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197" w:rsidRPr="009C6A4D" w:rsidRDefault="00326197" w:rsidP="00326197">
      <w:pPr>
        <w:pStyle w:val="a5"/>
        <w:spacing w:line="360" w:lineRule="auto"/>
        <w:jc w:val="center"/>
        <w:rPr>
          <w:rFonts w:ascii="Times New Roman" w:hAnsi="Times New Roman"/>
          <w:b/>
          <w:sz w:val="40"/>
          <w:szCs w:val="40"/>
          <w:lang w:val="ru-RU"/>
        </w:rPr>
      </w:pPr>
      <w:bookmarkStart w:id="0" w:name="_GoBack"/>
      <w:bookmarkEnd w:id="0"/>
    </w:p>
    <w:p w:rsidR="00326197" w:rsidRPr="009C6A4D" w:rsidRDefault="00326197" w:rsidP="00326197">
      <w:pPr>
        <w:pStyle w:val="a5"/>
        <w:spacing w:line="360" w:lineRule="auto"/>
        <w:jc w:val="center"/>
        <w:rPr>
          <w:rFonts w:ascii="Times New Roman" w:hAnsi="Times New Roman"/>
          <w:b/>
          <w:sz w:val="40"/>
          <w:szCs w:val="40"/>
          <w:lang w:val="ru-RU"/>
        </w:rPr>
      </w:pPr>
    </w:p>
    <w:p w:rsidR="00326197" w:rsidRPr="009C6A4D" w:rsidRDefault="00326197" w:rsidP="00326197">
      <w:pPr>
        <w:pStyle w:val="a5"/>
        <w:spacing w:line="360" w:lineRule="auto"/>
        <w:jc w:val="center"/>
        <w:rPr>
          <w:rFonts w:ascii="Times New Roman" w:hAnsi="Times New Roman"/>
          <w:b/>
          <w:sz w:val="40"/>
          <w:szCs w:val="40"/>
          <w:lang w:val="ru-RU"/>
        </w:rPr>
      </w:pPr>
    </w:p>
    <w:p w:rsidR="00326197" w:rsidRPr="009C6A4D" w:rsidRDefault="00326197" w:rsidP="00326197">
      <w:pPr>
        <w:pStyle w:val="a5"/>
        <w:spacing w:line="360" w:lineRule="auto"/>
        <w:jc w:val="center"/>
        <w:rPr>
          <w:rFonts w:ascii="Times New Roman" w:hAnsi="Times New Roman"/>
          <w:b/>
          <w:sz w:val="40"/>
          <w:szCs w:val="40"/>
          <w:lang w:val="ru-RU"/>
        </w:rPr>
      </w:pPr>
    </w:p>
    <w:p w:rsidR="00326197" w:rsidRPr="009C6A4D" w:rsidRDefault="00326197" w:rsidP="00326197">
      <w:pPr>
        <w:pStyle w:val="a5"/>
        <w:spacing w:line="360" w:lineRule="auto"/>
        <w:jc w:val="center"/>
        <w:rPr>
          <w:rFonts w:ascii="Times New Roman" w:hAnsi="Times New Roman"/>
          <w:b/>
          <w:sz w:val="40"/>
          <w:szCs w:val="40"/>
          <w:lang w:val="ru-RU"/>
        </w:rPr>
      </w:pPr>
    </w:p>
    <w:p w:rsidR="00326197" w:rsidRPr="009C6A4D" w:rsidRDefault="00326197" w:rsidP="00326197">
      <w:pPr>
        <w:pStyle w:val="a5"/>
        <w:spacing w:line="360" w:lineRule="auto"/>
        <w:jc w:val="center"/>
        <w:rPr>
          <w:rFonts w:ascii="Times New Roman" w:hAnsi="Times New Roman"/>
          <w:b/>
          <w:sz w:val="40"/>
          <w:szCs w:val="40"/>
          <w:lang w:val="ru-RU"/>
        </w:rPr>
      </w:pPr>
      <w:r w:rsidRPr="009C6A4D">
        <w:rPr>
          <w:rFonts w:ascii="Times New Roman" w:hAnsi="Times New Roman"/>
          <w:b/>
          <w:sz w:val="40"/>
          <w:szCs w:val="40"/>
          <w:lang w:val="ru-RU"/>
        </w:rPr>
        <w:t>ПРОГРАММА</w:t>
      </w:r>
    </w:p>
    <w:p w:rsidR="00326197" w:rsidRPr="009C6A4D" w:rsidRDefault="00326197" w:rsidP="00326197">
      <w:pPr>
        <w:pStyle w:val="a5"/>
        <w:spacing w:line="360" w:lineRule="auto"/>
        <w:jc w:val="center"/>
        <w:rPr>
          <w:rFonts w:ascii="Times New Roman" w:hAnsi="Times New Roman"/>
          <w:b/>
          <w:sz w:val="40"/>
          <w:szCs w:val="40"/>
          <w:lang w:val="ru-RU"/>
        </w:rPr>
      </w:pPr>
      <w:r w:rsidRPr="009C6A4D">
        <w:rPr>
          <w:rFonts w:ascii="Times New Roman" w:hAnsi="Times New Roman"/>
          <w:b/>
          <w:sz w:val="40"/>
          <w:szCs w:val="40"/>
          <w:lang w:val="ru-RU"/>
        </w:rPr>
        <w:t>КОМПЛЕКСНОГО РАЗВИТИЯ</w:t>
      </w:r>
    </w:p>
    <w:p w:rsidR="00326197" w:rsidRPr="009C6A4D" w:rsidRDefault="00A7437B" w:rsidP="00326197">
      <w:pPr>
        <w:pStyle w:val="a5"/>
        <w:spacing w:line="360" w:lineRule="auto"/>
        <w:jc w:val="center"/>
        <w:rPr>
          <w:rFonts w:ascii="Times New Roman" w:hAnsi="Times New Roman"/>
          <w:b/>
          <w:sz w:val="40"/>
          <w:szCs w:val="40"/>
          <w:lang w:val="ru-RU"/>
        </w:rPr>
      </w:pPr>
      <w:r w:rsidRPr="009C6A4D">
        <w:rPr>
          <w:rFonts w:ascii="Times New Roman" w:hAnsi="Times New Roman"/>
          <w:b/>
          <w:sz w:val="40"/>
          <w:szCs w:val="40"/>
          <w:lang w:val="ru-RU"/>
        </w:rPr>
        <w:t xml:space="preserve">СОЦИАЛЬНОЙ ИНФРАСТРУКТУРЫ </w:t>
      </w:r>
    </w:p>
    <w:p w:rsidR="00D90EAE" w:rsidRDefault="00D90EAE" w:rsidP="00326197">
      <w:pPr>
        <w:spacing w:line="360" w:lineRule="auto"/>
        <w:ind w:firstLine="0"/>
        <w:jc w:val="center"/>
        <w:rPr>
          <w:rFonts w:ascii="Times New Roman" w:hAnsi="Times New Roman"/>
          <w:b/>
          <w:sz w:val="40"/>
          <w:szCs w:val="40"/>
        </w:rPr>
      </w:pPr>
      <w:r>
        <w:rPr>
          <w:rFonts w:ascii="Times New Roman" w:hAnsi="Times New Roman"/>
          <w:b/>
          <w:sz w:val="40"/>
          <w:szCs w:val="40"/>
        </w:rPr>
        <w:t>МУНИЦИПАЛЬНОГО ОБРАЗОВАНИЯ «КОТКИНСКИЙ СЕЛЬСОВЕТ»</w:t>
      </w:r>
      <w:r w:rsidR="00AB0F29" w:rsidRPr="009C6A4D">
        <w:rPr>
          <w:rFonts w:ascii="Times New Roman" w:hAnsi="Times New Roman"/>
          <w:b/>
          <w:sz w:val="40"/>
          <w:szCs w:val="40"/>
        </w:rPr>
        <w:t xml:space="preserve"> </w:t>
      </w:r>
    </w:p>
    <w:p w:rsidR="00326197" w:rsidRPr="009C6A4D" w:rsidRDefault="00D90EAE" w:rsidP="00326197">
      <w:pPr>
        <w:spacing w:line="360" w:lineRule="auto"/>
        <w:ind w:firstLine="0"/>
        <w:jc w:val="center"/>
        <w:rPr>
          <w:rFonts w:ascii="Times New Roman" w:hAnsi="Times New Roman"/>
          <w:b/>
          <w:sz w:val="40"/>
          <w:szCs w:val="40"/>
        </w:rPr>
      </w:pPr>
      <w:r>
        <w:rPr>
          <w:rFonts w:ascii="Times New Roman" w:hAnsi="Times New Roman"/>
          <w:b/>
          <w:sz w:val="40"/>
          <w:szCs w:val="40"/>
        </w:rPr>
        <w:t>НЕНЕЦКОГО АВТОНОМНОГО ОКРУГА</w:t>
      </w:r>
    </w:p>
    <w:p w:rsidR="00326197" w:rsidRPr="009C6A4D" w:rsidRDefault="00326197" w:rsidP="00326197">
      <w:pPr>
        <w:pStyle w:val="a5"/>
        <w:spacing w:line="360" w:lineRule="auto"/>
        <w:jc w:val="center"/>
        <w:rPr>
          <w:rFonts w:ascii="Times New Roman" w:hAnsi="Times New Roman"/>
          <w:b/>
          <w:sz w:val="40"/>
          <w:szCs w:val="40"/>
          <w:lang w:val="ru-RU"/>
        </w:rPr>
      </w:pPr>
      <w:r w:rsidRPr="009C6A4D">
        <w:rPr>
          <w:rFonts w:ascii="Times New Roman" w:hAnsi="Times New Roman"/>
          <w:b/>
          <w:sz w:val="40"/>
          <w:szCs w:val="40"/>
          <w:lang w:val="ru-RU"/>
        </w:rPr>
        <w:t>на период 201</w:t>
      </w:r>
      <w:r w:rsidR="00A7437B" w:rsidRPr="009C6A4D">
        <w:rPr>
          <w:rFonts w:ascii="Times New Roman" w:hAnsi="Times New Roman"/>
          <w:b/>
          <w:sz w:val="40"/>
          <w:szCs w:val="40"/>
          <w:lang w:val="ru-RU"/>
        </w:rPr>
        <w:t>6</w:t>
      </w:r>
      <w:r w:rsidRPr="009C6A4D">
        <w:rPr>
          <w:rFonts w:ascii="Times New Roman" w:hAnsi="Times New Roman"/>
          <w:b/>
          <w:sz w:val="40"/>
          <w:szCs w:val="40"/>
          <w:lang w:val="ru-RU"/>
        </w:rPr>
        <w:t xml:space="preserve"> – </w:t>
      </w:r>
      <w:r w:rsidR="00F61483" w:rsidRPr="009C6A4D">
        <w:rPr>
          <w:rFonts w:ascii="Times New Roman" w:hAnsi="Times New Roman"/>
          <w:b/>
          <w:sz w:val="40"/>
          <w:szCs w:val="40"/>
          <w:lang w:val="ru-RU"/>
        </w:rPr>
        <w:t>202</w:t>
      </w:r>
      <w:r w:rsidR="000A23C7">
        <w:rPr>
          <w:rFonts w:ascii="Times New Roman" w:hAnsi="Times New Roman"/>
          <w:b/>
          <w:sz w:val="40"/>
          <w:szCs w:val="40"/>
          <w:lang w:val="ru-RU"/>
        </w:rPr>
        <w:t>1</w:t>
      </w:r>
      <w:r w:rsidRPr="009C6A4D">
        <w:rPr>
          <w:rFonts w:ascii="Times New Roman" w:hAnsi="Times New Roman"/>
          <w:b/>
          <w:sz w:val="40"/>
          <w:szCs w:val="40"/>
          <w:lang w:val="ru-RU"/>
        </w:rPr>
        <w:t xml:space="preserve"> годы с перспективой до 20</w:t>
      </w:r>
      <w:r w:rsidR="000A23C7">
        <w:rPr>
          <w:rFonts w:ascii="Times New Roman" w:hAnsi="Times New Roman"/>
          <w:b/>
          <w:sz w:val="40"/>
          <w:szCs w:val="40"/>
          <w:lang w:val="ru-RU"/>
        </w:rPr>
        <w:t>30</w:t>
      </w:r>
      <w:r w:rsidRPr="009C6A4D">
        <w:rPr>
          <w:rFonts w:ascii="Times New Roman" w:hAnsi="Times New Roman"/>
          <w:b/>
          <w:sz w:val="40"/>
          <w:szCs w:val="40"/>
          <w:lang w:val="ru-RU"/>
        </w:rPr>
        <w:t xml:space="preserve"> года</w:t>
      </w:r>
    </w:p>
    <w:p w:rsidR="00A7437B" w:rsidRPr="009C6A4D" w:rsidRDefault="00A7437B" w:rsidP="00326197">
      <w:pPr>
        <w:pStyle w:val="a5"/>
        <w:spacing w:line="360" w:lineRule="auto"/>
        <w:jc w:val="center"/>
        <w:rPr>
          <w:rFonts w:ascii="Times New Roman" w:hAnsi="Times New Roman"/>
          <w:b/>
          <w:sz w:val="40"/>
          <w:szCs w:val="40"/>
          <w:lang w:val="ru-RU"/>
        </w:rPr>
      </w:pPr>
    </w:p>
    <w:p w:rsidR="00954C5D" w:rsidRDefault="00954C5D" w:rsidP="00326197">
      <w:pPr>
        <w:pStyle w:val="a5"/>
        <w:spacing w:line="360" w:lineRule="auto"/>
        <w:jc w:val="center"/>
        <w:rPr>
          <w:rFonts w:ascii="Times New Roman" w:hAnsi="Times New Roman"/>
          <w:b/>
          <w:sz w:val="40"/>
          <w:szCs w:val="40"/>
          <w:lang w:val="ru-RU"/>
        </w:rPr>
      </w:pPr>
    </w:p>
    <w:p w:rsidR="00B04CBE" w:rsidRDefault="00B04CBE" w:rsidP="00326197">
      <w:pPr>
        <w:pStyle w:val="a5"/>
        <w:spacing w:line="360" w:lineRule="auto"/>
        <w:jc w:val="center"/>
        <w:rPr>
          <w:rFonts w:ascii="Times New Roman" w:hAnsi="Times New Roman"/>
          <w:b/>
          <w:sz w:val="40"/>
          <w:szCs w:val="40"/>
          <w:lang w:val="ru-RU"/>
        </w:rPr>
      </w:pPr>
    </w:p>
    <w:p w:rsidR="000A23C7" w:rsidRPr="009C6A4D" w:rsidRDefault="000A23C7" w:rsidP="00326197">
      <w:pPr>
        <w:pStyle w:val="a5"/>
        <w:spacing w:line="360" w:lineRule="auto"/>
        <w:jc w:val="center"/>
        <w:rPr>
          <w:rFonts w:ascii="Times New Roman" w:hAnsi="Times New Roman"/>
          <w:b/>
          <w:sz w:val="40"/>
          <w:szCs w:val="40"/>
          <w:lang w:val="ru-RU"/>
        </w:rPr>
      </w:pPr>
    </w:p>
    <w:p w:rsidR="00A7437B" w:rsidRPr="009C6A4D" w:rsidRDefault="00A7437B" w:rsidP="00326197">
      <w:pPr>
        <w:pStyle w:val="a5"/>
        <w:spacing w:line="360" w:lineRule="auto"/>
        <w:jc w:val="center"/>
        <w:rPr>
          <w:rFonts w:ascii="Times New Roman" w:hAnsi="Times New Roman"/>
          <w:b/>
          <w:szCs w:val="40"/>
          <w:lang w:val="ru-RU"/>
        </w:rPr>
      </w:pPr>
    </w:p>
    <w:p w:rsidR="00326197" w:rsidRPr="009C6A4D" w:rsidRDefault="00A7437B" w:rsidP="00B04CBE">
      <w:pPr>
        <w:spacing w:after="160" w:line="259" w:lineRule="auto"/>
        <w:ind w:firstLine="0"/>
        <w:jc w:val="center"/>
        <w:rPr>
          <w:rFonts w:ascii="Times New Roman" w:hAnsi="Times New Roman"/>
          <w:highlight w:val="yellow"/>
        </w:rPr>
      </w:pPr>
      <w:r w:rsidRPr="009C6A4D">
        <w:rPr>
          <w:rFonts w:ascii="Times New Roman" w:hAnsi="Times New Roman"/>
        </w:rPr>
        <w:t>2016 год</w:t>
      </w:r>
      <w:r w:rsidR="00326197" w:rsidRPr="009C6A4D">
        <w:rPr>
          <w:rFonts w:ascii="Times New Roman" w:hAnsi="Times New Roman"/>
          <w:highlight w:val="yellow"/>
        </w:rPr>
        <w:br w:type="page"/>
      </w:r>
    </w:p>
    <w:sdt>
      <w:sdtPr>
        <w:rPr>
          <w:rFonts w:ascii="Times New Roman" w:eastAsia="Calibri" w:hAnsi="Times New Roman" w:cs="Times New Roman"/>
          <w:color w:val="auto"/>
          <w:sz w:val="24"/>
          <w:szCs w:val="22"/>
          <w:highlight w:val="yellow"/>
          <w:lang w:eastAsia="en-US"/>
        </w:rPr>
        <w:id w:val="-1161626141"/>
      </w:sdtPr>
      <w:sdtEndPr>
        <w:rPr>
          <w:b/>
          <w:bCs/>
          <w:sz w:val="22"/>
        </w:rPr>
      </w:sdtEndPr>
      <w:sdtContent>
        <w:p w:rsidR="007645E7" w:rsidRPr="009C6A4D" w:rsidRDefault="007645E7" w:rsidP="008A7515">
          <w:pPr>
            <w:pStyle w:val="a7"/>
            <w:ind w:right="-143"/>
            <w:rPr>
              <w:rFonts w:ascii="Times New Roman" w:hAnsi="Times New Roman" w:cs="Times New Roman"/>
            </w:rPr>
          </w:pPr>
          <w:r w:rsidRPr="009C6A4D">
            <w:rPr>
              <w:rFonts w:ascii="Times New Roman" w:hAnsi="Times New Roman" w:cs="Times New Roman"/>
              <w:color w:val="auto"/>
            </w:rPr>
            <w:t>Оглавление</w:t>
          </w:r>
          <w:r w:rsidR="00253F27" w:rsidRPr="009C6A4D">
            <w:rPr>
              <w:rFonts w:ascii="Times New Roman" w:hAnsi="Times New Roman" w:cs="Times New Roman"/>
              <w:color w:val="auto"/>
            </w:rPr>
            <w:t>:</w:t>
          </w:r>
        </w:p>
        <w:p w:rsidR="00372A25" w:rsidRPr="00372A25" w:rsidRDefault="00590EC1" w:rsidP="00372A25">
          <w:pPr>
            <w:pStyle w:val="14"/>
            <w:tabs>
              <w:tab w:val="right" w:leader="dot" w:pos="9489"/>
            </w:tabs>
            <w:spacing w:after="0" w:line="240" w:lineRule="auto"/>
            <w:rPr>
              <w:rFonts w:ascii="Times New Roman" w:hAnsi="Times New Roman"/>
              <w:noProof/>
            </w:rPr>
          </w:pPr>
          <w:r w:rsidRPr="009C6A4D">
            <w:rPr>
              <w:rFonts w:ascii="Times New Roman" w:hAnsi="Times New Roman"/>
            </w:rPr>
            <w:fldChar w:fldCharType="begin"/>
          </w:r>
          <w:r w:rsidR="007645E7" w:rsidRPr="009C6A4D">
            <w:rPr>
              <w:rFonts w:ascii="Times New Roman" w:hAnsi="Times New Roman"/>
            </w:rPr>
            <w:instrText xml:space="preserve"> TOC \o "1-3" \h \z \u </w:instrText>
          </w:r>
          <w:r w:rsidRPr="009C6A4D">
            <w:rPr>
              <w:rFonts w:ascii="Times New Roman" w:hAnsi="Times New Roman"/>
            </w:rPr>
            <w:fldChar w:fldCharType="separate"/>
          </w:r>
          <w:hyperlink w:anchor="_Toc475366371" w:history="1">
            <w:r w:rsidR="00372A25" w:rsidRPr="00372A25">
              <w:rPr>
                <w:rStyle w:val="a8"/>
                <w:rFonts w:ascii="Times New Roman" w:hAnsi="Times New Roman"/>
                <w:noProof/>
              </w:rPr>
              <w:t>ПАСПОРТ</w:t>
            </w:r>
            <w:r w:rsidR="00372A25" w:rsidRPr="00372A25">
              <w:rPr>
                <w:rFonts w:ascii="Times New Roman" w:hAnsi="Times New Roman"/>
                <w:noProof/>
                <w:webHidden/>
              </w:rPr>
              <w:tab/>
            </w:r>
            <w:r w:rsidR="00372A25" w:rsidRPr="00372A25">
              <w:rPr>
                <w:rFonts w:ascii="Times New Roman" w:hAnsi="Times New Roman"/>
                <w:noProof/>
                <w:webHidden/>
              </w:rPr>
              <w:fldChar w:fldCharType="begin"/>
            </w:r>
            <w:r w:rsidR="00372A25" w:rsidRPr="00372A25">
              <w:rPr>
                <w:rFonts w:ascii="Times New Roman" w:hAnsi="Times New Roman"/>
                <w:noProof/>
                <w:webHidden/>
              </w:rPr>
              <w:instrText xml:space="preserve"> PAGEREF _Toc475366371 \h </w:instrText>
            </w:r>
            <w:r w:rsidR="00372A25" w:rsidRPr="00372A25">
              <w:rPr>
                <w:rFonts w:ascii="Times New Roman" w:hAnsi="Times New Roman"/>
                <w:noProof/>
                <w:webHidden/>
              </w:rPr>
            </w:r>
            <w:r w:rsidR="00372A25" w:rsidRPr="00372A25">
              <w:rPr>
                <w:rFonts w:ascii="Times New Roman" w:hAnsi="Times New Roman"/>
                <w:noProof/>
                <w:webHidden/>
              </w:rPr>
              <w:fldChar w:fldCharType="separate"/>
            </w:r>
            <w:r w:rsidR="00372A25" w:rsidRPr="00372A25">
              <w:rPr>
                <w:rFonts w:ascii="Times New Roman" w:hAnsi="Times New Roman"/>
                <w:noProof/>
                <w:webHidden/>
              </w:rPr>
              <w:t>4</w:t>
            </w:r>
            <w:r w:rsidR="00372A25" w:rsidRPr="00372A25">
              <w:rPr>
                <w:rFonts w:ascii="Times New Roman" w:hAnsi="Times New Roman"/>
                <w:noProof/>
                <w:webHidden/>
              </w:rPr>
              <w:fldChar w:fldCharType="end"/>
            </w:r>
          </w:hyperlink>
        </w:p>
        <w:p w:rsidR="00372A25" w:rsidRPr="00372A25" w:rsidRDefault="00A93BA6" w:rsidP="00372A25">
          <w:pPr>
            <w:pStyle w:val="14"/>
            <w:tabs>
              <w:tab w:val="left" w:pos="440"/>
              <w:tab w:val="right" w:leader="dot" w:pos="9489"/>
            </w:tabs>
            <w:spacing w:after="0" w:line="240" w:lineRule="auto"/>
            <w:rPr>
              <w:rFonts w:ascii="Times New Roman" w:hAnsi="Times New Roman"/>
              <w:noProof/>
            </w:rPr>
          </w:pPr>
          <w:hyperlink w:anchor="_Toc475366372" w:history="1">
            <w:r w:rsidR="00372A25" w:rsidRPr="00372A25">
              <w:rPr>
                <w:rStyle w:val="a8"/>
                <w:rFonts w:ascii="Times New Roman" w:hAnsi="Times New Roman"/>
                <w:noProof/>
              </w:rPr>
              <w:t>1.</w:t>
            </w:r>
            <w:r w:rsidR="00372A25" w:rsidRPr="00372A25">
              <w:rPr>
                <w:rFonts w:ascii="Times New Roman" w:hAnsi="Times New Roman"/>
                <w:noProof/>
              </w:rPr>
              <w:tab/>
            </w:r>
            <w:r w:rsidR="00372A25" w:rsidRPr="00372A25">
              <w:rPr>
                <w:rStyle w:val="a8"/>
                <w:rFonts w:ascii="Times New Roman" w:hAnsi="Times New Roman"/>
                <w:noProof/>
              </w:rPr>
              <w:t>ХАРАКТЕРИСТИКА СУЩЕСТВУЮЩЕГО СОСТОЯНИЯ СОЦИАЛЬНОЙ ИНФРАСТРУКТУРЫ</w:t>
            </w:r>
            <w:r w:rsidR="00372A25" w:rsidRPr="00372A25">
              <w:rPr>
                <w:rFonts w:ascii="Times New Roman" w:hAnsi="Times New Roman"/>
                <w:noProof/>
                <w:webHidden/>
              </w:rPr>
              <w:tab/>
            </w:r>
            <w:r w:rsidR="00372A25" w:rsidRPr="00372A25">
              <w:rPr>
                <w:rFonts w:ascii="Times New Roman" w:hAnsi="Times New Roman"/>
                <w:noProof/>
                <w:webHidden/>
              </w:rPr>
              <w:fldChar w:fldCharType="begin"/>
            </w:r>
            <w:r w:rsidR="00372A25" w:rsidRPr="00372A25">
              <w:rPr>
                <w:rFonts w:ascii="Times New Roman" w:hAnsi="Times New Roman"/>
                <w:noProof/>
                <w:webHidden/>
              </w:rPr>
              <w:instrText xml:space="preserve"> PAGEREF _Toc475366372 \h </w:instrText>
            </w:r>
            <w:r w:rsidR="00372A25" w:rsidRPr="00372A25">
              <w:rPr>
                <w:rFonts w:ascii="Times New Roman" w:hAnsi="Times New Roman"/>
                <w:noProof/>
                <w:webHidden/>
              </w:rPr>
            </w:r>
            <w:r w:rsidR="00372A25" w:rsidRPr="00372A25">
              <w:rPr>
                <w:rFonts w:ascii="Times New Roman" w:hAnsi="Times New Roman"/>
                <w:noProof/>
                <w:webHidden/>
              </w:rPr>
              <w:fldChar w:fldCharType="separate"/>
            </w:r>
            <w:r w:rsidR="00372A25" w:rsidRPr="00372A25">
              <w:rPr>
                <w:rFonts w:ascii="Times New Roman" w:hAnsi="Times New Roman"/>
                <w:noProof/>
                <w:webHidden/>
              </w:rPr>
              <w:t>7</w:t>
            </w:r>
            <w:r w:rsidR="00372A25" w:rsidRPr="00372A25">
              <w:rPr>
                <w:rFonts w:ascii="Times New Roman" w:hAnsi="Times New Roman"/>
                <w:noProof/>
                <w:webHidden/>
              </w:rPr>
              <w:fldChar w:fldCharType="end"/>
            </w:r>
          </w:hyperlink>
        </w:p>
        <w:p w:rsidR="00372A25" w:rsidRPr="00372A25" w:rsidRDefault="00A93BA6" w:rsidP="00372A25">
          <w:pPr>
            <w:pStyle w:val="14"/>
            <w:tabs>
              <w:tab w:val="left" w:pos="840"/>
              <w:tab w:val="right" w:leader="dot" w:pos="9489"/>
            </w:tabs>
            <w:spacing w:after="0" w:line="240" w:lineRule="auto"/>
            <w:rPr>
              <w:rFonts w:ascii="Times New Roman" w:hAnsi="Times New Roman"/>
              <w:noProof/>
            </w:rPr>
          </w:pPr>
          <w:hyperlink w:anchor="_Toc475366373" w:history="1">
            <w:r w:rsidR="00372A25" w:rsidRPr="00372A25">
              <w:rPr>
                <w:rStyle w:val="a8"/>
                <w:rFonts w:ascii="Times New Roman" w:hAnsi="Times New Roman"/>
                <w:noProof/>
              </w:rPr>
              <w:t>1.1</w:t>
            </w:r>
            <w:r w:rsidR="00372A25" w:rsidRPr="00372A25">
              <w:rPr>
                <w:rFonts w:ascii="Times New Roman" w:hAnsi="Times New Roman"/>
                <w:noProof/>
              </w:rPr>
              <w:tab/>
            </w:r>
            <w:r w:rsidR="00372A25" w:rsidRPr="00372A25">
              <w:rPr>
                <w:rStyle w:val="a8"/>
                <w:rFonts w:ascii="Times New Roman" w:hAnsi="Times New Roman"/>
                <w:noProof/>
              </w:rPr>
              <w:t>Описание социально-экономического состояния муниципального образования «Коткинский сельсовет», сведения о градостроительной деятельности на территории муниципального образования</w:t>
            </w:r>
            <w:r w:rsidR="00372A25" w:rsidRPr="00372A25">
              <w:rPr>
                <w:rFonts w:ascii="Times New Roman" w:hAnsi="Times New Roman"/>
                <w:noProof/>
                <w:webHidden/>
              </w:rPr>
              <w:tab/>
            </w:r>
            <w:r w:rsidR="00372A25" w:rsidRPr="00372A25">
              <w:rPr>
                <w:rFonts w:ascii="Times New Roman" w:hAnsi="Times New Roman"/>
                <w:noProof/>
                <w:webHidden/>
              </w:rPr>
              <w:fldChar w:fldCharType="begin"/>
            </w:r>
            <w:r w:rsidR="00372A25" w:rsidRPr="00372A25">
              <w:rPr>
                <w:rFonts w:ascii="Times New Roman" w:hAnsi="Times New Roman"/>
                <w:noProof/>
                <w:webHidden/>
              </w:rPr>
              <w:instrText xml:space="preserve"> PAGEREF _Toc475366373 \h </w:instrText>
            </w:r>
            <w:r w:rsidR="00372A25" w:rsidRPr="00372A25">
              <w:rPr>
                <w:rFonts w:ascii="Times New Roman" w:hAnsi="Times New Roman"/>
                <w:noProof/>
                <w:webHidden/>
              </w:rPr>
            </w:r>
            <w:r w:rsidR="00372A25" w:rsidRPr="00372A25">
              <w:rPr>
                <w:rFonts w:ascii="Times New Roman" w:hAnsi="Times New Roman"/>
                <w:noProof/>
                <w:webHidden/>
              </w:rPr>
              <w:fldChar w:fldCharType="separate"/>
            </w:r>
            <w:r w:rsidR="00372A25" w:rsidRPr="00372A25">
              <w:rPr>
                <w:rFonts w:ascii="Times New Roman" w:hAnsi="Times New Roman"/>
                <w:noProof/>
                <w:webHidden/>
              </w:rPr>
              <w:t>7</w:t>
            </w:r>
            <w:r w:rsidR="00372A25" w:rsidRPr="00372A25">
              <w:rPr>
                <w:rFonts w:ascii="Times New Roman" w:hAnsi="Times New Roman"/>
                <w:noProof/>
                <w:webHidden/>
              </w:rPr>
              <w:fldChar w:fldCharType="end"/>
            </w:r>
          </w:hyperlink>
        </w:p>
        <w:p w:rsidR="00372A25" w:rsidRPr="00372A25" w:rsidRDefault="00A93BA6" w:rsidP="00372A25">
          <w:pPr>
            <w:pStyle w:val="14"/>
            <w:tabs>
              <w:tab w:val="left" w:pos="840"/>
              <w:tab w:val="right" w:leader="dot" w:pos="9489"/>
            </w:tabs>
            <w:spacing w:after="0" w:line="240" w:lineRule="auto"/>
            <w:rPr>
              <w:rFonts w:ascii="Times New Roman" w:hAnsi="Times New Roman"/>
              <w:noProof/>
            </w:rPr>
          </w:pPr>
          <w:hyperlink w:anchor="_Toc475366374" w:history="1">
            <w:r w:rsidR="00372A25" w:rsidRPr="00372A25">
              <w:rPr>
                <w:rStyle w:val="a8"/>
                <w:rFonts w:ascii="Times New Roman" w:hAnsi="Times New Roman"/>
                <w:noProof/>
              </w:rPr>
              <w:t>1.2</w:t>
            </w:r>
            <w:r w:rsidR="00372A25" w:rsidRPr="00372A25">
              <w:rPr>
                <w:rFonts w:ascii="Times New Roman" w:hAnsi="Times New Roman"/>
                <w:noProof/>
              </w:rPr>
              <w:tab/>
            </w:r>
            <w:r w:rsidR="00372A25" w:rsidRPr="00372A25">
              <w:rPr>
                <w:rStyle w:val="a8"/>
                <w:rFonts w:ascii="Times New Roman" w:hAnsi="Times New Roman"/>
                <w:noProof/>
              </w:rPr>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инфраструтуры</w:t>
            </w:r>
            <w:r w:rsidR="00372A25" w:rsidRPr="00372A25">
              <w:rPr>
                <w:rFonts w:ascii="Times New Roman" w:hAnsi="Times New Roman"/>
                <w:noProof/>
                <w:webHidden/>
              </w:rPr>
              <w:tab/>
            </w:r>
            <w:r w:rsidR="00372A25" w:rsidRPr="00372A25">
              <w:rPr>
                <w:rFonts w:ascii="Times New Roman" w:hAnsi="Times New Roman"/>
                <w:noProof/>
                <w:webHidden/>
              </w:rPr>
              <w:fldChar w:fldCharType="begin"/>
            </w:r>
            <w:r w:rsidR="00372A25" w:rsidRPr="00372A25">
              <w:rPr>
                <w:rFonts w:ascii="Times New Roman" w:hAnsi="Times New Roman"/>
                <w:noProof/>
                <w:webHidden/>
              </w:rPr>
              <w:instrText xml:space="preserve"> PAGEREF _Toc475366374 \h </w:instrText>
            </w:r>
            <w:r w:rsidR="00372A25" w:rsidRPr="00372A25">
              <w:rPr>
                <w:rFonts w:ascii="Times New Roman" w:hAnsi="Times New Roman"/>
                <w:noProof/>
                <w:webHidden/>
              </w:rPr>
            </w:r>
            <w:r w:rsidR="00372A25" w:rsidRPr="00372A25">
              <w:rPr>
                <w:rFonts w:ascii="Times New Roman" w:hAnsi="Times New Roman"/>
                <w:noProof/>
                <w:webHidden/>
              </w:rPr>
              <w:fldChar w:fldCharType="separate"/>
            </w:r>
            <w:r w:rsidR="00372A25" w:rsidRPr="00372A25">
              <w:rPr>
                <w:rFonts w:ascii="Times New Roman" w:hAnsi="Times New Roman"/>
                <w:noProof/>
                <w:webHidden/>
              </w:rPr>
              <w:t>11</w:t>
            </w:r>
            <w:r w:rsidR="00372A25" w:rsidRPr="00372A25">
              <w:rPr>
                <w:rFonts w:ascii="Times New Roman" w:hAnsi="Times New Roman"/>
                <w:noProof/>
                <w:webHidden/>
              </w:rPr>
              <w:fldChar w:fldCharType="end"/>
            </w:r>
          </w:hyperlink>
        </w:p>
        <w:p w:rsidR="00372A25" w:rsidRPr="00372A25" w:rsidRDefault="00A93BA6" w:rsidP="00372A25">
          <w:pPr>
            <w:pStyle w:val="14"/>
            <w:tabs>
              <w:tab w:val="left" w:pos="840"/>
              <w:tab w:val="right" w:leader="dot" w:pos="9489"/>
            </w:tabs>
            <w:spacing w:after="0" w:line="240" w:lineRule="auto"/>
            <w:rPr>
              <w:rFonts w:ascii="Times New Roman" w:hAnsi="Times New Roman"/>
              <w:noProof/>
            </w:rPr>
          </w:pPr>
          <w:hyperlink w:anchor="_Toc475366375" w:history="1">
            <w:r w:rsidR="00372A25" w:rsidRPr="00372A25">
              <w:rPr>
                <w:rStyle w:val="a8"/>
                <w:rFonts w:ascii="Times New Roman" w:hAnsi="Times New Roman"/>
                <w:noProof/>
              </w:rPr>
              <w:t>1.2.1</w:t>
            </w:r>
            <w:r w:rsidR="00372A25" w:rsidRPr="00372A25">
              <w:rPr>
                <w:rFonts w:ascii="Times New Roman" w:hAnsi="Times New Roman"/>
                <w:noProof/>
              </w:rPr>
              <w:tab/>
            </w:r>
            <w:r w:rsidR="00372A25" w:rsidRPr="00372A25">
              <w:rPr>
                <w:rStyle w:val="a8"/>
                <w:rFonts w:ascii="Times New Roman" w:hAnsi="Times New Roman"/>
                <w:noProof/>
              </w:rPr>
              <w:t>Культура</w:t>
            </w:r>
            <w:r w:rsidR="00372A25" w:rsidRPr="00372A25">
              <w:rPr>
                <w:rFonts w:ascii="Times New Roman" w:hAnsi="Times New Roman"/>
                <w:noProof/>
                <w:webHidden/>
              </w:rPr>
              <w:tab/>
            </w:r>
            <w:r w:rsidR="00372A25" w:rsidRPr="00372A25">
              <w:rPr>
                <w:rFonts w:ascii="Times New Roman" w:hAnsi="Times New Roman"/>
                <w:noProof/>
                <w:webHidden/>
              </w:rPr>
              <w:fldChar w:fldCharType="begin"/>
            </w:r>
            <w:r w:rsidR="00372A25" w:rsidRPr="00372A25">
              <w:rPr>
                <w:rFonts w:ascii="Times New Roman" w:hAnsi="Times New Roman"/>
                <w:noProof/>
                <w:webHidden/>
              </w:rPr>
              <w:instrText xml:space="preserve"> PAGEREF _Toc475366375 \h </w:instrText>
            </w:r>
            <w:r w:rsidR="00372A25" w:rsidRPr="00372A25">
              <w:rPr>
                <w:rFonts w:ascii="Times New Roman" w:hAnsi="Times New Roman"/>
                <w:noProof/>
                <w:webHidden/>
              </w:rPr>
            </w:r>
            <w:r w:rsidR="00372A25" w:rsidRPr="00372A25">
              <w:rPr>
                <w:rFonts w:ascii="Times New Roman" w:hAnsi="Times New Roman"/>
                <w:noProof/>
                <w:webHidden/>
              </w:rPr>
              <w:fldChar w:fldCharType="separate"/>
            </w:r>
            <w:r w:rsidR="00372A25" w:rsidRPr="00372A25">
              <w:rPr>
                <w:rFonts w:ascii="Times New Roman" w:hAnsi="Times New Roman"/>
                <w:noProof/>
                <w:webHidden/>
              </w:rPr>
              <w:t>11</w:t>
            </w:r>
            <w:r w:rsidR="00372A25" w:rsidRPr="00372A25">
              <w:rPr>
                <w:rFonts w:ascii="Times New Roman" w:hAnsi="Times New Roman"/>
                <w:noProof/>
                <w:webHidden/>
              </w:rPr>
              <w:fldChar w:fldCharType="end"/>
            </w:r>
          </w:hyperlink>
        </w:p>
        <w:p w:rsidR="00372A25" w:rsidRPr="00372A25" w:rsidRDefault="00A93BA6" w:rsidP="00372A25">
          <w:pPr>
            <w:pStyle w:val="14"/>
            <w:tabs>
              <w:tab w:val="left" w:pos="840"/>
              <w:tab w:val="right" w:leader="dot" w:pos="9489"/>
            </w:tabs>
            <w:spacing w:after="0" w:line="240" w:lineRule="auto"/>
            <w:rPr>
              <w:rFonts w:ascii="Times New Roman" w:hAnsi="Times New Roman"/>
              <w:noProof/>
            </w:rPr>
          </w:pPr>
          <w:hyperlink w:anchor="_Toc475366376" w:history="1">
            <w:r w:rsidR="00372A25" w:rsidRPr="00372A25">
              <w:rPr>
                <w:rStyle w:val="a8"/>
                <w:rFonts w:ascii="Times New Roman" w:hAnsi="Times New Roman"/>
                <w:noProof/>
              </w:rPr>
              <w:t>1.2.2</w:t>
            </w:r>
            <w:r w:rsidR="00372A25" w:rsidRPr="00372A25">
              <w:rPr>
                <w:rFonts w:ascii="Times New Roman" w:hAnsi="Times New Roman"/>
                <w:noProof/>
              </w:rPr>
              <w:tab/>
            </w:r>
            <w:r w:rsidR="00372A25" w:rsidRPr="00372A25">
              <w:rPr>
                <w:rStyle w:val="a8"/>
                <w:rFonts w:ascii="Times New Roman" w:hAnsi="Times New Roman"/>
                <w:noProof/>
              </w:rPr>
              <w:t>Физическая культура и спорт</w:t>
            </w:r>
            <w:r w:rsidR="00372A25" w:rsidRPr="00372A25">
              <w:rPr>
                <w:rFonts w:ascii="Times New Roman" w:hAnsi="Times New Roman"/>
                <w:noProof/>
                <w:webHidden/>
              </w:rPr>
              <w:tab/>
            </w:r>
            <w:r w:rsidR="00372A25" w:rsidRPr="00372A25">
              <w:rPr>
                <w:rFonts w:ascii="Times New Roman" w:hAnsi="Times New Roman"/>
                <w:noProof/>
                <w:webHidden/>
              </w:rPr>
              <w:fldChar w:fldCharType="begin"/>
            </w:r>
            <w:r w:rsidR="00372A25" w:rsidRPr="00372A25">
              <w:rPr>
                <w:rFonts w:ascii="Times New Roman" w:hAnsi="Times New Roman"/>
                <w:noProof/>
                <w:webHidden/>
              </w:rPr>
              <w:instrText xml:space="preserve"> PAGEREF _Toc475366376 \h </w:instrText>
            </w:r>
            <w:r w:rsidR="00372A25" w:rsidRPr="00372A25">
              <w:rPr>
                <w:rFonts w:ascii="Times New Roman" w:hAnsi="Times New Roman"/>
                <w:noProof/>
                <w:webHidden/>
              </w:rPr>
            </w:r>
            <w:r w:rsidR="00372A25" w:rsidRPr="00372A25">
              <w:rPr>
                <w:rFonts w:ascii="Times New Roman" w:hAnsi="Times New Roman"/>
                <w:noProof/>
                <w:webHidden/>
              </w:rPr>
              <w:fldChar w:fldCharType="separate"/>
            </w:r>
            <w:r w:rsidR="00372A25" w:rsidRPr="00372A25">
              <w:rPr>
                <w:rFonts w:ascii="Times New Roman" w:hAnsi="Times New Roman"/>
                <w:noProof/>
                <w:webHidden/>
              </w:rPr>
              <w:t>12</w:t>
            </w:r>
            <w:r w:rsidR="00372A25" w:rsidRPr="00372A25">
              <w:rPr>
                <w:rFonts w:ascii="Times New Roman" w:hAnsi="Times New Roman"/>
                <w:noProof/>
                <w:webHidden/>
              </w:rPr>
              <w:fldChar w:fldCharType="end"/>
            </w:r>
          </w:hyperlink>
        </w:p>
        <w:p w:rsidR="00372A25" w:rsidRPr="00372A25" w:rsidRDefault="00A93BA6" w:rsidP="00372A25">
          <w:pPr>
            <w:pStyle w:val="14"/>
            <w:tabs>
              <w:tab w:val="left" w:pos="840"/>
              <w:tab w:val="right" w:leader="dot" w:pos="9489"/>
            </w:tabs>
            <w:spacing w:after="0" w:line="240" w:lineRule="auto"/>
            <w:rPr>
              <w:rFonts w:ascii="Times New Roman" w:hAnsi="Times New Roman"/>
              <w:noProof/>
            </w:rPr>
          </w:pPr>
          <w:hyperlink w:anchor="_Toc475366377" w:history="1">
            <w:r w:rsidR="00372A25" w:rsidRPr="00372A25">
              <w:rPr>
                <w:rStyle w:val="a8"/>
                <w:rFonts w:ascii="Times New Roman" w:hAnsi="Times New Roman"/>
                <w:noProof/>
              </w:rPr>
              <w:t>1.2.3</w:t>
            </w:r>
            <w:r w:rsidR="00372A25" w:rsidRPr="00372A25">
              <w:rPr>
                <w:rFonts w:ascii="Times New Roman" w:hAnsi="Times New Roman"/>
                <w:noProof/>
              </w:rPr>
              <w:tab/>
            </w:r>
            <w:r w:rsidR="00372A25" w:rsidRPr="00372A25">
              <w:rPr>
                <w:rStyle w:val="a8"/>
                <w:rFonts w:ascii="Times New Roman" w:hAnsi="Times New Roman"/>
                <w:noProof/>
              </w:rPr>
              <w:t>Образование</w:t>
            </w:r>
            <w:r w:rsidR="00372A25" w:rsidRPr="00372A25">
              <w:rPr>
                <w:rFonts w:ascii="Times New Roman" w:hAnsi="Times New Roman"/>
                <w:noProof/>
                <w:webHidden/>
              </w:rPr>
              <w:tab/>
            </w:r>
            <w:r w:rsidR="00372A25" w:rsidRPr="00372A25">
              <w:rPr>
                <w:rFonts w:ascii="Times New Roman" w:hAnsi="Times New Roman"/>
                <w:noProof/>
                <w:webHidden/>
              </w:rPr>
              <w:fldChar w:fldCharType="begin"/>
            </w:r>
            <w:r w:rsidR="00372A25" w:rsidRPr="00372A25">
              <w:rPr>
                <w:rFonts w:ascii="Times New Roman" w:hAnsi="Times New Roman"/>
                <w:noProof/>
                <w:webHidden/>
              </w:rPr>
              <w:instrText xml:space="preserve"> PAGEREF _Toc475366377 \h </w:instrText>
            </w:r>
            <w:r w:rsidR="00372A25" w:rsidRPr="00372A25">
              <w:rPr>
                <w:rFonts w:ascii="Times New Roman" w:hAnsi="Times New Roman"/>
                <w:noProof/>
                <w:webHidden/>
              </w:rPr>
            </w:r>
            <w:r w:rsidR="00372A25" w:rsidRPr="00372A25">
              <w:rPr>
                <w:rFonts w:ascii="Times New Roman" w:hAnsi="Times New Roman"/>
                <w:noProof/>
                <w:webHidden/>
              </w:rPr>
              <w:fldChar w:fldCharType="separate"/>
            </w:r>
            <w:r w:rsidR="00372A25" w:rsidRPr="00372A25">
              <w:rPr>
                <w:rFonts w:ascii="Times New Roman" w:hAnsi="Times New Roman"/>
                <w:noProof/>
                <w:webHidden/>
              </w:rPr>
              <w:t>13</w:t>
            </w:r>
            <w:r w:rsidR="00372A25" w:rsidRPr="00372A25">
              <w:rPr>
                <w:rFonts w:ascii="Times New Roman" w:hAnsi="Times New Roman"/>
                <w:noProof/>
                <w:webHidden/>
              </w:rPr>
              <w:fldChar w:fldCharType="end"/>
            </w:r>
          </w:hyperlink>
        </w:p>
        <w:p w:rsidR="00372A25" w:rsidRPr="00372A25" w:rsidRDefault="00A93BA6" w:rsidP="00372A25">
          <w:pPr>
            <w:pStyle w:val="14"/>
            <w:tabs>
              <w:tab w:val="left" w:pos="840"/>
              <w:tab w:val="right" w:leader="dot" w:pos="9489"/>
            </w:tabs>
            <w:spacing w:after="0" w:line="240" w:lineRule="auto"/>
            <w:rPr>
              <w:rFonts w:ascii="Times New Roman" w:hAnsi="Times New Roman"/>
              <w:noProof/>
            </w:rPr>
          </w:pPr>
          <w:hyperlink w:anchor="_Toc475366378" w:history="1">
            <w:r w:rsidR="00372A25" w:rsidRPr="00372A25">
              <w:rPr>
                <w:rStyle w:val="a8"/>
                <w:rFonts w:ascii="Times New Roman" w:hAnsi="Times New Roman"/>
                <w:noProof/>
              </w:rPr>
              <w:t>1.2.4</w:t>
            </w:r>
            <w:r w:rsidR="00372A25" w:rsidRPr="00372A25">
              <w:rPr>
                <w:rFonts w:ascii="Times New Roman" w:hAnsi="Times New Roman"/>
                <w:noProof/>
              </w:rPr>
              <w:tab/>
            </w:r>
            <w:r w:rsidR="00372A25" w:rsidRPr="00372A25">
              <w:rPr>
                <w:rStyle w:val="a8"/>
                <w:rFonts w:ascii="Times New Roman" w:hAnsi="Times New Roman"/>
                <w:noProof/>
              </w:rPr>
              <w:t>Здравоохранение</w:t>
            </w:r>
            <w:r w:rsidR="00372A25" w:rsidRPr="00372A25">
              <w:rPr>
                <w:rFonts w:ascii="Times New Roman" w:hAnsi="Times New Roman"/>
                <w:noProof/>
                <w:webHidden/>
              </w:rPr>
              <w:tab/>
            </w:r>
            <w:r w:rsidR="00372A25" w:rsidRPr="00372A25">
              <w:rPr>
                <w:rFonts w:ascii="Times New Roman" w:hAnsi="Times New Roman"/>
                <w:noProof/>
                <w:webHidden/>
              </w:rPr>
              <w:fldChar w:fldCharType="begin"/>
            </w:r>
            <w:r w:rsidR="00372A25" w:rsidRPr="00372A25">
              <w:rPr>
                <w:rFonts w:ascii="Times New Roman" w:hAnsi="Times New Roman"/>
                <w:noProof/>
                <w:webHidden/>
              </w:rPr>
              <w:instrText xml:space="preserve"> PAGEREF _Toc475366378 \h </w:instrText>
            </w:r>
            <w:r w:rsidR="00372A25" w:rsidRPr="00372A25">
              <w:rPr>
                <w:rFonts w:ascii="Times New Roman" w:hAnsi="Times New Roman"/>
                <w:noProof/>
                <w:webHidden/>
              </w:rPr>
            </w:r>
            <w:r w:rsidR="00372A25" w:rsidRPr="00372A25">
              <w:rPr>
                <w:rFonts w:ascii="Times New Roman" w:hAnsi="Times New Roman"/>
                <w:noProof/>
                <w:webHidden/>
              </w:rPr>
              <w:fldChar w:fldCharType="separate"/>
            </w:r>
            <w:r w:rsidR="00372A25" w:rsidRPr="00372A25">
              <w:rPr>
                <w:rFonts w:ascii="Times New Roman" w:hAnsi="Times New Roman"/>
                <w:noProof/>
                <w:webHidden/>
              </w:rPr>
              <w:t>14</w:t>
            </w:r>
            <w:r w:rsidR="00372A25" w:rsidRPr="00372A25">
              <w:rPr>
                <w:rFonts w:ascii="Times New Roman" w:hAnsi="Times New Roman"/>
                <w:noProof/>
                <w:webHidden/>
              </w:rPr>
              <w:fldChar w:fldCharType="end"/>
            </w:r>
          </w:hyperlink>
        </w:p>
        <w:p w:rsidR="00372A25" w:rsidRPr="00372A25" w:rsidRDefault="00A93BA6" w:rsidP="00372A25">
          <w:pPr>
            <w:pStyle w:val="14"/>
            <w:tabs>
              <w:tab w:val="left" w:pos="840"/>
              <w:tab w:val="right" w:leader="dot" w:pos="9489"/>
            </w:tabs>
            <w:spacing w:after="0" w:line="240" w:lineRule="auto"/>
            <w:rPr>
              <w:rFonts w:ascii="Times New Roman" w:hAnsi="Times New Roman"/>
              <w:noProof/>
            </w:rPr>
          </w:pPr>
          <w:hyperlink w:anchor="_Toc475366379" w:history="1">
            <w:r w:rsidR="00372A25" w:rsidRPr="00372A25">
              <w:rPr>
                <w:rStyle w:val="a8"/>
                <w:rFonts w:ascii="Times New Roman" w:hAnsi="Times New Roman"/>
                <w:noProof/>
              </w:rPr>
              <w:t>1.2.5</w:t>
            </w:r>
            <w:r w:rsidR="00372A25" w:rsidRPr="00372A25">
              <w:rPr>
                <w:rFonts w:ascii="Times New Roman" w:hAnsi="Times New Roman"/>
                <w:noProof/>
              </w:rPr>
              <w:tab/>
            </w:r>
            <w:r w:rsidR="00372A25" w:rsidRPr="00372A25">
              <w:rPr>
                <w:rStyle w:val="a8"/>
                <w:rFonts w:ascii="Times New Roman" w:hAnsi="Times New Roman"/>
                <w:noProof/>
              </w:rPr>
              <w:t>Прочие объекты инфраструктуры</w:t>
            </w:r>
            <w:r w:rsidR="00372A25" w:rsidRPr="00372A25">
              <w:rPr>
                <w:rFonts w:ascii="Times New Roman" w:hAnsi="Times New Roman"/>
                <w:noProof/>
                <w:webHidden/>
              </w:rPr>
              <w:tab/>
            </w:r>
            <w:r w:rsidR="00372A25" w:rsidRPr="00372A25">
              <w:rPr>
                <w:rFonts w:ascii="Times New Roman" w:hAnsi="Times New Roman"/>
                <w:noProof/>
                <w:webHidden/>
              </w:rPr>
              <w:fldChar w:fldCharType="begin"/>
            </w:r>
            <w:r w:rsidR="00372A25" w:rsidRPr="00372A25">
              <w:rPr>
                <w:rFonts w:ascii="Times New Roman" w:hAnsi="Times New Roman"/>
                <w:noProof/>
                <w:webHidden/>
              </w:rPr>
              <w:instrText xml:space="preserve"> PAGEREF _Toc475366379 \h </w:instrText>
            </w:r>
            <w:r w:rsidR="00372A25" w:rsidRPr="00372A25">
              <w:rPr>
                <w:rFonts w:ascii="Times New Roman" w:hAnsi="Times New Roman"/>
                <w:noProof/>
                <w:webHidden/>
              </w:rPr>
            </w:r>
            <w:r w:rsidR="00372A25" w:rsidRPr="00372A25">
              <w:rPr>
                <w:rFonts w:ascii="Times New Roman" w:hAnsi="Times New Roman"/>
                <w:noProof/>
                <w:webHidden/>
              </w:rPr>
              <w:fldChar w:fldCharType="separate"/>
            </w:r>
            <w:r w:rsidR="00372A25" w:rsidRPr="00372A25">
              <w:rPr>
                <w:rFonts w:ascii="Times New Roman" w:hAnsi="Times New Roman"/>
                <w:noProof/>
                <w:webHidden/>
              </w:rPr>
              <w:t>16</w:t>
            </w:r>
            <w:r w:rsidR="00372A25" w:rsidRPr="00372A25">
              <w:rPr>
                <w:rFonts w:ascii="Times New Roman" w:hAnsi="Times New Roman"/>
                <w:noProof/>
                <w:webHidden/>
              </w:rPr>
              <w:fldChar w:fldCharType="end"/>
            </w:r>
          </w:hyperlink>
        </w:p>
        <w:p w:rsidR="00372A25" w:rsidRPr="00372A25" w:rsidRDefault="00A93BA6" w:rsidP="00372A25">
          <w:pPr>
            <w:pStyle w:val="14"/>
            <w:tabs>
              <w:tab w:val="left" w:pos="840"/>
              <w:tab w:val="right" w:leader="dot" w:pos="9489"/>
            </w:tabs>
            <w:spacing w:after="0" w:line="240" w:lineRule="auto"/>
            <w:rPr>
              <w:rFonts w:ascii="Times New Roman" w:hAnsi="Times New Roman"/>
              <w:noProof/>
            </w:rPr>
          </w:pPr>
          <w:hyperlink w:anchor="_Toc475366380" w:history="1">
            <w:r w:rsidR="00372A25" w:rsidRPr="00372A25">
              <w:rPr>
                <w:rStyle w:val="a8"/>
                <w:rFonts w:ascii="Times New Roman" w:hAnsi="Times New Roman"/>
                <w:noProof/>
              </w:rPr>
              <w:t>1.3</w:t>
            </w:r>
            <w:r w:rsidR="00372A25" w:rsidRPr="00372A25">
              <w:rPr>
                <w:rFonts w:ascii="Times New Roman" w:hAnsi="Times New Roman"/>
                <w:noProof/>
              </w:rPr>
              <w:tab/>
            </w:r>
            <w:r w:rsidR="00372A25" w:rsidRPr="00372A25">
              <w:rPr>
                <w:rStyle w:val="a8"/>
                <w:rFonts w:ascii="Times New Roman" w:hAnsi="Times New Roman"/>
                <w:noProof/>
              </w:rPr>
              <w:t>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00372A25" w:rsidRPr="00372A25">
              <w:rPr>
                <w:rFonts w:ascii="Times New Roman" w:hAnsi="Times New Roman"/>
                <w:noProof/>
                <w:webHidden/>
              </w:rPr>
              <w:tab/>
            </w:r>
            <w:r w:rsidR="00372A25">
              <w:rPr>
                <w:rFonts w:ascii="Times New Roman" w:hAnsi="Times New Roman"/>
                <w:noProof/>
                <w:webHidden/>
              </w:rPr>
              <w:tab/>
            </w:r>
            <w:r w:rsidR="00372A25">
              <w:rPr>
                <w:rFonts w:ascii="Times New Roman" w:hAnsi="Times New Roman"/>
                <w:noProof/>
                <w:webHidden/>
              </w:rPr>
              <w:tab/>
            </w:r>
            <w:r w:rsidR="00372A25" w:rsidRPr="00372A25">
              <w:rPr>
                <w:rFonts w:ascii="Times New Roman" w:hAnsi="Times New Roman"/>
                <w:noProof/>
                <w:webHidden/>
              </w:rPr>
              <w:fldChar w:fldCharType="begin"/>
            </w:r>
            <w:r w:rsidR="00372A25" w:rsidRPr="00372A25">
              <w:rPr>
                <w:rFonts w:ascii="Times New Roman" w:hAnsi="Times New Roman"/>
                <w:noProof/>
                <w:webHidden/>
              </w:rPr>
              <w:instrText xml:space="preserve"> PAGEREF _Toc475366380 \h </w:instrText>
            </w:r>
            <w:r w:rsidR="00372A25" w:rsidRPr="00372A25">
              <w:rPr>
                <w:rFonts w:ascii="Times New Roman" w:hAnsi="Times New Roman"/>
                <w:noProof/>
                <w:webHidden/>
              </w:rPr>
            </w:r>
            <w:r w:rsidR="00372A25" w:rsidRPr="00372A25">
              <w:rPr>
                <w:rFonts w:ascii="Times New Roman" w:hAnsi="Times New Roman"/>
                <w:noProof/>
                <w:webHidden/>
              </w:rPr>
              <w:fldChar w:fldCharType="separate"/>
            </w:r>
            <w:r w:rsidR="00372A25" w:rsidRPr="00372A25">
              <w:rPr>
                <w:rFonts w:ascii="Times New Roman" w:hAnsi="Times New Roman"/>
                <w:noProof/>
                <w:webHidden/>
              </w:rPr>
              <w:t>18</w:t>
            </w:r>
            <w:r w:rsidR="00372A25" w:rsidRPr="00372A25">
              <w:rPr>
                <w:rFonts w:ascii="Times New Roman" w:hAnsi="Times New Roman"/>
                <w:noProof/>
                <w:webHidden/>
              </w:rPr>
              <w:fldChar w:fldCharType="end"/>
            </w:r>
          </w:hyperlink>
        </w:p>
        <w:p w:rsidR="00372A25" w:rsidRPr="00372A25" w:rsidRDefault="00A93BA6" w:rsidP="00372A25">
          <w:pPr>
            <w:pStyle w:val="14"/>
            <w:tabs>
              <w:tab w:val="left" w:pos="840"/>
              <w:tab w:val="right" w:leader="dot" w:pos="9489"/>
            </w:tabs>
            <w:spacing w:after="0" w:line="240" w:lineRule="auto"/>
            <w:rPr>
              <w:rFonts w:ascii="Times New Roman" w:hAnsi="Times New Roman"/>
              <w:noProof/>
            </w:rPr>
          </w:pPr>
          <w:hyperlink w:anchor="_Toc475366381" w:history="1">
            <w:r w:rsidR="00372A25" w:rsidRPr="00372A25">
              <w:rPr>
                <w:rStyle w:val="a8"/>
                <w:rFonts w:ascii="Times New Roman" w:hAnsi="Times New Roman"/>
                <w:noProof/>
              </w:rPr>
              <w:t>1.4</w:t>
            </w:r>
            <w:r w:rsidR="00372A25" w:rsidRPr="00372A25">
              <w:rPr>
                <w:rFonts w:ascii="Times New Roman" w:hAnsi="Times New Roman"/>
                <w:noProof/>
              </w:rPr>
              <w:tab/>
            </w:r>
            <w:r w:rsidR="00372A25" w:rsidRPr="00372A25">
              <w:rPr>
                <w:rStyle w:val="a8"/>
                <w:rFonts w:ascii="Times New Roman" w:hAnsi="Times New Roman"/>
                <w:noProof/>
              </w:rPr>
              <w:t>Оценка нормативно-правовой базы, необходимой для функционирования и развития социальной инфраструктуры муниципального образования</w:t>
            </w:r>
            <w:r w:rsidR="00372A25" w:rsidRPr="00372A25">
              <w:rPr>
                <w:rFonts w:ascii="Times New Roman" w:hAnsi="Times New Roman"/>
                <w:noProof/>
                <w:webHidden/>
              </w:rPr>
              <w:tab/>
            </w:r>
            <w:r w:rsidR="00372A25" w:rsidRPr="00372A25">
              <w:rPr>
                <w:rFonts w:ascii="Times New Roman" w:hAnsi="Times New Roman"/>
                <w:noProof/>
                <w:webHidden/>
              </w:rPr>
              <w:fldChar w:fldCharType="begin"/>
            </w:r>
            <w:r w:rsidR="00372A25" w:rsidRPr="00372A25">
              <w:rPr>
                <w:rFonts w:ascii="Times New Roman" w:hAnsi="Times New Roman"/>
                <w:noProof/>
                <w:webHidden/>
              </w:rPr>
              <w:instrText xml:space="preserve"> PAGEREF _Toc475366381 \h </w:instrText>
            </w:r>
            <w:r w:rsidR="00372A25" w:rsidRPr="00372A25">
              <w:rPr>
                <w:rFonts w:ascii="Times New Roman" w:hAnsi="Times New Roman"/>
                <w:noProof/>
                <w:webHidden/>
              </w:rPr>
            </w:r>
            <w:r w:rsidR="00372A25" w:rsidRPr="00372A25">
              <w:rPr>
                <w:rFonts w:ascii="Times New Roman" w:hAnsi="Times New Roman"/>
                <w:noProof/>
                <w:webHidden/>
              </w:rPr>
              <w:fldChar w:fldCharType="separate"/>
            </w:r>
            <w:r w:rsidR="00372A25" w:rsidRPr="00372A25">
              <w:rPr>
                <w:rFonts w:ascii="Times New Roman" w:hAnsi="Times New Roman"/>
                <w:noProof/>
                <w:webHidden/>
              </w:rPr>
              <w:t>23</w:t>
            </w:r>
            <w:r w:rsidR="00372A25" w:rsidRPr="00372A25">
              <w:rPr>
                <w:rFonts w:ascii="Times New Roman" w:hAnsi="Times New Roman"/>
                <w:noProof/>
                <w:webHidden/>
              </w:rPr>
              <w:fldChar w:fldCharType="end"/>
            </w:r>
          </w:hyperlink>
        </w:p>
        <w:p w:rsidR="00372A25" w:rsidRPr="00372A25" w:rsidRDefault="00A93BA6" w:rsidP="00372A25">
          <w:pPr>
            <w:pStyle w:val="14"/>
            <w:tabs>
              <w:tab w:val="left" w:pos="440"/>
              <w:tab w:val="right" w:leader="dot" w:pos="9489"/>
            </w:tabs>
            <w:spacing w:after="0" w:line="240" w:lineRule="auto"/>
            <w:rPr>
              <w:rFonts w:ascii="Times New Roman" w:hAnsi="Times New Roman"/>
              <w:noProof/>
            </w:rPr>
          </w:pPr>
          <w:hyperlink w:anchor="_Toc475366382" w:history="1">
            <w:r w:rsidR="00372A25" w:rsidRPr="00372A25">
              <w:rPr>
                <w:rStyle w:val="a8"/>
                <w:rFonts w:ascii="Times New Roman" w:hAnsi="Times New Roman"/>
                <w:noProof/>
              </w:rPr>
              <w:t>2.</w:t>
            </w:r>
            <w:r w:rsidR="00372A25" w:rsidRPr="00372A25">
              <w:rPr>
                <w:rFonts w:ascii="Times New Roman" w:hAnsi="Times New Roman"/>
                <w:noProof/>
              </w:rPr>
              <w:tab/>
            </w:r>
            <w:r w:rsidR="00372A25" w:rsidRPr="00372A25">
              <w:rPr>
                <w:rStyle w:val="a8"/>
                <w:rFonts w:ascii="Times New Roman" w:hAnsi="Times New Roman"/>
                <w:noProof/>
              </w:rPr>
              <w:t>ПЕРЕЧЕНЬ МЕРОПРИЯТИЙ (ИНВЕСТИЦИОННЫХ ПРОЕКТОВ) ПО ПРОЕКТИРОВАНИЮ, СТРОИТЕЛЬСТВУ И РЕКОНСТРУКЦИИ ОБЪЕКТОВ СОЦИАЛЬНОЙ ИНФРАСТРУКТУРЫ МУНИЦИПАЛЬНОГО ОБРАЗОВАНИЯ УЧИТЫВАЕТ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МУНИЦИПАЛЬНЫХ РАЙОНОВ, А ТАКЖЕ МЕРОПРИЯТИЙ, РЕАЛИЗАЦИЯ КОТОРЫХ ПРЕДУСМОТРЕНА ПО ИНЫМ ОСНОВАНИЯМ ЗА СЧЕТ ВНЕБЮДЖЕТНЫХ ИСТОЧНИКОВ</w:t>
            </w:r>
            <w:r w:rsidR="00372A25" w:rsidRPr="00372A25">
              <w:rPr>
                <w:rFonts w:ascii="Times New Roman" w:hAnsi="Times New Roman"/>
                <w:noProof/>
                <w:webHidden/>
              </w:rPr>
              <w:tab/>
            </w:r>
            <w:r w:rsidR="00372A25" w:rsidRPr="00372A25">
              <w:rPr>
                <w:rFonts w:ascii="Times New Roman" w:hAnsi="Times New Roman"/>
                <w:noProof/>
                <w:webHidden/>
              </w:rPr>
              <w:fldChar w:fldCharType="begin"/>
            </w:r>
            <w:r w:rsidR="00372A25" w:rsidRPr="00372A25">
              <w:rPr>
                <w:rFonts w:ascii="Times New Roman" w:hAnsi="Times New Roman"/>
                <w:noProof/>
                <w:webHidden/>
              </w:rPr>
              <w:instrText xml:space="preserve"> PAGEREF _Toc475366382 \h </w:instrText>
            </w:r>
            <w:r w:rsidR="00372A25" w:rsidRPr="00372A25">
              <w:rPr>
                <w:rFonts w:ascii="Times New Roman" w:hAnsi="Times New Roman"/>
                <w:noProof/>
                <w:webHidden/>
              </w:rPr>
            </w:r>
            <w:r w:rsidR="00372A25" w:rsidRPr="00372A25">
              <w:rPr>
                <w:rFonts w:ascii="Times New Roman" w:hAnsi="Times New Roman"/>
                <w:noProof/>
                <w:webHidden/>
              </w:rPr>
              <w:fldChar w:fldCharType="separate"/>
            </w:r>
            <w:r w:rsidR="00372A25" w:rsidRPr="00372A25">
              <w:rPr>
                <w:rFonts w:ascii="Times New Roman" w:hAnsi="Times New Roman"/>
                <w:noProof/>
                <w:webHidden/>
              </w:rPr>
              <w:t>24</w:t>
            </w:r>
            <w:r w:rsidR="00372A25" w:rsidRPr="00372A25">
              <w:rPr>
                <w:rFonts w:ascii="Times New Roman" w:hAnsi="Times New Roman"/>
                <w:noProof/>
                <w:webHidden/>
              </w:rPr>
              <w:fldChar w:fldCharType="end"/>
            </w:r>
          </w:hyperlink>
        </w:p>
        <w:p w:rsidR="00372A25" w:rsidRPr="00372A25" w:rsidRDefault="00A93BA6" w:rsidP="00372A25">
          <w:pPr>
            <w:pStyle w:val="14"/>
            <w:tabs>
              <w:tab w:val="left" w:pos="440"/>
              <w:tab w:val="right" w:leader="dot" w:pos="9489"/>
            </w:tabs>
            <w:spacing w:after="0" w:line="240" w:lineRule="auto"/>
            <w:rPr>
              <w:rFonts w:ascii="Times New Roman" w:hAnsi="Times New Roman"/>
              <w:noProof/>
            </w:rPr>
          </w:pPr>
          <w:hyperlink w:anchor="_Toc475366383" w:history="1">
            <w:r w:rsidR="00372A25" w:rsidRPr="00372A25">
              <w:rPr>
                <w:rStyle w:val="a8"/>
                <w:rFonts w:ascii="Times New Roman" w:hAnsi="Times New Roman"/>
                <w:noProof/>
              </w:rPr>
              <w:t>3.</w:t>
            </w:r>
            <w:r w:rsidR="00372A25" w:rsidRPr="00372A25">
              <w:rPr>
                <w:rFonts w:ascii="Times New Roman" w:hAnsi="Times New Roman"/>
                <w:noProof/>
              </w:rPr>
              <w:tab/>
            </w:r>
            <w:r w:rsidR="00372A25" w:rsidRPr="00372A25">
              <w:rPr>
                <w:rStyle w:val="a8"/>
                <w:rFonts w:ascii="Times New Roman" w:hAnsi="Times New Roman"/>
                <w:noProof/>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МУНИЦИПАЛЬНОГО ОБРАЗОВАНИЯ ВКЛЮЧАЕТ УКРУПНЕННУЮ ОЦЕНКУ НЕОБХОДИМЫХ ИНВЕСТИЦИЙ С РАЗБИВКОЙ ПО ВИДАМ ОБЪЕКТОВ СОЦИАЛЬНОЙ ИНФРАСТРУКТУРЫ МУНИЦИПАЛЬНОГО ОБРАЗОВАНИЯ, ЦЕЛЯМИ И ЗАДАЧАМИ ПРОГРАММЫ, ИСТОЧНИКАМИ ФИНАНСИРОВАНИЯ, ВКЛЮЧАЯ СРЕДСТВА БЮДЖЕТОВ ВСЕХ УРОВНЕЙ И ВНЕБЮДЖЕТНЫХ СРЕДСТВ</w:t>
            </w:r>
            <w:r w:rsidR="00372A25" w:rsidRPr="00372A25">
              <w:rPr>
                <w:rFonts w:ascii="Times New Roman" w:hAnsi="Times New Roman"/>
                <w:noProof/>
                <w:webHidden/>
              </w:rPr>
              <w:tab/>
            </w:r>
            <w:r w:rsidR="00372A25" w:rsidRPr="00372A25">
              <w:rPr>
                <w:rFonts w:ascii="Times New Roman" w:hAnsi="Times New Roman"/>
                <w:noProof/>
                <w:webHidden/>
              </w:rPr>
              <w:fldChar w:fldCharType="begin"/>
            </w:r>
            <w:r w:rsidR="00372A25" w:rsidRPr="00372A25">
              <w:rPr>
                <w:rFonts w:ascii="Times New Roman" w:hAnsi="Times New Roman"/>
                <w:noProof/>
                <w:webHidden/>
              </w:rPr>
              <w:instrText xml:space="preserve"> PAGEREF _Toc475366383 \h </w:instrText>
            </w:r>
            <w:r w:rsidR="00372A25" w:rsidRPr="00372A25">
              <w:rPr>
                <w:rFonts w:ascii="Times New Roman" w:hAnsi="Times New Roman"/>
                <w:noProof/>
                <w:webHidden/>
              </w:rPr>
            </w:r>
            <w:r w:rsidR="00372A25" w:rsidRPr="00372A25">
              <w:rPr>
                <w:rFonts w:ascii="Times New Roman" w:hAnsi="Times New Roman"/>
                <w:noProof/>
                <w:webHidden/>
              </w:rPr>
              <w:fldChar w:fldCharType="separate"/>
            </w:r>
            <w:r w:rsidR="00372A25" w:rsidRPr="00372A25">
              <w:rPr>
                <w:rFonts w:ascii="Times New Roman" w:hAnsi="Times New Roman"/>
                <w:noProof/>
                <w:webHidden/>
              </w:rPr>
              <w:t>28</w:t>
            </w:r>
            <w:r w:rsidR="00372A25" w:rsidRPr="00372A25">
              <w:rPr>
                <w:rFonts w:ascii="Times New Roman" w:hAnsi="Times New Roman"/>
                <w:noProof/>
                <w:webHidden/>
              </w:rPr>
              <w:fldChar w:fldCharType="end"/>
            </w:r>
          </w:hyperlink>
        </w:p>
        <w:p w:rsidR="00372A25" w:rsidRPr="00372A25" w:rsidRDefault="00A93BA6" w:rsidP="00372A25">
          <w:pPr>
            <w:pStyle w:val="14"/>
            <w:tabs>
              <w:tab w:val="left" w:pos="440"/>
              <w:tab w:val="right" w:leader="dot" w:pos="9489"/>
            </w:tabs>
            <w:spacing w:after="0" w:line="240" w:lineRule="auto"/>
            <w:rPr>
              <w:rFonts w:ascii="Times New Roman" w:hAnsi="Times New Roman"/>
              <w:noProof/>
            </w:rPr>
          </w:pPr>
          <w:hyperlink w:anchor="_Toc475366384" w:history="1">
            <w:r w:rsidR="00372A25" w:rsidRPr="00372A25">
              <w:rPr>
                <w:rStyle w:val="a8"/>
                <w:rFonts w:ascii="Times New Roman" w:hAnsi="Times New Roman"/>
                <w:noProof/>
              </w:rPr>
              <w:t>4.</w:t>
            </w:r>
            <w:r w:rsidR="00372A25" w:rsidRPr="00372A25">
              <w:rPr>
                <w:rFonts w:ascii="Times New Roman" w:hAnsi="Times New Roman"/>
                <w:noProof/>
              </w:rPr>
              <w:tab/>
            </w:r>
            <w:r w:rsidR="00372A25" w:rsidRPr="00372A25">
              <w:rPr>
                <w:rStyle w:val="a8"/>
                <w:rFonts w:ascii="Times New Roman" w:hAnsi="Times New Roman"/>
                <w:noProof/>
              </w:rPr>
              <w:t>ОЦЕНКА ЭФФЕКТИВНОСТИ МЕРОПРИЯТИЙ (ИНВЕСТИЦИОННЫХ ПРОЕКТОВ) ПО ПРОЕКТИРОВАНИЮ, СТРОИТЕЛЬСТВУ, РЕКОНСТРУКЦИИ ОБЪЕКТОВ СОЦИАЛЬНОЙ ИНФРАСТРУКТУРЫ МУНИЦИПАЛЬНОГО ОБРАЗОВАНИЯ ВКЛЮЧАЕТ ОЦЕНКУ СОЦИАЛЬНО-ЭКОНОМИЧЕСКОЙ ЭФФЕКТИВНОСТИ И СООТВЕТСТВИЯ НОРМАТИВАМ ГРАДОСТРОИТЕЛЬНОГО ПРОЕКТИРОВАНИЯ МУНИЦИПАЛЬНОГО ОБРАЗОВАНИЯ, В ТОМ ЧИСЛЕ С РАЗБИВКОЙ ПО ВИДАМ ОБЪЕКТОВ СОЦИАЛЬНОЙ ИНФРАСТРУКТУРЫ МУНИЦИПАЛЬНОГО ОБРАЗОВАНИЯ, ЦЕЛЯМ И ЗАДАЧАМ ПРОГРАММЫ</w:t>
            </w:r>
            <w:r w:rsidR="00372A25" w:rsidRPr="00372A25">
              <w:rPr>
                <w:rFonts w:ascii="Times New Roman" w:hAnsi="Times New Roman"/>
                <w:noProof/>
                <w:webHidden/>
              </w:rPr>
              <w:tab/>
            </w:r>
            <w:r w:rsidR="00372A25" w:rsidRPr="00372A25">
              <w:rPr>
                <w:rFonts w:ascii="Times New Roman" w:hAnsi="Times New Roman"/>
                <w:noProof/>
                <w:webHidden/>
              </w:rPr>
              <w:fldChar w:fldCharType="begin"/>
            </w:r>
            <w:r w:rsidR="00372A25" w:rsidRPr="00372A25">
              <w:rPr>
                <w:rFonts w:ascii="Times New Roman" w:hAnsi="Times New Roman"/>
                <w:noProof/>
                <w:webHidden/>
              </w:rPr>
              <w:instrText xml:space="preserve"> PAGEREF _Toc475366384 \h </w:instrText>
            </w:r>
            <w:r w:rsidR="00372A25" w:rsidRPr="00372A25">
              <w:rPr>
                <w:rFonts w:ascii="Times New Roman" w:hAnsi="Times New Roman"/>
                <w:noProof/>
                <w:webHidden/>
              </w:rPr>
            </w:r>
            <w:r w:rsidR="00372A25" w:rsidRPr="00372A25">
              <w:rPr>
                <w:rFonts w:ascii="Times New Roman" w:hAnsi="Times New Roman"/>
                <w:noProof/>
                <w:webHidden/>
              </w:rPr>
              <w:fldChar w:fldCharType="separate"/>
            </w:r>
            <w:r w:rsidR="00372A25" w:rsidRPr="00372A25">
              <w:rPr>
                <w:rFonts w:ascii="Times New Roman" w:hAnsi="Times New Roman"/>
                <w:noProof/>
                <w:webHidden/>
              </w:rPr>
              <w:t>35</w:t>
            </w:r>
            <w:r w:rsidR="00372A25" w:rsidRPr="00372A25">
              <w:rPr>
                <w:rFonts w:ascii="Times New Roman" w:hAnsi="Times New Roman"/>
                <w:noProof/>
                <w:webHidden/>
              </w:rPr>
              <w:fldChar w:fldCharType="end"/>
            </w:r>
          </w:hyperlink>
        </w:p>
        <w:p w:rsidR="00372A25" w:rsidRDefault="00A93BA6" w:rsidP="00372A25">
          <w:pPr>
            <w:pStyle w:val="14"/>
            <w:tabs>
              <w:tab w:val="left" w:pos="440"/>
              <w:tab w:val="right" w:leader="dot" w:pos="9489"/>
            </w:tabs>
            <w:spacing w:after="0" w:line="240" w:lineRule="auto"/>
            <w:rPr>
              <w:rFonts w:cstheme="minorBidi"/>
              <w:noProof/>
            </w:rPr>
          </w:pPr>
          <w:hyperlink w:anchor="_Toc475366385" w:history="1">
            <w:r w:rsidR="00372A25" w:rsidRPr="00372A25">
              <w:rPr>
                <w:rStyle w:val="a8"/>
                <w:rFonts w:ascii="Times New Roman" w:hAnsi="Times New Roman"/>
                <w:noProof/>
              </w:rPr>
              <w:t>5.</w:t>
            </w:r>
            <w:r w:rsidR="00372A25" w:rsidRPr="00372A25">
              <w:rPr>
                <w:rFonts w:ascii="Times New Roman" w:hAnsi="Times New Roman"/>
                <w:noProof/>
              </w:rPr>
              <w:tab/>
            </w:r>
            <w:r w:rsidR="00372A25" w:rsidRPr="00372A25">
              <w:rPr>
                <w:rStyle w:val="a8"/>
                <w:rFonts w:ascii="Times New Roman" w:hAnsi="Times New Roman"/>
                <w:noProof/>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МУНИЦИПАЛЬНОГО ОБРАЗОВАНИЯ РАЗРАБАТЫВАЮТСЯ В ЦЕЛЯХ ОБЕСПЕЧЕНИЯ ВОЗМОЖНОСТИ РЕАЛИЗАЦИИ ПРЕДЛАГАЕМЫХ В СОСТАВЕ ПРОГРАММЫ МЕРОПРИЯТИЙ (ИНВЕСТИЦИОННЫХ ПРОЕКТОВ)</w:t>
            </w:r>
            <w:r w:rsidR="00372A25" w:rsidRPr="00372A25">
              <w:rPr>
                <w:rFonts w:ascii="Times New Roman" w:hAnsi="Times New Roman"/>
                <w:noProof/>
                <w:webHidden/>
              </w:rPr>
              <w:tab/>
            </w:r>
            <w:r w:rsidR="00372A25" w:rsidRPr="00372A25">
              <w:rPr>
                <w:rFonts w:ascii="Times New Roman" w:hAnsi="Times New Roman"/>
                <w:noProof/>
                <w:webHidden/>
              </w:rPr>
              <w:fldChar w:fldCharType="begin"/>
            </w:r>
            <w:r w:rsidR="00372A25" w:rsidRPr="00372A25">
              <w:rPr>
                <w:rFonts w:ascii="Times New Roman" w:hAnsi="Times New Roman"/>
                <w:noProof/>
                <w:webHidden/>
              </w:rPr>
              <w:instrText xml:space="preserve"> PAGEREF _Toc475366385 \h </w:instrText>
            </w:r>
            <w:r w:rsidR="00372A25" w:rsidRPr="00372A25">
              <w:rPr>
                <w:rFonts w:ascii="Times New Roman" w:hAnsi="Times New Roman"/>
                <w:noProof/>
                <w:webHidden/>
              </w:rPr>
            </w:r>
            <w:r w:rsidR="00372A25" w:rsidRPr="00372A25">
              <w:rPr>
                <w:rFonts w:ascii="Times New Roman" w:hAnsi="Times New Roman"/>
                <w:noProof/>
                <w:webHidden/>
              </w:rPr>
              <w:fldChar w:fldCharType="separate"/>
            </w:r>
            <w:r w:rsidR="00372A25" w:rsidRPr="00372A25">
              <w:rPr>
                <w:rFonts w:ascii="Times New Roman" w:hAnsi="Times New Roman"/>
                <w:noProof/>
                <w:webHidden/>
              </w:rPr>
              <w:t>37</w:t>
            </w:r>
            <w:r w:rsidR="00372A25" w:rsidRPr="00372A25">
              <w:rPr>
                <w:rFonts w:ascii="Times New Roman" w:hAnsi="Times New Roman"/>
                <w:noProof/>
                <w:webHidden/>
              </w:rPr>
              <w:fldChar w:fldCharType="end"/>
            </w:r>
          </w:hyperlink>
        </w:p>
        <w:p w:rsidR="007645E7" w:rsidRPr="009C6A4D" w:rsidRDefault="00590EC1" w:rsidP="00253F27">
          <w:pPr>
            <w:spacing w:after="0" w:line="240" w:lineRule="auto"/>
            <w:rPr>
              <w:rFonts w:ascii="Times New Roman" w:hAnsi="Times New Roman"/>
              <w:sz w:val="22"/>
              <w:highlight w:val="yellow"/>
            </w:rPr>
          </w:pPr>
          <w:r w:rsidRPr="009C6A4D">
            <w:rPr>
              <w:rFonts w:ascii="Times New Roman" w:hAnsi="Times New Roman"/>
              <w:b/>
              <w:bCs/>
              <w:sz w:val="22"/>
            </w:rPr>
            <w:fldChar w:fldCharType="end"/>
          </w:r>
        </w:p>
      </w:sdtContent>
    </w:sdt>
    <w:p w:rsidR="007645E7" w:rsidRPr="009C6A4D" w:rsidRDefault="007645E7">
      <w:pPr>
        <w:spacing w:after="160" w:line="259" w:lineRule="auto"/>
        <w:ind w:firstLine="0"/>
        <w:jc w:val="left"/>
        <w:rPr>
          <w:rFonts w:ascii="Times New Roman" w:eastAsiaTheme="majorEastAsia" w:hAnsi="Times New Roman"/>
          <w:b/>
          <w:bCs/>
          <w:szCs w:val="28"/>
          <w:highlight w:val="yellow"/>
        </w:rPr>
      </w:pPr>
      <w:r w:rsidRPr="009C6A4D">
        <w:rPr>
          <w:rFonts w:ascii="Times New Roman" w:hAnsi="Times New Roman"/>
          <w:highlight w:val="yellow"/>
        </w:rPr>
        <w:br w:type="page"/>
      </w:r>
    </w:p>
    <w:p w:rsidR="00005AF3" w:rsidRPr="009C6A4D" w:rsidRDefault="007645E7" w:rsidP="007331E7">
      <w:pPr>
        <w:pStyle w:val="12"/>
        <w:jc w:val="center"/>
        <w:rPr>
          <w:rFonts w:ascii="Times New Roman" w:hAnsi="Times New Roman" w:cs="Times New Roman"/>
          <w:szCs w:val="24"/>
        </w:rPr>
      </w:pPr>
      <w:bookmarkStart w:id="1" w:name="_Toc475366371"/>
      <w:r w:rsidRPr="009C6A4D">
        <w:rPr>
          <w:rFonts w:ascii="Times New Roman" w:hAnsi="Times New Roman" w:cs="Times New Roman"/>
          <w:szCs w:val="24"/>
        </w:rPr>
        <w:lastRenderedPageBreak/>
        <w:t>ПАСПОРТ</w:t>
      </w:r>
      <w:bookmarkEnd w:id="1"/>
    </w:p>
    <w:p w:rsidR="007645E7" w:rsidRPr="009C6A4D" w:rsidRDefault="005B2BEC" w:rsidP="00047FFE">
      <w:pPr>
        <w:jc w:val="center"/>
        <w:rPr>
          <w:rFonts w:ascii="Times New Roman" w:hAnsi="Times New Roman"/>
          <w:b/>
        </w:rPr>
      </w:pPr>
      <w:r w:rsidRPr="009C6A4D">
        <w:rPr>
          <w:rFonts w:ascii="Times New Roman" w:hAnsi="Times New Roman"/>
          <w:b/>
        </w:rPr>
        <w:t xml:space="preserve">Программы </w:t>
      </w:r>
      <w:r w:rsidR="007645E7" w:rsidRPr="009C6A4D">
        <w:rPr>
          <w:rFonts w:ascii="Times New Roman" w:hAnsi="Times New Roman"/>
          <w:b/>
        </w:rPr>
        <w:t>Комплексн</w:t>
      </w:r>
      <w:r w:rsidRPr="009C6A4D">
        <w:rPr>
          <w:rFonts w:ascii="Times New Roman" w:hAnsi="Times New Roman"/>
          <w:b/>
        </w:rPr>
        <w:t>ого</w:t>
      </w:r>
      <w:r w:rsidR="007645E7" w:rsidRPr="009C6A4D">
        <w:rPr>
          <w:rFonts w:ascii="Times New Roman" w:hAnsi="Times New Roman"/>
          <w:b/>
        </w:rPr>
        <w:t xml:space="preserve"> развития </w:t>
      </w:r>
      <w:r w:rsidR="00185D93" w:rsidRPr="009C6A4D">
        <w:rPr>
          <w:rFonts w:ascii="Times New Roman" w:hAnsi="Times New Roman"/>
          <w:b/>
        </w:rPr>
        <w:t>социальной инфраструктуры</w:t>
      </w:r>
      <w:r w:rsidR="008E2467" w:rsidRPr="009C6A4D">
        <w:rPr>
          <w:rFonts w:ascii="Times New Roman" w:hAnsi="Times New Roman"/>
          <w:b/>
        </w:rPr>
        <w:t xml:space="preserve"> </w:t>
      </w:r>
      <w:r w:rsidR="00D90EAE">
        <w:rPr>
          <w:rFonts w:ascii="Times New Roman" w:hAnsi="Times New Roman"/>
          <w:b/>
        </w:rPr>
        <w:t>муниципального образования «Коткинский сельсовет»</w:t>
      </w:r>
      <w:r w:rsidR="007645E7" w:rsidRPr="009C6A4D">
        <w:rPr>
          <w:rFonts w:ascii="Times New Roman" w:hAnsi="Times New Roman"/>
          <w:b/>
        </w:rPr>
        <w:t xml:space="preserve"> </w:t>
      </w:r>
      <w:r w:rsidR="00D90EAE">
        <w:rPr>
          <w:rFonts w:ascii="Times New Roman" w:hAnsi="Times New Roman"/>
          <w:b/>
        </w:rPr>
        <w:t>Ненецкого автономного округа</w:t>
      </w:r>
      <w:r w:rsidR="00047FFE" w:rsidRPr="009C6A4D">
        <w:rPr>
          <w:rFonts w:ascii="Times New Roman" w:hAnsi="Times New Roman"/>
          <w:b/>
        </w:rPr>
        <w:t xml:space="preserve"> </w:t>
      </w:r>
      <w:r w:rsidRPr="009C6A4D">
        <w:rPr>
          <w:rFonts w:ascii="Times New Roman" w:hAnsi="Times New Roman"/>
          <w:b/>
        </w:rPr>
        <w:t>на 2016-</w:t>
      </w:r>
      <w:r w:rsidR="000A23C7">
        <w:rPr>
          <w:rFonts w:ascii="Times New Roman" w:hAnsi="Times New Roman"/>
          <w:b/>
        </w:rPr>
        <w:t>2030</w:t>
      </w:r>
      <w:r w:rsidRPr="009C6A4D">
        <w:rPr>
          <w:rFonts w:ascii="Times New Roman" w:hAnsi="Times New Roman"/>
          <w:b/>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6857"/>
      </w:tblGrid>
      <w:tr w:rsidR="00047FFE" w:rsidRPr="009C6A4D" w:rsidTr="004B7E75">
        <w:trPr>
          <w:trHeight w:val="619"/>
        </w:trPr>
        <w:tc>
          <w:tcPr>
            <w:tcW w:w="1412" w:type="pct"/>
            <w:tcMar>
              <w:top w:w="28" w:type="dxa"/>
              <w:left w:w="28" w:type="dxa"/>
              <w:bottom w:w="28" w:type="dxa"/>
              <w:right w:w="28" w:type="dxa"/>
            </w:tcMar>
          </w:tcPr>
          <w:p w:rsidR="00047FFE" w:rsidRPr="009C6A4D" w:rsidRDefault="00047FFE" w:rsidP="003A1FFF">
            <w:pPr>
              <w:pStyle w:val="af4"/>
              <w:jc w:val="left"/>
              <w:rPr>
                <w:rFonts w:ascii="Times New Roman" w:hAnsi="Times New Roman"/>
                <w:sz w:val="24"/>
                <w:szCs w:val="24"/>
              </w:rPr>
            </w:pPr>
            <w:r w:rsidRPr="009C6A4D">
              <w:rPr>
                <w:rFonts w:ascii="Times New Roman" w:hAnsi="Times New Roman"/>
                <w:sz w:val="24"/>
                <w:szCs w:val="24"/>
              </w:rPr>
              <w:t>Наименование Программы</w:t>
            </w:r>
          </w:p>
        </w:tc>
        <w:tc>
          <w:tcPr>
            <w:tcW w:w="3588" w:type="pct"/>
            <w:tcMar>
              <w:top w:w="28" w:type="dxa"/>
              <w:left w:w="28" w:type="dxa"/>
              <w:bottom w:w="28" w:type="dxa"/>
              <w:right w:w="28" w:type="dxa"/>
            </w:tcMar>
            <w:vAlign w:val="center"/>
          </w:tcPr>
          <w:p w:rsidR="00047FFE" w:rsidRPr="009C6A4D" w:rsidRDefault="00047FFE" w:rsidP="003A1FFF">
            <w:pPr>
              <w:pStyle w:val="af4"/>
              <w:tabs>
                <w:tab w:val="left" w:pos="690"/>
              </w:tabs>
              <w:jc w:val="both"/>
              <w:rPr>
                <w:rFonts w:ascii="Times New Roman" w:hAnsi="Times New Roman"/>
                <w:sz w:val="24"/>
                <w:szCs w:val="24"/>
              </w:rPr>
            </w:pPr>
            <w:r w:rsidRPr="009C6A4D">
              <w:rPr>
                <w:rFonts w:ascii="Times New Roman" w:hAnsi="Times New Roman"/>
                <w:sz w:val="24"/>
                <w:szCs w:val="24"/>
              </w:rPr>
              <w:t xml:space="preserve">Программа комплексного развития </w:t>
            </w:r>
            <w:r w:rsidR="00B2587E" w:rsidRPr="009C6A4D">
              <w:rPr>
                <w:rFonts w:ascii="Times New Roman" w:hAnsi="Times New Roman"/>
                <w:sz w:val="24"/>
                <w:szCs w:val="24"/>
              </w:rPr>
              <w:t>социальной</w:t>
            </w:r>
            <w:r w:rsidRPr="009C6A4D">
              <w:rPr>
                <w:rFonts w:ascii="Times New Roman" w:hAnsi="Times New Roman"/>
                <w:sz w:val="24"/>
                <w:szCs w:val="24"/>
              </w:rPr>
              <w:t xml:space="preserve"> инфраструктуры </w:t>
            </w:r>
            <w:r w:rsidR="00D90EAE">
              <w:rPr>
                <w:rFonts w:ascii="Times New Roman" w:hAnsi="Times New Roman"/>
                <w:sz w:val="24"/>
                <w:szCs w:val="24"/>
              </w:rPr>
              <w:t>муниципального образования «Коткинский сельсовет»</w:t>
            </w:r>
            <w:r w:rsidRPr="009C6A4D">
              <w:rPr>
                <w:rFonts w:ascii="Times New Roman" w:hAnsi="Times New Roman"/>
                <w:sz w:val="24"/>
                <w:szCs w:val="24"/>
              </w:rPr>
              <w:t xml:space="preserve"> </w:t>
            </w:r>
            <w:r w:rsidR="00D90EAE">
              <w:rPr>
                <w:rFonts w:ascii="Times New Roman" w:hAnsi="Times New Roman"/>
                <w:sz w:val="24"/>
                <w:szCs w:val="24"/>
              </w:rPr>
              <w:t>Ненецкого автономного округа</w:t>
            </w:r>
            <w:r w:rsidRPr="009C6A4D">
              <w:rPr>
                <w:rFonts w:ascii="Times New Roman" w:hAnsi="Times New Roman"/>
                <w:sz w:val="24"/>
                <w:szCs w:val="24"/>
              </w:rPr>
              <w:t xml:space="preserve">  на период 201</w:t>
            </w:r>
            <w:r w:rsidR="00B2587E" w:rsidRPr="009C6A4D">
              <w:rPr>
                <w:rFonts w:ascii="Times New Roman" w:hAnsi="Times New Roman"/>
                <w:sz w:val="24"/>
                <w:szCs w:val="24"/>
              </w:rPr>
              <w:t>6</w:t>
            </w:r>
            <w:r w:rsidRPr="009C6A4D">
              <w:rPr>
                <w:rFonts w:ascii="Times New Roman" w:hAnsi="Times New Roman"/>
                <w:sz w:val="24"/>
                <w:szCs w:val="24"/>
              </w:rPr>
              <w:t>-</w:t>
            </w:r>
            <w:r w:rsidR="00B04CBE">
              <w:rPr>
                <w:rFonts w:ascii="Times New Roman" w:hAnsi="Times New Roman"/>
                <w:sz w:val="24"/>
                <w:szCs w:val="24"/>
              </w:rPr>
              <w:t>2021</w:t>
            </w:r>
            <w:r w:rsidRPr="009C6A4D">
              <w:rPr>
                <w:rFonts w:ascii="Times New Roman" w:hAnsi="Times New Roman"/>
                <w:sz w:val="24"/>
                <w:szCs w:val="24"/>
              </w:rPr>
              <w:t xml:space="preserve"> годы с перспективой до </w:t>
            </w:r>
            <w:r w:rsidR="000A23C7">
              <w:rPr>
                <w:rFonts w:ascii="Times New Roman" w:hAnsi="Times New Roman"/>
                <w:sz w:val="24"/>
                <w:szCs w:val="24"/>
              </w:rPr>
              <w:t>2030</w:t>
            </w:r>
            <w:r w:rsidRPr="009C6A4D">
              <w:rPr>
                <w:rFonts w:ascii="Times New Roman" w:hAnsi="Times New Roman"/>
                <w:sz w:val="24"/>
                <w:szCs w:val="24"/>
              </w:rPr>
              <w:t xml:space="preserve"> года</w:t>
            </w:r>
          </w:p>
        </w:tc>
      </w:tr>
      <w:tr w:rsidR="00047FFE" w:rsidRPr="009C6A4D" w:rsidTr="004B7E75">
        <w:tc>
          <w:tcPr>
            <w:tcW w:w="1412" w:type="pct"/>
            <w:tcMar>
              <w:top w:w="28" w:type="dxa"/>
              <w:left w:w="28" w:type="dxa"/>
              <w:bottom w:w="28" w:type="dxa"/>
              <w:right w:w="28" w:type="dxa"/>
            </w:tcMar>
          </w:tcPr>
          <w:p w:rsidR="00047FFE" w:rsidRPr="009C6A4D" w:rsidRDefault="00047FFE" w:rsidP="003A1FFF">
            <w:pPr>
              <w:pStyle w:val="af4"/>
              <w:jc w:val="left"/>
              <w:rPr>
                <w:rFonts w:ascii="Times New Roman" w:hAnsi="Times New Roman"/>
                <w:sz w:val="24"/>
                <w:szCs w:val="24"/>
                <w:highlight w:val="yellow"/>
              </w:rPr>
            </w:pPr>
            <w:r w:rsidRPr="009C6A4D">
              <w:rPr>
                <w:rFonts w:ascii="Times New Roman" w:hAnsi="Times New Roman"/>
                <w:sz w:val="24"/>
                <w:szCs w:val="24"/>
              </w:rPr>
              <w:t>Основание для разработки Программы</w:t>
            </w:r>
          </w:p>
        </w:tc>
        <w:tc>
          <w:tcPr>
            <w:tcW w:w="3588" w:type="pct"/>
            <w:tcMar>
              <w:top w:w="28" w:type="dxa"/>
              <w:left w:w="28" w:type="dxa"/>
              <w:bottom w:w="28" w:type="dxa"/>
              <w:right w:w="28" w:type="dxa"/>
            </w:tcMar>
            <w:vAlign w:val="center"/>
          </w:tcPr>
          <w:p w:rsidR="005A7F3A" w:rsidRPr="009C6A4D" w:rsidRDefault="006545BF" w:rsidP="003A1FFF">
            <w:pPr>
              <w:pStyle w:val="af4"/>
              <w:tabs>
                <w:tab w:val="left" w:pos="690"/>
              </w:tabs>
              <w:jc w:val="both"/>
              <w:rPr>
                <w:rFonts w:ascii="Times New Roman" w:hAnsi="Times New Roman"/>
                <w:sz w:val="24"/>
                <w:szCs w:val="24"/>
              </w:rPr>
            </w:pPr>
            <w:r w:rsidRPr="009C6A4D">
              <w:rPr>
                <w:rFonts w:ascii="Times New Roman" w:hAnsi="Times New Roman"/>
                <w:sz w:val="24"/>
                <w:szCs w:val="24"/>
              </w:rPr>
              <w:t>- </w:t>
            </w:r>
            <w:r w:rsidR="005A7F3A" w:rsidRPr="009C6A4D">
              <w:rPr>
                <w:rFonts w:ascii="Times New Roman" w:hAnsi="Times New Roman"/>
                <w:sz w:val="24"/>
                <w:szCs w:val="24"/>
              </w:rPr>
              <w:t>В соответствии с Федеральным за</w:t>
            </w:r>
            <w:r w:rsidR="00F207D5" w:rsidRPr="009C6A4D">
              <w:rPr>
                <w:rFonts w:ascii="Times New Roman" w:hAnsi="Times New Roman"/>
                <w:sz w:val="24"/>
                <w:szCs w:val="24"/>
              </w:rPr>
              <w:t>коном от 30.12. 2012</w:t>
            </w:r>
            <w:r w:rsidR="005575B6" w:rsidRPr="009C6A4D">
              <w:rPr>
                <w:rFonts w:ascii="Times New Roman" w:hAnsi="Times New Roman"/>
                <w:sz w:val="24"/>
                <w:szCs w:val="24"/>
              </w:rPr>
              <w:t>г.</w:t>
            </w:r>
            <w:r w:rsidR="00F207D5" w:rsidRPr="009C6A4D">
              <w:rPr>
                <w:rFonts w:ascii="Times New Roman" w:hAnsi="Times New Roman"/>
                <w:sz w:val="24"/>
                <w:szCs w:val="24"/>
              </w:rPr>
              <w:t xml:space="preserve"> № 289-ФЗ «</w:t>
            </w:r>
            <w:r w:rsidR="005A7F3A" w:rsidRPr="009C6A4D">
              <w:rPr>
                <w:rFonts w:ascii="Times New Roman" w:hAnsi="Times New Roman"/>
                <w:sz w:val="24"/>
                <w:szCs w:val="24"/>
              </w:rPr>
              <w:t>О внесении изменений в Градостроительный кодекс Российской Федерации и отдельные законодательные акты Российской Федерации»;</w:t>
            </w:r>
          </w:p>
          <w:p w:rsidR="005A7F3A" w:rsidRPr="009C6A4D" w:rsidRDefault="005A7F3A" w:rsidP="003A1FFF">
            <w:pPr>
              <w:pStyle w:val="af4"/>
              <w:tabs>
                <w:tab w:val="left" w:pos="690"/>
              </w:tabs>
              <w:jc w:val="both"/>
              <w:rPr>
                <w:rFonts w:ascii="Times New Roman" w:hAnsi="Times New Roman"/>
                <w:sz w:val="24"/>
                <w:szCs w:val="24"/>
              </w:rPr>
            </w:pPr>
            <w:r w:rsidRPr="009C6A4D">
              <w:rPr>
                <w:rFonts w:ascii="Times New Roman" w:hAnsi="Times New Roman"/>
                <w:sz w:val="24"/>
                <w:szCs w:val="24"/>
              </w:rPr>
              <w:t>-</w:t>
            </w:r>
            <w:r w:rsidR="006545BF" w:rsidRPr="009C6A4D">
              <w:rPr>
                <w:rFonts w:ascii="Times New Roman" w:hAnsi="Times New Roman"/>
                <w:sz w:val="24"/>
                <w:szCs w:val="24"/>
              </w:rPr>
              <w:t> </w:t>
            </w:r>
            <w:r w:rsidRPr="009C6A4D">
              <w:rPr>
                <w:rFonts w:ascii="Times New Roman" w:hAnsi="Times New Roman"/>
                <w:sz w:val="24"/>
                <w:szCs w:val="24"/>
              </w:rPr>
              <w:t>В соответствии с Распоряжением от 19.10.1999 г. №1683-р «Методика определения нормативной потребности субъектов РФ в объектах социальной инфраструктуры»;</w:t>
            </w:r>
          </w:p>
          <w:p w:rsidR="005A7F3A" w:rsidRPr="009C6A4D" w:rsidRDefault="005A7F3A" w:rsidP="003A1FFF">
            <w:pPr>
              <w:pStyle w:val="af4"/>
              <w:tabs>
                <w:tab w:val="left" w:pos="690"/>
              </w:tabs>
              <w:jc w:val="both"/>
              <w:rPr>
                <w:rFonts w:ascii="Times New Roman" w:hAnsi="Times New Roman"/>
                <w:sz w:val="24"/>
                <w:szCs w:val="24"/>
              </w:rPr>
            </w:pPr>
            <w:r w:rsidRPr="009C6A4D">
              <w:rPr>
                <w:rFonts w:ascii="Times New Roman" w:hAnsi="Times New Roman"/>
                <w:sz w:val="24"/>
                <w:szCs w:val="24"/>
              </w:rPr>
              <w:t>-</w:t>
            </w:r>
            <w:r w:rsidR="006545BF" w:rsidRPr="009C6A4D">
              <w:rPr>
                <w:rFonts w:ascii="Times New Roman" w:hAnsi="Times New Roman"/>
                <w:sz w:val="24"/>
                <w:szCs w:val="24"/>
              </w:rPr>
              <w:t> </w:t>
            </w:r>
            <w:r w:rsidRPr="009C6A4D">
              <w:rPr>
                <w:rFonts w:ascii="Times New Roman" w:hAnsi="Times New Roman"/>
                <w:sz w:val="24"/>
                <w:szCs w:val="24"/>
              </w:rPr>
              <w:t>В соответствии с СП 42.13330.2011 «Градостроительство. Планировка и застройка городских и сельских поселений».</w:t>
            </w:r>
          </w:p>
          <w:p w:rsidR="00047FFE" w:rsidRPr="009C6A4D" w:rsidRDefault="005A7F3A" w:rsidP="003A1FFF">
            <w:pPr>
              <w:pStyle w:val="af4"/>
              <w:tabs>
                <w:tab w:val="left" w:pos="690"/>
              </w:tabs>
              <w:jc w:val="both"/>
              <w:rPr>
                <w:rFonts w:ascii="Times New Roman" w:hAnsi="Times New Roman"/>
                <w:sz w:val="24"/>
                <w:szCs w:val="24"/>
                <w:highlight w:val="yellow"/>
              </w:rPr>
            </w:pPr>
            <w:r w:rsidRPr="009C6A4D">
              <w:rPr>
                <w:rFonts w:ascii="Times New Roman" w:hAnsi="Times New Roman"/>
                <w:spacing w:val="17"/>
                <w:sz w:val="24"/>
                <w:szCs w:val="24"/>
              </w:rPr>
              <w:t>-</w:t>
            </w:r>
            <w:r w:rsidR="006545BF" w:rsidRPr="009C6A4D">
              <w:rPr>
                <w:rFonts w:ascii="Times New Roman" w:hAnsi="Times New Roman"/>
                <w:spacing w:val="17"/>
                <w:sz w:val="24"/>
                <w:szCs w:val="24"/>
              </w:rPr>
              <w:t> </w:t>
            </w:r>
            <w:r w:rsidRPr="009C6A4D">
              <w:rPr>
                <w:rFonts w:ascii="Times New Roman" w:hAnsi="Times New Roman"/>
                <w:sz w:val="24"/>
                <w:szCs w:val="24"/>
              </w:rPr>
              <w:t>Постановления Правительства Российской Федерации от 1.10.2015г. №1050 «Об утверждении требований к программам комплексного развития социальной инфраструктур</w:t>
            </w:r>
            <w:r w:rsidR="00DE3138" w:rsidRPr="009C6A4D">
              <w:rPr>
                <w:rFonts w:ascii="Times New Roman" w:hAnsi="Times New Roman"/>
                <w:sz w:val="24"/>
                <w:szCs w:val="24"/>
              </w:rPr>
              <w:t>ы поселений, городских округов».</w:t>
            </w:r>
          </w:p>
        </w:tc>
      </w:tr>
      <w:tr w:rsidR="00047FFE" w:rsidRPr="009C6A4D" w:rsidTr="004B7E75">
        <w:tc>
          <w:tcPr>
            <w:tcW w:w="1412" w:type="pct"/>
            <w:tcMar>
              <w:top w:w="28" w:type="dxa"/>
              <w:left w:w="28" w:type="dxa"/>
              <w:bottom w:w="28" w:type="dxa"/>
              <w:right w:w="28" w:type="dxa"/>
            </w:tcMar>
          </w:tcPr>
          <w:p w:rsidR="00047FFE" w:rsidRPr="009C6A4D" w:rsidRDefault="00473424" w:rsidP="003A1FFF">
            <w:pPr>
              <w:pStyle w:val="af4"/>
              <w:jc w:val="left"/>
              <w:rPr>
                <w:rFonts w:ascii="Times New Roman" w:hAnsi="Times New Roman"/>
                <w:sz w:val="24"/>
                <w:szCs w:val="24"/>
              </w:rPr>
            </w:pPr>
            <w:r w:rsidRPr="009C6A4D">
              <w:rPr>
                <w:rFonts w:ascii="Times New Roman" w:hAnsi="Times New Roman"/>
                <w:sz w:val="24"/>
                <w:szCs w:val="24"/>
              </w:rPr>
              <w:t>З</w:t>
            </w:r>
            <w:r w:rsidR="00047FFE" w:rsidRPr="009C6A4D">
              <w:rPr>
                <w:rFonts w:ascii="Times New Roman" w:hAnsi="Times New Roman"/>
                <w:sz w:val="24"/>
                <w:szCs w:val="24"/>
              </w:rPr>
              <w:t>аказчик Программы</w:t>
            </w:r>
          </w:p>
        </w:tc>
        <w:tc>
          <w:tcPr>
            <w:tcW w:w="3588" w:type="pct"/>
            <w:tcMar>
              <w:top w:w="28" w:type="dxa"/>
              <w:left w:w="28" w:type="dxa"/>
              <w:bottom w:w="28" w:type="dxa"/>
              <w:right w:w="28" w:type="dxa"/>
            </w:tcMar>
            <w:vAlign w:val="center"/>
          </w:tcPr>
          <w:p w:rsidR="00047FFE" w:rsidRPr="002F68E9" w:rsidRDefault="00A2579C" w:rsidP="003A1FFF">
            <w:pPr>
              <w:pStyle w:val="af4"/>
              <w:tabs>
                <w:tab w:val="left" w:pos="690"/>
              </w:tabs>
              <w:jc w:val="both"/>
              <w:rPr>
                <w:rFonts w:ascii="Times New Roman" w:hAnsi="Times New Roman"/>
                <w:sz w:val="24"/>
                <w:szCs w:val="24"/>
              </w:rPr>
            </w:pPr>
            <w:r>
              <w:rPr>
                <w:rFonts w:ascii="Times New Roman" w:hAnsi="Times New Roman"/>
                <w:sz w:val="24"/>
                <w:szCs w:val="24"/>
              </w:rPr>
              <w:t>Администрация МО «Коткинский сельсовет»</w:t>
            </w:r>
            <w:r w:rsidR="007331E7" w:rsidRPr="002F68E9">
              <w:rPr>
                <w:rFonts w:ascii="Times New Roman" w:hAnsi="Times New Roman"/>
                <w:sz w:val="24"/>
                <w:szCs w:val="24"/>
              </w:rPr>
              <w:t>.</w:t>
            </w:r>
          </w:p>
          <w:p w:rsidR="007331E7" w:rsidRPr="009C6A4D" w:rsidRDefault="007331E7" w:rsidP="003321B9">
            <w:pPr>
              <w:pStyle w:val="af4"/>
              <w:tabs>
                <w:tab w:val="left" w:pos="690"/>
              </w:tabs>
              <w:jc w:val="both"/>
              <w:rPr>
                <w:rFonts w:ascii="Times New Roman" w:hAnsi="Times New Roman"/>
                <w:sz w:val="24"/>
                <w:szCs w:val="24"/>
              </w:rPr>
            </w:pPr>
            <w:r w:rsidRPr="002F68E9">
              <w:rPr>
                <w:rFonts w:ascii="Times New Roman" w:hAnsi="Times New Roman"/>
                <w:snapToGrid w:val="0"/>
                <w:sz w:val="24"/>
                <w:szCs w:val="24"/>
              </w:rPr>
              <w:t xml:space="preserve">Юридический и почтовый адрес: </w:t>
            </w:r>
            <w:r w:rsidR="00A2579C">
              <w:rPr>
                <w:rFonts w:ascii="Times New Roman" w:hAnsi="Times New Roman"/>
                <w:sz w:val="24"/>
                <w:szCs w:val="24"/>
              </w:rPr>
              <w:t>166724</w:t>
            </w:r>
            <w:r w:rsidRPr="002F68E9">
              <w:rPr>
                <w:rFonts w:ascii="Times New Roman" w:hAnsi="Times New Roman"/>
                <w:sz w:val="24"/>
                <w:szCs w:val="24"/>
              </w:rPr>
              <w:t xml:space="preserve">, </w:t>
            </w:r>
            <w:r w:rsidR="00A2579C">
              <w:rPr>
                <w:rFonts w:ascii="Times New Roman" w:hAnsi="Times New Roman"/>
                <w:sz w:val="24"/>
                <w:szCs w:val="24"/>
              </w:rPr>
              <w:t>Ненецкий автономный округ</w:t>
            </w:r>
            <w:r w:rsidRPr="002F68E9">
              <w:rPr>
                <w:rFonts w:ascii="Times New Roman" w:hAnsi="Times New Roman"/>
                <w:sz w:val="24"/>
                <w:szCs w:val="24"/>
              </w:rPr>
              <w:t xml:space="preserve">, </w:t>
            </w:r>
            <w:r w:rsidR="005B2BEC" w:rsidRPr="002F68E9">
              <w:rPr>
                <w:rFonts w:ascii="Times New Roman" w:hAnsi="Times New Roman"/>
                <w:sz w:val="24"/>
                <w:szCs w:val="24"/>
              </w:rPr>
              <w:t xml:space="preserve">село </w:t>
            </w:r>
            <w:proofErr w:type="spellStart"/>
            <w:r w:rsidR="00A2579C">
              <w:rPr>
                <w:rFonts w:ascii="Times New Roman" w:hAnsi="Times New Roman"/>
                <w:sz w:val="24"/>
                <w:szCs w:val="24"/>
              </w:rPr>
              <w:t>Коткино</w:t>
            </w:r>
            <w:proofErr w:type="spellEnd"/>
            <w:r w:rsidRPr="002F68E9">
              <w:rPr>
                <w:rFonts w:ascii="Times New Roman" w:hAnsi="Times New Roman"/>
                <w:sz w:val="24"/>
                <w:szCs w:val="24"/>
              </w:rPr>
              <w:t xml:space="preserve">, ул. </w:t>
            </w:r>
            <w:proofErr w:type="gramStart"/>
            <w:r w:rsidR="00A2579C">
              <w:rPr>
                <w:rFonts w:ascii="Times New Roman" w:hAnsi="Times New Roman"/>
                <w:sz w:val="24"/>
                <w:szCs w:val="24"/>
              </w:rPr>
              <w:t>Школьная</w:t>
            </w:r>
            <w:proofErr w:type="gramEnd"/>
            <w:r w:rsidRPr="002F68E9">
              <w:rPr>
                <w:rFonts w:ascii="Times New Roman" w:hAnsi="Times New Roman"/>
                <w:sz w:val="24"/>
                <w:szCs w:val="24"/>
              </w:rPr>
              <w:t xml:space="preserve">, </w:t>
            </w:r>
            <w:r w:rsidR="00B6352C">
              <w:rPr>
                <w:rFonts w:ascii="Times New Roman" w:hAnsi="Times New Roman"/>
                <w:sz w:val="24"/>
                <w:szCs w:val="24"/>
              </w:rPr>
              <w:t xml:space="preserve">д. </w:t>
            </w:r>
            <w:r w:rsidR="003321B9">
              <w:rPr>
                <w:rFonts w:ascii="Times New Roman" w:hAnsi="Times New Roman"/>
                <w:sz w:val="24"/>
                <w:szCs w:val="24"/>
              </w:rPr>
              <w:t>15</w:t>
            </w:r>
          </w:p>
        </w:tc>
      </w:tr>
      <w:tr w:rsidR="00047FFE" w:rsidRPr="009C6A4D" w:rsidTr="004B7E75">
        <w:trPr>
          <w:trHeight w:val="77"/>
        </w:trPr>
        <w:tc>
          <w:tcPr>
            <w:tcW w:w="1412" w:type="pct"/>
            <w:tcMar>
              <w:top w:w="28" w:type="dxa"/>
              <w:left w:w="28" w:type="dxa"/>
              <w:bottom w:w="28" w:type="dxa"/>
              <w:right w:w="28" w:type="dxa"/>
            </w:tcMar>
          </w:tcPr>
          <w:p w:rsidR="00047FFE" w:rsidRPr="009C6A4D" w:rsidRDefault="007331E7" w:rsidP="003A1FFF">
            <w:pPr>
              <w:pStyle w:val="a9"/>
              <w:spacing w:after="0" w:line="240" w:lineRule="auto"/>
              <w:ind w:firstLine="0"/>
              <w:jc w:val="left"/>
              <w:rPr>
                <w:szCs w:val="24"/>
              </w:rPr>
            </w:pPr>
            <w:r w:rsidRPr="009C6A4D">
              <w:rPr>
                <w:szCs w:val="24"/>
              </w:rPr>
              <w:t>Р</w:t>
            </w:r>
            <w:r w:rsidR="00047FFE" w:rsidRPr="009C6A4D">
              <w:rPr>
                <w:szCs w:val="24"/>
              </w:rPr>
              <w:t>азработчик Программы</w:t>
            </w:r>
          </w:p>
        </w:tc>
        <w:tc>
          <w:tcPr>
            <w:tcW w:w="3588" w:type="pct"/>
            <w:tcMar>
              <w:top w:w="28" w:type="dxa"/>
              <w:left w:w="28" w:type="dxa"/>
              <w:bottom w:w="28" w:type="dxa"/>
              <w:right w:w="28" w:type="dxa"/>
            </w:tcMar>
            <w:vAlign w:val="center"/>
          </w:tcPr>
          <w:p w:rsidR="00047FFE" w:rsidRPr="009C6A4D" w:rsidRDefault="00047FFE" w:rsidP="003A1FFF">
            <w:pPr>
              <w:pStyle w:val="af4"/>
              <w:tabs>
                <w:tab w:val="left" w:pos="690"/>
              </w:tabs>
              <w:jc w:val="both"/>
              <w:rPr>
                <w:rFonts w:ascii="Times New Roman" w:hAnsi="Times New Roman"/>
                <w:sz w:val="24"/>
                <w:szCs w:val="24"/>
              </w:rPr>
            </w:pPr>
            <w:r w:rsidRPr="009C6A4D">
              <w:rPr>
                <w:rFonts w:ascii="Times New Roman" w:hAnsi="Times New Roman"/>
                <w:sz w:val="24"/>
                <w:szCs w:val="24"/>
              </w:rPr>
              <w:t>Общество с ограниченной ответственностью «</w:t>
            </w:r>
            <w:proofErr w:type="spellStart"/>
            <w:r w:rsidRPr="009C6A4D">
              <w:rPr>
                <w:rFonts w:ascii="Times New Roman" w:hAnsi="Times New Roman"/>
                <w:sz w:val="24"/>
                <w:szCs w:val="24"/>
              </w:rPr>
              <w:t>ЭнергоАудит</w:t>
            </w:r>
            <w:proofErr w:type="spellEnd"/>
            <w:r w:rsidRPr="009C6A4D">
              <w:rPr>
                <w:rFonts w:ascii="Times New Roman" w:hAnsi="Times New Roman"/>
                <w:sz w:val="24"/>
                <w:szCs w:val="24"/>
              </w:rPr>
              <w:t>»</w:t>
            </w:r>
          </w:p>
          <w:p w:rsidR="007331E7" w:rsidRPr="009C6A4D" w:rsidRDefault="007331E7" w:rsidP="003A1FFF">
            <w:pPr>
              <w:pStyle w:val="af4"/>
              <w:tabs>
                <w:tab w:val="left" w:pos="690"/>
              </w:tabs>
              <w:jc w:val="both"/>
              <w:rPr>
                <w:rFonts w:ascii="Times New Roman" w:hAnsi="Times New Roman"/>
                <w:sz w:val="24"/>
                <w:szCs w:val="24"/>
              </w:rPr>
            </w:pPr>
            <w:r w:rsidRPr="009C6A4D">
              <w:rPr>
                <w:rFonts w:ascii="Times New Roman" w:hAnsi="Times New Roman"/>
                <w:sz w:val="24"/>
                <w:szCs w:val="24"/>
              </w:rPr>
              <w:t>Юридический и почтовый адрес: 160011, г. Вологда, ул. Герцена, д.56, оф.202.</w:t>
            </w:r>
          </w:p>
        </w:tc>
      </w:tr>
      <w:tr w:rsidR="00047FFE" w:rsidRPr="009C6A4D" w:rsidTr="004B7E75">
        <w:tc>
          <w:tcPr>
            <w:tcW w:w="1412" w:type="pct"/>
            <w:tcMar>
              <w:top w:w="28" w:type="dxa"/>
              <w:left w:w="28" w:type="dxa"/>
              <w:bottom w:w="28" w:type="dxa"/>
              <w:right w:w="28" w:type="dxa"/>
            </w:tcMar>
          </w:tcPr>
          <w:p w:rsidR="00047FFE" w:rsidRPr="009C6A4D" w:rsidRDefault="005B2BEC" w:rsidP="003A1FFF">
            <w:pPr>
              <w:pStyle w:val="af4"/>
              <w:jc w:val="left"/>
              <w:rPr>
                <w:rFonts w:ascii="Times New Roman" w:hAnsi="Times New Roman"/>
                <w:sz w:val="24"/>
                <w:szCs w:val="24"/>
              </w:rPr>
            </w:pPr>
            <w:r w:rsidRPr="009C6A4D">
              <w:rPr>
                <w:rFonts w:ascii="Times New Roman" w:hAnsi="Times New Roman"/>
                <w:sz w:val="24"/>
                <w:szCs w:val="24"/>
              </w:rPr>
              <w:t>Цели и задачи п</w:t>
            </w:r>
            <w:r w:rsidR="00047FFE" w:rsidRPr="009C6A4D">
              <w:rPr>
                <w:rFonts w:ascii="Times New Roman" w:hAnsi="Times New Roman"/>
                <w:sz w:val="24"/>
                <w:szCs w:val="24"/>
              </w:rPr>
              <w:t>рограммы</w:t>
            </w:r>
          </w:p>
        </w:tc>
        <w:tc>
          <w:tcPr>
            <w:tcW w:w="3588" w:type="pct"/>
            <w:tcMar>
              <w:top w:w="28" w:type="dxa"/>
              <w:left w:w="28" w:type="dxa"/>
              <w:bottom w:w="28" w:type="dxa"/>
              <w:right w:w="28" w:type="dxa"/>
            </w:tcMar>
            <w:vAlign w:val="center"/>
          </w:tcPr>
          <w:p w:rsidR="00196AC0" w:rsidRDefault="005B2BEC" w:rsidP="003A1FFF">
            <w:pPr>
              <w:pStyle w:val="af4"/>
              <w:tabs>
                <w:tab w:val="left" w:pos="690"/>
              </w:tabs>
              <w:jc w:val="both"/>
              <w:rPr>
                <w:rFonts w:ascii="Times New Roman" w:hAnsi="Times New Roman"/>
                <w:sz w:val="24"/>
                <w:szCs w:val="24"/>
              </w:rPr>
            </w:pPr>
            <w:r w:rsidRPr="009C6A4D">
              <w:rPr>
                <w:rFonts w:ascii="Times New Roman" w:hAnsi="Times New Roman"/>
                <w:sz w:val="24"/>
                <w:szCs w:val="24"/>
              </w:rPr>
              <w:t>Цель:</w:t>
            </w:r>
            <w:r w:rsidR="00196AC0">
              <w:rPr>
                <w:rFonts w:ascii="Times New Roman" w:hAnsi="Times New Roman"/>
                <w:sz w:val="24"/>
                <w:szCs w:val="24"/>
              </w:rPr>
              <w:t xml:space="preserve"> </w:t>
            </w:r>
          </w:p>
          <w:p w:rsidR="005B2BEC" w:rsidRPr="009C6A4D" w:rsidRDefault="002B2CDD" w:rsidP="003A1FFF">
            <w:pPr>
              <w:pStyle w:val="af4"/>
              <w:tabs>
                <w:tab w:val="left" w:pos="690"/>
              </w:tabs>
              <w:jc w:val="both"/>
              <w:rPr>
                <w:rFonts w:ascii="Times New Roman" w:hAnsi="Times New Roman"/>
                <w:sz w:val="24"/>
                <w:szCs w:val="24"/>
                <w:shd w:val="clear" w:color="auto" w:fill="FFFFFF"/>
              </w:rPr>
            </w:pPr>
            <w:r w:rsidRPr="009C6A4D">
              <w:rPr>
                <w:rFonts w:ascii="Times New Roman" w:hAnsi="Times New Roman"/>
                <w:sz w:val="24"/>
                <w:szCs w:val="24"/>
              </w:rPr>
              <w:t xml:space="preserve">Повышение качества жизни населения, его занятости и </w:t>
            </w:r>
            <w:proofErr w:type="spellStart"/>
            <w:r w:rsidRPr="009C6A4D">
              <w:rPr>
                <w:rFonts w:ascii="Times New Roman" w:hAnsi="Times New Roman"/>
                <w:sz w:val="24"/>
                <w:szCs w:val="24"/>
              </w:rPr>
              <w:t>самозанятости</w:t>
            </w:r>
            <w:proofErr w:type="spellEnd"/>
            <w:r w:rsidRPr="009C6A4D">
              <w:rPr>
                <w:rFonts w:ascii="Times New Roman" w:hAnsi="Times New Roman"/>
                <w:sz w:val="24"/>
                <w:szCs w:val="24"/>
              </w:rPr>
              <w:t>, экономических, социальных и культурных возможностей.</w:t>
            </w:r>
            <w:r w:rsidR="00E83443" w:rsidRPr="009C6A4D">
              <w:rPr>
                <w:rFonts w:ascii="Times New Roman" w:hAnsi="Times New Roman"/>
                <w:sz w:val="24"/>
                <w:szCs w:val="24"/>
              </w:rPr>
              <w:t xml:space="preserve"> </w:t>
            </w:r>
            <w:r w:rsidR="000F7E2A" w:rsidRPr="009C6A4D">
              <w:rPr>
                <w:rFonts w:ascii="Times New Roman" w:hAnsi="Times New Roman"/>
                <w:sz w:val="24"/>
                <w:szCs w:val="24"/>
                <w:shd w:val="clear" w:color="auto" w:fill="FFFFFF"/>
              </w:rPr>
              <w:t>Обеспечение развития социальной</w:t>
            </w:r>
            <w:r w:rsidR="00E83443" w:rsidRPr="009C6A4D">
              <w:rPr>
                <w:rFonts w:ascii="Times New Roman" w:hAnsi="Times New Roman"/>
                <w:sz w:val="24"/>
                <w:szCs w:val="24"/>
                <w:shd w:val="clear" w:color="auto" w:fill="FFFFFF"/>
              </w:rPr>
              <w:t xml:space="preserve"> </w:t>
            </w:r>
            <w:r w:rsidR="00CB2769" w:rsidRPr="009C6A4D">
              <w:rPr>
                <w:rFonts w:ascii="Times New Roman" w:hAnsi="Times New Roman"/>
                <w:sz w:val="24"/>
                <w:szCs w:val="24"/>
                <w:shd w:val="clear" w:color="auto" w:fill="FFFFFF"/>
              </w:rPr>
              <w:t>инфраструктуры</w:t>
            </w:r>
            <w:r w:rsidR="000409DD" w:rsidRPr="009C6A4D">
              <w:rPr>
                <w:rStyle w:val="apple-converted-space"/>
                <w:rFonts w:ascii="Times New Roman" w:hAnsi="Times New Roman"/>
                <w:color w:val="2D2D2D"/>
                <w:spacing w:val="2"/>
                <w:sz w:val="24"/>
                <w:szCs w:val="24"/>
                <w:shd w:val="clear" w:color="auto" w:fill="FFFFFF"/>
              </w:rPr>
              <w:t xml:space="preserve"> </w:t>
            </w:r>
            <w:r w:rsidR="00D90EAE">
              <w:rPr>
                <w:rFonts w:ascii="Times New Roman" w:hAnsi="Times New Roman"/>
                <w:sz w:val="24"/>
                <w:szCs w:val="24"/>
                <w:shd w:val="clear" w:color="auto" w:fill="FFFFFF"/>
              </w:rPr>
              <w:t>муниципального образования «Коткинский сельсовет»</w:t>
            </w:r>
            <w:r w:rsidR="000F7E2A" w:rsidRPr="009C6A4D">
              <w:rPr>
                <w:rFonts w:ascii="Times New Roman" w:hAnsi="Times New Roman"/>
                <w:sz w:val="24"/>
                <w:szCs w:val="24"/>
                <w:shd w:val="clear" w:color="auto" w:fill="FFFFFF"/>
              </w:rPr>
              <w:t xml:space="preserve"> для закрепления населения, повышения уровня его жизни</w:t>
            </w:r>
            <w:r w:rsidR="000A655D">
              <w:rPr>
                <w:rFonts w:ascii="Times New Roman" w:hAnsi="Times New Roman"/>
                <w:sz w:val="24"/>
                <w:szCs w:val="24"/>
                <w:shd w:val="clear" w:color="auto" w:fill="FFFFFF"/>
              </w:rPr>
              <w:t>.</w:t>
            </w:r>
          </w:p>
          <w:p w:rsidR="005B2BEC" w:rsidRPr="009C6A4D" w:rsidRDefault="005B2BEC" w:rsidP="003A1FFF">
            <w:pPr>
              <w:pStyle w:val="af4"/>
              <w:tabs>
                <w:tab w:val="left" w:pos="690"/>
              </w:tabs>
              <w:jc w:val="both"/>
              <w:rPr>
                <w:rFonts w:ascii="Times New Roman" w:hAnsi="Times New Roman"/>
                <w:sz w:val="24"/>
                <w:szCs w:val="24"/>
                <w:shd w:val="clear" w:color="auto" w:fill="FFFFFF"/>
              </w:rPr>
            </w:pPr>
            <w:r w:rsidRPr="009C6A4D">
              <w:rPr>
                <w:rFonts w:ascii="Times New Roman" w:hAnsi="Times New Roman"/>
                <w:sz w:val="24"/>
                <w:szCs w:val="24"/>
                <w:shd w:val="clear" w:color="auto" w:fill="FFFFFF"/>
              </w:rPr>
              <w:t>Задачи:</w:t>
            </w:r>
          </w:p>
          <w:p w:rsidR="005B2BEC" w:rsidRPr="009C6A4D" w:rsidRDefault="000F7E2A" w:rsidP="003A1FFF">
            <w:pPr>
              <w:pStyle w:val="af4"/>
              <w:jc w:val="both"/>
              <w:rPr>
                <w:rFonts w:ascii="Times New Roman" w:hAnsi="Times New Roman"/>
                <w:sz w:val="24"/>
                <w:szCs w:val="24"/>
                <w:shd w:val="clear" w:color="auto" w:fill="FFFFFF"/>
              </w:rPr>
            </w:pPr>
            <w:r w:rsidRPr="009C6A4D">
              <w:rPr>
                <w:rFonts w:ascii="Times New Roman" w:hAnsi="Times New Roman"/>
                <w:sz w:val="24"/>
                <w:szCs w:val="24"/>
                <w:shd w:val="clear" w:color="auto" w:fill="FFFFFF"/>
              </w:rPr>
              <w:t xml:space="preserve"> </w:t>
            </w:r>
            <w:r w:rsidR="005B2BEC" w:rsidRPr="009C6A4D">
              <w:rPr>
                <w:rFonts w:ascii="Times New Roman" w:hAnsi="Times New Roman"/>
                <w:sz w:val="24"/>
                <w:szCs w:val="24"/>
                <w:shd w:val="clear" w:color="auto" w:fill="FFFFFF"/>
              </w:rPr>
              <w:t xml:space="preserve">1. Развитие социальной инфраструктуры </w:t>
            </w:r>
            <w:r w:rsidR="00EE0B38" w:rsidRPr="009C6A4D">
              <w:rPr>
                <w:rFonts w:ascii="Times New Roman" w:hAnsi="Times New Roman"/>
                <w:sz w:val="24"/>
                <w:szCs w:val="24"/>
                <w:shd w:val="clear" w:color="auto" w:fill="FFFFFF"/>
              </w:rPr>
              <w:t>муниципального образования</w:t>
            </w:r>
            <w:r w:rsidR="005B2BEC" w:rsidRPr="009C6A4D">
              <w:rPr>
                <w:rFonts w:ascii="Times New Roman" w:hAnsi="Times New Roman"/>
                <w:sz w:val="24"/>
                <w:szCs w:val="24"/>
                <w:shd w:val="clear" w:color="auto" w:fill="FFFFFF"/>
              </w:rPr>
              <w:t xml:space="preserve"> и района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в </w:t>
            </w:r>
            <w:r w:rsidR="003321B9">
              <w:rPr>
                <w:rFonts w:ascii="Times New Roman" w:hAnsi="Times New Roman"/>
                <w:sz w:val="24"/>
                <w:szCs w:val="24"/>
                <w:shd w:val="clear" w:color="auto" w:fill="FFFFFF"/>
              </w:rPr>
              <w:t>муниципальном образовании «Коткинский сельсовет»</w:t>
            </w:r>
            <w:r w:rsidR="005B2BEC" w:rsidRPr="009C6A4D">
              <w:rPr>
                <w:rFonts w:ascii="Times New Roman" w:hAnsi="Times New Roman"/>
                <w:sz w:val="24"/>
                <w:szCs w:val="24"/>
                <w:shd w:val="clear" w:color="auto" w:fill="FFFFFF"/>
              </w:rPr>
              <w:t>;</w:t>
            </w:r>
          </w:p>
          <w:p w:rsidR="005B2BEC" w:rsidRPr="009C6A4D" w:rsidRDefault="005B2BEC" w:rsidP="003A1FFF">
            <w:pPr>
              <w:pStyle w:val="af4"/>
              <w:jc w:val="both"/>
              <w:rPr>
                <w:rFonts w:ascii="Times New Roman" w:hAnsi="Times New Roman"/>
                <w:sz w:val="24"/>
                <w:szCs w:val="24"/>
                <w:shd w:val="clear" w:color="auto" w:fill="FFFFFF"/>
              </w:rPr>
            </w:pPr>
            <w:r w:rsidRPr="009C6A4D">
              <w:rPr>
                <w:rFonts w:ascii="Times New Roman" w:hAnsi="Times New Roman"/>
                <w:sz w:val="24"/>
                <w:szCs w:val="24"/>
                <w:shd w:val="clear" w:color="auto" w:fill="FFFFFF"/>
              </w:rPr>
              <w:t>2. Повышение качества оказания медицинской помощи за счет оснащения учреждений здравоохранения современным диагностическим оборудованием, строительства новых корпусов для специализированных учреждений здравоохранения;</w:t>
            </w:r>
          </w:p>
          <w:p w:rsidR="005B2BEC" w:rsidRPr="009C6A4D" w:rsidRDefault="005B2BEC" w:rsidP="003A1FFF">
            <w:pPr>
              <w:pStyle w:val="af4"/>
              <w:jc w:val="both"/>
              <w:rPr>
                <w:rFonts w:ascii="Times New Roman" w:hAnsi="Times New Roman"/>
                <w:sz w:val="24"/>
                <w:szCs w:val="24"/>
                <w:shd w:val="clear" w:color="auto" w:fill="FFFFFF"/>
              </w:rPr>
            </w:pPr>
            <w:r w:rsidRPr="009C6A4D">
              <w:rPr>
                <w:rFonts w:ascii="Times New Roman" w:hAnsi="Times New Roman"/>
                <w:sz w:val="24"/>
                <w:szCs w:val="24"/>
                <w:shd w:val="clear" w:color="auto" w:fill="FFFFFF"/>
              </w:rPr>
              <w:t>3. Привлечение широких масс населения к занятиям спортом и культивирование здорового образа жизни за счет строительства, реконструкции и ремонта спортивных сооружений;</w:t>
            </w:r>
          </w:p>
          <w:p w:rsidR="005B2BEC" w:rsidRPr="009C6A4D" w:rsidRDefault="005B2BEC" w:rsidP="003A1FFF">
            <w:pPr>
              <w:pStyle w:val="af4"/>
              <w:jc w:val="both"/>
              <w:rPr>
                <w:rFonts w:ascii="Times New Roman" w:hAnsi="Times New Roman"/>
                <w:sz w:val="24"/>
                <w:szCs w:val="24"/>
                <w:shd w:val="clear" w:color="auto" w:fill="FFFFFF"/>
              </w:rPr>
            </w:pPr>
            <w:r w:rsidRPr="009C6A4D">
              <w:rPr>
                <w:rFonts w:ascii="Times New Roman" w:hAnsi="Times New Roman"/>
                <w:sz w:val="24"/>
                <w:szCs w:val="24"/>
                <w:shd w:val="clear" w:color="auto" w:fill="FFFFFF"/>
              </w:rPr>
              <w:lastRenderedPageBreak/>
              <w:t>4. Развитие системы среднего профессионального, дополнительного и дошкольного образования, ликвидация сложившегося дефицита мест в детских дошкольных учреждениях за счет строительства, реконструкции и ремонта образовательных и детских дошкольных учреждений;</w:t>
            </w:r>
          </w:p>
          <w:p w:rsidR="002B2CDD" w:rsidRPr="009C6A4D" w:rsidRDefault="005B2BEC" w:rsidP="003A1FFF">
            <w:pPr>
              <w:pStyle w:val="af4"/>
              <w:tabs>
                <w:tab w:val="left" w:pos="690"/>
              </w:tabs>
              <w:jc w:val="both"/>
              <w:rPr>
                <w:rFonts w:ascii="Times New Roman" w:hAnsi="Times New Roman"/>
                <w:sz w:val="24"/>
                <w:szCs w:val="24"/>
              </w:rPr>
            </w:pPr>
            <w:r w:rsidRPr="009C6A4D">
              <w:rPr>
                <w:rFonts w:ascii="Times New Roman" w:hAnsi="Times New Roman"/>
                <w:sz w:val="24"/>
                <w:szCs w:val="24"/>
                <w:shd w:val="clear" w:color="auto" w:fill="FFFFFF"/>
              </w:rPr>
              <w:t>5. Улучшение условий проживания населения за счет строительства, реконструкции и ремонта объектов транспортной инфраструктуры, жилого фонда, жилищно-коммунального хозяйства, мест массового отдыха и рекреации.</w:t>
            </w:r>
          </w:p>
        </w:tc>
      </w:tr>
      <w:tr w:rsidR="004950D5" w:rsidRPr="009C6A4D" w:rsidTr="004B7E75">
        <w:tc>
          <w:tcPr>
            <w:tcW w:w="1412" w:type="pct"/>
            <w:tcMar>
              <w:top w:w="28" w:type="dxa"/>
              <w:left w:w="28" w:type="dxa"/>
              <w:bottom w:w="28" w:type="dxa"/>
              <w:right w:w="28" w:type="dxa"/>
            </w:tcMar>
          </w:tcPr>
          <w:p w:rsidR="004950D5" w:rsidRPr="009C6A4D" w:rsidRDefault="004950D5" w:rsidP="003A1FFF">
            <w:pPr>
              <w:pStyle w:val="af4"/>
              <w:jc w:val="left"/>
              <w:rPr>
                <w:rFonts w:ascii="Times New Roman" w:hAnsi="Times New Roman"/>
                <w:sz w:val="24"/>
                <w:szCs w:val="24"/>
              </w:rPr>
            </w:pPr>
            <w:r w:rsidRPr="009C6A4D">
              <w:rPr>
                <w:rFonts w:ascii="Times New Roman" w:hAnsi="Times New Roman"/>
                <w:sz w:val="24"/>
                <w:szCs w:val="24"/>
              </w:rPr>
              <w:lastRenderedPageBreak/>
              <w:t>Целевые показатели (индикаторы) обеспеченности населения объектами социальной инфраструктуры</w:t>
            </w:r>
          </w:p>
        </w:tc>
        <w:tc>
          <w:tcPr>
            <w:tcW w:w="3588" w:type="pct"/>
            <w:tcMar>
              <w:top w:w="28" w:type="dxa"/>
              <w:left w:w="28" w:type="dxa"/>
              <w:bottom w:w="28" w:type="dxa"/>
              <w:right w:w="28" w:type="dxa"/>
            </w:tcMar>
            <w:vAlign w:val="center"/>
          </w:tcPr>
          <w:p w:rsidR="004950D5" w:rsidRPr="009C6A4D" w:rsidRDefault="004950D5" w:rsidP="003A1FFF">
            <w:pPr>
              <w:pStyle w:val="af4"/>
              <w:jc w:val="both"/>
              <w:rPr>
                <w:rFonts w:ascii="Times New Roman" w:hAnsi="Times New Roman"/>
                <w:sz w:val="24"/>
                <w:szCs w:val="24"/>
              </w:rPr>
            </w:pPr>
            <w:r w:rsidRPr="009C6A4D">
              <w:rPr>
                <w:rFonts w:ascii="Times New Roman" w:hAnsi="Times New Roman"/>
                <w:sz w:val="24"/>
                <w:szCs w:val="24"/>
              </w:rPr>
              <w:t>Индикаторами, характеризующими успешность реализации Программы, станут:</w:t>
            </w:r>
          </w:p>
          <w:p w:rsidR="004950D5" w:rsidRPr="009C6A4D" w:rsidRDefault="004950D5" w:rsidP="003A1FFF">
            <w:pPr>
              <w:pStyle w:val="af4"/>
              <w:jc w:val="both"/>
              <w:rPr>
                <w:rFonts w:ascii="Times New Roman" w:hAnsi="Times New Roman"/>
                <w:sz w:val="24"/>
                <w:szCs w:val="24"/>
              </w:rPr>
            </w:pPr>
            <w:r w:rsidRPr="009C6A4D">
              <w:rPr>
                <w:rFonts w:ascii="Times New Roman" w:hAnsi="Times New Roman"/>
                <w:sz w:val="24"/>
                <w:szCs w:val="24"/>
              </w:rPr>
              <w:t>- показатели степени готовности объектов, ввод которых предусмотрен программными мероприятиями в соответствии с графиком выполнения работ;</w:t>
            </w:r>
          </w:p>
          <w:p w:rsidR="004950D5" w:rsidRPr="009C6A4D" w:rsidRDefault="004950D5" w:rsidP="003A1FFF">
            <w:pPr>
              <w:pStyle w:val="af4"/>
              <w:jc w:val="both"/>
              <w:rPr>
                <w:rFonts w:ascii="Times New Roman" w:hAnsi="Times New Roman"/>
                <w:sz w:val="24"/>
                <w:szCs w:val="24"/>
              </w:rPr>
            </w:pPr>
            <w:r w:rsidRPr="009C6A4D">
              <w:rPr>
                <w:rFonts w:ascii="Times New Roman" w:hAnsi="Times New Roman"/>
                <w:sz w:val="24"/>
                <w:szCs w:val="24"/>
              </w:rPr>
              <w:t>- показатели ежегодного сокращения миграционного оттока населения;</w:t>
            </w:r>
          </w:p>
          <w:p w:rsidR="004950D5" w:rsidRPr="009C6A4D" w:rsidRDefault="004950D5" w:rsidP="003A1FFF">
            <w:pPr>
              <w:pStyle w:val="af4"/>
              <w:jc w:val="both"/>
              <w:rPr>
                <w:rFonts w:ascii="Times New Roman" w:hAnsi="Times New Roman"/>
                <w:sz w:val="24"/>
                <w:szCs w:val="24"/>
              </w:rPr>
            </w:pPr>
            <w:r w:rsidRPr="009C6A4D">
              <w:rPr>
                <w:rFonts w:ascii="Times New Roman" w:hAnsi="Times New Roman"/>
                <w:sz w:val="24"/>
                <w:szCs w:val="24"/>
              </w:rPr>
              <w:t>- создание условий для занятий спортом;</w:t>
            </w:r>
          </w:p>
          <w:p w:rsidR="004950D5" w:rsidRPr="009C6A4D" w:rsidRDefault="004950D5" w:rsidP="003A1FFF">
            <w:pPr>
              <w:pStyle w:val="af4"/>
              <w:jc w:val="both"/>
              <w:rPr>
                <w:rFonts w:ascii="Times New Roman" w:hAnsi="Times New Roman"/>
                <w:sz w:val="24"/>
                <w:szCs w:val="24"/>
              </w:rPr>
            </w:pPr>
            <w:r w:rsidRPr="009C6A4D">
              <w:rPr>
                <w:rFonts w:ascii="Times New Roman" w:hAnsi="Times New Roman"/>
                <w:sz w:val="24"/>
                <w:szCs w:val="24"/>
              </w:rPr>
              <w:t>- сокращение дефицита мест в детских дошкольных учреждениях;</w:t>
            </w:r>
          </w:p>
          <w:p w:rsidR="004950D5" w:rsidRPr="009C6A4D" w:rsidRDefault="004950D5" w:rsidP="003A1FFF">
            <w:pPr>
              <w:pStyle w:val="af4"/>
              <w:tabs>
                <w:tab w:val="left" w:pos="690"/>
              </w:tabs>
              <w:jc w:val="both"/>
              <w:rPr>
                <w:rFonts w:ascii="Times New Roman" w:hAnsi="Times New Roman"/>
                <w:sz w:val="24"/>
                <w:szCs w:val="24"/>
              </w:rPr>
            </w:pPr>
            <w:r w:rsidRPr="009C6A4D">
              <w:rPr>
                <w:rFonts w:ascii="Times New Roman" w:hAnsi="Times New Roman"/>
                <w:sz w:val="24"/>
                <w:szCs w:val="24"/>
              </w:rPr>
              <w:t>- развитие социальной инфраструктуры.</w:t>
            </w:r>
          </w:p>
        </w:tc>
      </w:tr>
      <w:tr w:rsidR="006545BF" w:rsidRPr="009C6A4D" w:rsidTr="004B7E75">
        <w:tc>
          <w:tcPr>
            <w:tcW w:w="1412" w:type="pct"/>
            <w:tcMar>
              <w:top w:w="28" w:type="dxa"/>
              <w:left w:w="28" w:type="dxa"/>
              <w:bottom w:w="28" w:type="dxa"/>
              <w:right w:w="28" w:type="dxa"/>
            </w:tcMar>
          </w:tcPr>
          <w:p w:rsidR="006545BF" w:rsidRPr="009C6A4D" w:rsidRDefault="006545BF" w:rsidP="003A1FFF">
            <w:pPr>
              <w:pStyle w:val="af4"/>
              <w:jc w:val="left"/>
              <w:rPr>
                <w:rFonts w:ascii="Times New Roman" w:hAnsi="Times New Roman"/>
                <w:sz w:val="24"/>
                <w:szCs w:val="24"/>
              </w:rPr>
            </w:pPr>
            <w:r w:rsidRPr="009C6A4D">
              <w:rPr>
                <w:rFonts w:ascii="Times New Roman" w:hAnsi="Times New Roman"/>
                <w:sz w:val="24"/>
                <w:szCs w:val="24"/>
              </w:rPr>
              <w:t>Укрупненные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3588" w:type="pct"/>
            <w:tcMar>
              <w:top w:w="28" w:type="dxa"/>
              <w:left w:w="28" w:type="dxa"/>
              <w:bottom w:w="28" w:type="dxa"/>
              <w:right w:w="28" w:type="dxa"/>
            </w:tcMar>
            <w:vAlign w:val="center"/>
          </w:tcPr>
          <w:p w:rsidR="00C84733" w:rsidRPr="00F54782" w:rsidRDefault="00C84733" w:rsidP="003A1FFF">
            <w:pPr>
              <w:pStyle w:val="S5"/>
              <w:spacing w:after="0" w:line="240" w:lineRule="auto"/>
              <w:ind w:firstLine="0"/>
              <w:rPr>
                <w:rFonts w:ascii="Times New Roman" w:hAnsi="Times New Roman"/>
              </w:rPr>
            </w:pPr>
            <w:r w:rsidRPr="00F54782">
              <w:rPr>
                <w:rFonts w:ascii="Times New Roman" w:hAnsi="Times New Roman"/>
              </w:rPr>
              <w:t xml:space="preserve">1. Проектирование и строительство помещений </w:t>
            </w:r>
            <w:r w:rsidR="00F54782">
              <w:rPr>
                <w:rFonts w:ascii="Times New Roman" w:hAnsi="Times New Roman"/>
              </w:rPr>
              <w:t>дошкольного образования</w:t>
            </w:r>
            <w:r w:rsidRPr="00F54782">
              <w:rPr>
                <w:rFonts w:ascii="Times New Roman" w:hAnsi="Times New Roman"/>
              </w:rPr>
              <w:t>;</w:t>
            </w:r>
          </w:p>
          <w:p w:rsidR="00C84733" w:rsidRPr="00F54782" w:rsidRDefault="00C84733" w:rsidP="003A1FFF">
            <w:pPr>
              <w:pStyle w:val="S5"/>
              <w:spacing w:after="0" w:line="240" w:lineRule="auto"/>
              <w:ind w:firstLine="0"/>
              <w:rPr>
                <w:rFonts w:ascii="Times New Roman" w:hAnsi="Times New Roman"/>
              </w:rPr>
            </w:pPr>
            <w:r w:rsidRPr="00F54782">
              <w:rPr>
                <w:rFonts w:ascii="Times New Roman" w:hAnsi="Times New Roman"/>
              </w:rPr>
              <w:t>2. Проектирование и строительство помещений для физкультурных занятий и тренировок;</w:t>
            </w:r>
          </w:p>
          <w:p w:rsidR="00C84733" w:rsidRPr="00F54782" w:rsidRDefault="00C84733" w:rsidP="003A1FFF">
            <w:pPr>
              <w:pStyle w:val="S5"/>
              <w:spacing w:after="0" w:line="240" w:lineRule="auto"/>
              <w:ind w:firstLine="0"/>
              <w:rPr>
                <w:rFonts w:ascii="Times New Roman" w:hAnsi="Times New Roman"/>
              </w:rPr>
            </w:pPr>
            <w:r w:rsidRPr="00F54782">
              <w:rPr>
                <w:rFonts w:ascii="Times New Roman" w:hAnsi="Times New Roman"/>
              </w:rPr>
              <w:t xml:space="preserve">3. </w:t>
            </w:r>
            <w:r w:rsidR="00F54782">
              <w:rPr>
                <w:rFonts w:ascii="Times New Roman" w:hAnsi="Times New Roman"/>
              </w:rPr>
              <w:t>Проектирование и строительство учреждений дополнительного образования</w:t>
            </w:r>
            <w:r w:rsidRPr="00F54782">
              <w:rPr>
                <w:rFonts w:ascii="Times New Roman" w:hAnsi="Times New Roman"/>
              </w:rPr>
              <w:t>;</w:t>
            </w:r>
          </w:p>
          <w:p w:rsidR="00C84733" w:rsidRPr="00F54782" w:rsidRDefault="00C84733" w:rsidP="003A1FFF">
            <w:pPr>
              <w:pStyle w:val="S5"/>
              <w:spacing w:after="0" w:line="240" w:lineRule="auto"/>
              <w:ind w:firstLine="0"/>
              <w:rPr>
                <w:rFonts w:ascii="Times New Roman" w:hAnsi="Times New Roman"/>
              </w:rPr>
            </w:pPr>
            <w:r w:rsidRPr="00F54782">
              <w:rPr>
                <w:rFonts w:ascii="Times New Roman" w:hAnsi="Times New Roman"/>
              </w:rPr>
              <w:t xml:space="preserve">4. </w:t>
            </w:r>
            <w:r w:rsidR="001473E1">
              <w:rPr>
                <w:rFonts w:ascii="Times New Roman" w:hAnsi="Times New Roman"/>
              </w:rPr>
              <w:t>Проектирование и строительство объектов смешанного назначения (кафе, баня, гостиница)</w:t>
            </w:r>
            <w:r w:rsidRPr="00F54782">
              <w:rPr>
                <w:rFonts w:ascii="Times New Roman" w:hAnsi="Times New Roman"/>
              </w:rPr>
              <w:t>;</w:t>
            </w:r>
          </w:p>
          <w:p w:rsidR="006545BF" w:rsidRPr="00F54782" w:rsidRDefault="00C84733" w:rsidP="001473E1">
            <w:pPr>
              <w:pStyle w:val="S5"/>
              <w:spacing w:after="0" w:line="240" w:lineRule="auto"/>
              <w:ind w:firstLine="0"/>
              <w:rPr>
                <w:rFonts w:ascii="Times New Roman" w:hAnsi="Times New Roman"/>
              </w:rPr>
            </w:pPr>
            <w:r w:rsidRPr="00F54782">
              <w:rPr>
                <w:rFonts w:ascii="Times New Roman" w:hAnsi="Times New Roman"/>
              </w:rPr>
              <w:t xml:space="preserve">5. </w:t>
            </w:r>
            <w:r w:rsidR="001473E1">
              <w:rPr>
                <w:rFonts w:ascii="Times New Roman" w:hAnsi="Times New Roman"/>
              </w:rPr>
              <w:t>Развитие существующих объектов здравоохранения</w:t>
            </w:r>
            <w:r w:rsidRPr="00F54782">
              <w:rPr>
                <w:rFonts w:ascii="Times New Roman" w:hAnsi="Times New Roman"/>
              </w:rPr>
              <w:t>.</w:t>
            </w:r>
          </w:p>
        </w:tc>
      </w:tr>
      <w:tr w:rsidR="00047FFE" w:rsidRPr="009C6A4D" w:rsidTr="004B7E75">
        <w:tc>
          <w:tcPr>
            <w:tcW w:w="1412" w:type="pct"/>
            <w:tcMar>
              <w:top w:w="28" w:type="dxa"/>
              <w:left w:w="28" w:type="dxa"/>
              <w:bottom w:w="28" w:type="dxa"/>
              <w:right w:w="28" w:type="dxa"/>
            </w:tcMar>
          </w:tcPr>
          <w:p w:rsidR="00047FFE" w:rsidRPr="009C6A4D" w:rsidRDefault="00047FFE" w:rsidP="003A1FFF">
            <w:pPr>
              <w:pStyle w:val="af4"/>
              <w:jc w:val="left"/>
              <w:rPr>
                <w:rFonts w:ascii="Times New Roman" w:hAnsi="Times New Roman"/>
                <w:sz w:val="24"/>
                <w:szCs w:val="24"/>
              </w:rPr>
            </w:pPr>
            <w:r w:rsidRPr="009C6A4D">
              <w:rPr>
                <w:rFonts w:ascii="Times New Roman" w:hAnsi="Times New Roman"/>
                <w:sz w:val="24"/>
                <w:szCs w:val="24"/>
              </w:rPr>
              <w:t>Сроки и этапы реализации Программы</w:t>
            </w:r>
          </w:p>
        </w:tc>
        <w:tc>
          <w:tcPr>
            <w:tcW w:w="3588" w:type="pct"/>
            <w:tcMar>
              <w:top w:w="28" w:type="dxa"/>
              <w:left w:w="28" w:type="dxa"/>
              <w:bottom w:w="28" w:type="dxa"/>
              <w:right w:w="28" w:type="dxa"/>
            </w:tcMar>
            <w:vAlign w:val="center"/>
          </w:tcPr>
          <w:p w:rsidR="00047FFE" w:rsidRPr="009C6A4D" w:rsidRDefault="00047FFE" w:rsidP="003A1FFF">
            <w:pPr>
              <w:pStyle w:val="af4"/>
              <w:jc w:val="both"/>
              <w:rPr>
                <w:rFonts w:ascii="Times New Roman" w:hAnsi="Times New Roman"/>
                <w:sz w:val="24"/>
                <w:szCs w:val="24"/>
              </w:rPr>
            </w:pPr>
            <w:r w:rsidRPr="009C6A4D">
              <w:rPr>
                <w:rFonts w:ascii="Times New Roman" w:hAnsi="Times New Roman"/>
                <w:sz w:val="24"/>
                <w:szCs w:val="24"/>
              </w:rPr>
              <w:t xml:space="preserve">Срок реализации Программы – </w:t>
            </w:r>
            <w:r w:rsidR="00176D87" w:rsidRPr="009C6A4D">
              <w:rPr>
                <w:rFonts w:ascii="Times New Roman" w:hAnsi="Times New Roman"/>
                <w:sz w:val="24"/>
                <w:szCs w:val="24"/>
              </w:rPr>
              <w:t>201</w:t>
            </w:r>
            <w:r w:rsidR="00A62B00" w:rsidRPr="009C6A4D">
              <w:rPr>
                <w:rFonts w:ascii="Times New Roman" w:hAnsi="Times New Roman"/>
                <w:sz w:val="24"/>
                <w:szCs w:val="24"/>
              </w:rPr>
              <w:t>6</w:t>
            </w:r>
            <w:r w:rsidR="00176D87" w:rsidRPr="009C6A4D">
              <w:rPr>
                <w:rFonts w:ascii="Times New Roman" w:hAnsi="Times New Roman"/>
                <w:sz w:val="24"/>
                <w:szCs w:val="24"/>
              </w:rPr>
              <w:t>-</w:t>
            </w:r>
            <w:r w:rsidR="000A23C7">
              <w:rPr>
                <w:rFonts w:ascii="Times New Roman" w:hAnsi="Times New Roman"/>
                <w:sz w:val="24"/>
                <w:szCs w:val="24"/>
              </w:rPr>
              <w:t>2030</w:t>
            </w:r>
            <w:r w:rsidRPr="009C6A4D">
              <w:rPr>
                <w:rFonts w:ascii="Times New Roman" w:hAnsi="Times New Roman"/>
                <w:sz w:val="24"/>
                <w:szCs w:val="24"/>
              </w:rPr>
              <w:t xml:space="preserve"> год</w:t>
            </w:r>
            <w:r w:rsidR="00176D87" w:rsidRPr="009C6A4D">
              <w:rPr>
                <w:rFonts w:ascii="Times New Roman" w:hAnsi="Times New Roman"/>
                <w:sz w:val="24"/>
                <w:szCs w:val="24"/>
              </w:rPr>
              <w:t>ы</w:t>
            </w:r>
            <w:r w:rsidRPr="009C6A4D">
              <w:rPr>
                <w:rFonts w:ascii="Times New Roman" w:hAnsi="Times New Roman"/>
                <w:sz w:val="24"/>
                <w:szCs w:val="24"/>
              </w:rPr>
              <w:t xml:space="preserve">. </w:t>
            </w:r>
          </w:p>
          <w:p w:rsidR="00047FFE" w:rsidRPr="009C6A4D" w:rsidRDefault="00047FFE" w:rsidP="003A1FFF">
            <w:pPr>
              <w:pStyle w:val="af4"/>
              <w:jc w:val="both"/>
              <w:rPr>
                <w:rFonts w:ascii="Times New Roman" w:hAnsi="Times New Roman"/>
                <w:sz w:val="24"/>
                <w:szCs w:val="24"/>
              </w:rPr>
            </w:pPr>
            <w:r w:rsidRPr="009C6A4D">
              <w:rPr>
                <w:rFonts w:ascii="Times New Roman" w:hAnsi="Times New Roman"/>
                <w:sz w:val="24"/>
                <w:szCs w:val="24"/>
              </w:rPr>
              <w:t xml:space="preserve">Этапы осуществления Программы: </w:t>
            </w:r>
          </w:p>
          <w:p w:rsidR="00047FFE" w:rsidRPr="009C6A4D" w:rsidRDefault="00047FFE" w:rsidP="003A1FFF">
            <w:pPr>
              <w:pStyle w:val="af4"/>
              <w:jc w:val="both"/>
              <w:rPr>
                <w:rFonts w:ascii="Times New Roman" w:hAnsi="Times New Roman"/>
                <w:sz w:val="24"/>
                <w:szCs w:val="24"/>
              </w:rPr>
            </w:pPr>
            <w:r w:rsidRPr="009C6A4D">
              <w:rPr>
                <w:rFonts w:ascii="Times New Roman" w:hAnsi="Times New Roman"/>
                <w:sz w:val="24"/>
                <w:szCs w:val="24"/>
              </w:rPr>
              <w:t>первый этап – с 201</w:t>
            </w:r>
            <w:r w:rsidR="00235929" w:rsidRPr="009C6A4D">
              <w:rPr>
                <w:rFonts w:ascii="Times New Roman" w:hAnsi="Times New Roman"/>
                <w:sz w:val="24"/>
                <w:szCs w:val="24"/>
              </w:rPr>
              <w:t>6</w:t>
            </w:r>
            <w:r w:rsidRPr="009C6A4D">
              <w:rPr>
                <w:rFonts w:ascii="Times New Roman" w:hAnsi="Times New Roman"/>
                <w:sz w:val="24"/>
                <w:szCs w:val="24"/>
              </w:rPr>
              <w:t xml:space="preserve"> года по </w:t>
            </w:r>
            <w:r w:rsidR="00B04CBE">
              <w:rPr>
                <w:rFonts w:ascii="Times New Roman" w:hAnsi="Times New Roman"/>
                <w:sz w:val="24"/>
                <w:szCs w:val="24"/>
              </w:rPr>
              <w:t>2021</w:t>
            </w:r>
            <w:r w:rsidRPr="009C6A4D">
              <w:rPr>
                <w:rFonts w:ascii="Times New Roman" w:hAnsi="Times New Roman"/>
                <w:sz w:val="24"/>
                <w:szCs w:val="24"/>
              </w:rPr>
              <w:t xml:space="preserve"> год; </w:t>
            </w:r>
          </w:p>
          <w:p w:rsidR="00047FFE" w:rsidRPr="009C6A4D" w:rsidRDefault="00047FFE" w:rsidP="003A1FFF">
            <w:pPr>
              <w:pStyle w:val="af4"/>
              <w:jc w:val="both"/>
              <w:rPr>
                <w:rFonts w:ascii="Times New Roman" w:hAnsi="Times New Roman"/>
                <w:sz w:val="24"/>
                <w:szCs w:val="24"/>
              </w:rPr>
            </w:pPr>
            <w:r w:rsidRPr="009C6A4D">
              <w:rPr>
                <w:rFonts w:ascii="Times New Roman" w:hAnsi="Times New Roman"/>
                <w:sz w:val="24"/>
                <w:szCs w:val="24"/>
              </w:rPr>
              <w:t xml:space="preserve">второй этап – с </w:t>
            </w:r>
            <w:r w:rsidR="00B04CBE">
              <w:rPr>
                <w:rFonts w:ascii="Times New Roman" w:hAnsi="Times New Roman"/>
                <w:sz w:val="24"/>
                <w:szCs w:val="24"/>
              </w:rPr>
              <w:t>2022</w:t>
            </w:r>
            <w:r w:rsidRPr="009C6A4D">
              <w:rPr>
                <w:rFonts w:ascii="Times New Roman" w:hAnsi="Times New Roman"/>
                <w:sz w:val="24"/>
                <w:szCs w:val="24"/>
              </w:rPr>
              <w:t xml:space="preserve"> года по </w:t>
            </w:r>
            <w:r w:rsidR="000A23C7">
              <w:rPr>
                <w:rFonts w:ascii="Times New Roman" w:hAnsi="Times New Roman"/>
                <w:sz w:val="24"/>
                <w:szCs w:val="24"/>
              </w:rPr>
              <w:t>2030</w:t>
            </w:r>
            <w:r w:rsidRPr="009C6A4D">
              <w:rPr>
                <w:rFonts w:ascii="Times New Roman" w:hAnsi="Times New Roman"/>
                <w:sz w:val="24"/>
                <w:szCs w:val="24"/>
              </w:rPr>
              <w:t xml:space="preserve"> год. </w:t>
            </w:r>
          </w:p>
        </w:tc>
      </w:tr>
      <w:tr w:rsidR="004E76EC" w:rsidRPr="009C6A4D" w:rsidTr="004B7E75">
        <w:tc>
          <w:tcPr>
            <w:tcW w:w="1412" w:type="pct"/>
            <w:tcMar>
              <w:top w:w="28" w:type="dxa"/>
              <w:left w:w="28" w:type="dxa"/>
              <w:bottom w:w="28" w:type="dxa"/>
              <w:right w:w="28" w:type="dxa"/>
            </w:tcMar>
          </w:tcPr>
          <w:p w:rsidR="004E76EC" w:rsidRPr="009C6A4D" w:rsidRDefault="004E76EC" w:rsidP="003A1FFF">
            <w:pPr>
              <w:pStyle w:val="af4"/>
              <w:jc w:val="left"/>
              <w:rPr>
                <w:rFonts w:ascii="Times New Roman" w:hAnsi="Times New Roman"/>
                <w:sz w:val="24"/>
                <w:szCs w:val="24"/>
              </w:rPr>
            </w:pPr>
            <w:r w:rsidRPr="009C6A4D">
              <w:rPr>
                <w:rFonts w:ascii="Times New Roman" w:hAnsi="Times New Roman"/>
                <w:sz w:val="24"/>
                <w:szCs w:val="24"/>
              </w:rPr>
              <w:t>Объемы и источники финансирования</w:t>
            </w:r>
          </w:p>
        </w:tc>
        <w:tc>
          <w:tcPr>
            <w:tcW w:w="3588" w:type="pct"/>
            <w:tcMar>
              <w:top w:w="28" w:type="dxa"/>
              <w:left w:w="28" w:type="dxa"/>
              <w:bottom w:w="28" w:type="dxa"/>
              <w:right w:w="28" w:type="dxa"/>
            </w:tcMar>
            <w:vAlign w:val="center"/>
          </w:tcPr>
          <w:p w:rsidR="004E76EC" w:rsidRPr="00372A25" w:rsidRDefault="004E76EC" w:rsidP="003A1FFF">
            <w:pPr>
              <w:pStyle w:val="S5"/>
              <w:spacing w:after="0" w:line="240" w:lineRule="auto"/>
              <w:ind w:firstLine="0"/>
              <w:rPr>
                <w:rFonts w:ascii="Times New Roman" w:hAnsi="Times New Roman"/>
              </w:rPr>
            </w:pPr>
            <w:r w:rsidRPr="00372A25">
              <w:rPr>
                <w:rFonts w:ascii="Times New Roman" w:hAnsi="Times New Roman"/>
              </w:rPr>
              <w:t>Прогнозный общий объем финансирования Программы на период 2016-</w:t>
            </w:r>
            <w:r w:rsidR="000A23C7" w:rsidRPr="00372A25">
              <w:rPr>
                <w:rFonts w:ascii="Times New Roman" w:hAnsi="Times New Roman"/>
              </w:rPr>
              <w:t>2030</w:t>
            </w:r>
            <w:r w:rsidRPr="00372A25">
              <w:rPr>
                <w:rFonts w:ascii="Times New Roman" w:hAnsi="Times New Roman"/>
              </w:rPr>
              <w:t xml:space="preserve"> годов составляет </w:t>
            </w:r>
            <w:r w:rsidR="00B3337A" w:rsidRPr="00372A25">
              <w:rPr>
                <w:rFonts w:ascii="Times New Roman" w:hAnsi="Times New Roman"/>
              </w:rPr>
              <w:t>237750</w:t>
            </w:r>
            <w:r w:rsidRPr="00372A25">
              <w:rPr>
                <w:rFonts w:ascii="Times New Roman" w:hAnsi="Times New Roman"/>
              </w:rPr>
              <w:t xml:space="preserve"> тыс. руб., в том числе по </w:t>
            </w:r>
            <w:r w:rsidR="00214F79" w:rsidRPr="00372A25">
              <w:rPr>
                <w:rFonts w:ascii="Times New Roman" w:hAnsi="Times New Roman"/>
              </w:rPr>
              <w:t>структурам</w:t>
            </w:r>
            <w:r w:rsidRPr="00372A25">
              <w:rPr>
                <w:rFonts w:ascii="Times New Roman" w:hAnsi="Times New Roman"/>
              </w:rPr>
              <w:t>:</w:t>
            </w:r>
          </w:p>
          <w:p w:rsidR="00214F79" w:rsidRPr="00372A25" w:rsidRDefault="00214F79" w:rsidP="003A1FFF">
            <w:pPr>
              <w:pStyle w:val="S5"/>
              <w:numPr>
                <w:ilvl w:val="0"/>
                <w:numId w:val="40"/>
              </w:numPr>
              <w:spacing w:after="0" w:line="240" w:lineRule="auto"/>
              <w:ind w:left="0" w:firstLine="0"/>
              <w:rPr>
                <w:rFonts w:ascii="Times New Roman" w:hAnsi="Times New Roman"/>
              </w:rPr>
            </w:pPr>
            <w:r w:rsidRPr="00372A25">
              <w:rPr>
                <w:rFonts w:ascii="Times New Roman" w:hAnsi="Times New Roman"/>
              </w:rPr>
              <w:t xml:space="preserve">Образование – </w:t>
            </w:r>
            <w:r w:rsidR="002A29C6" w:rsidRPr="00372A25">
              <w:rPr>
                <w:rFonts w:ascii="Times New Roman" w:hAnsi="Times New Roman"/>
              </w:rPr>
              <w:t>70150</w:t>
            </w:r>
            <w:r w:rsidRPr="00372A25">
              <w:rPr>
                <w:rFonts w:ascii="Times New Roman" w:hAnsi="Times New Roman"/>
              </w:rPr>
              <w:t xml:space="preserve"> тыс. руб.;</w:t>
            </w:r>
          </w:p>
          <w:p w:rsidR="00214F79" w:rsidRPr="00372A25" w:rsidRDefault="00214F79" w:rsidP="003A1FFF">
            <w:pPr>
              <w:pStyle w:val="S5"/>
              <w:numPr>
                <w:ilvl w:val="0"/>
                <w:numId w:val="40"/>
              </w:numPr>
              <w:spacing w:after="0" w:line="240" w:lineRule="auto"/>
              <w:ind w:left="0" w:firstLine="0"/>
              <w:rPr>
                <w:rFonts w:ascii="Times New Roman" w:hAnsi="Times New Roman"/>
              </w:rPr>
            </w:pPr>
            <w:r w:rsidRPr="00372A25">
              <w:rPr>
                <w:rFonts w:ascii="Times New Roman" w:hAnsi="Times New Roman"/>
              </w:rPr>
              <w:t xml:space="preserve">здравоохранение – </w:t>
            </w:r>
            <w:r w:rsidR="003A64A7" w:rsidRPr="00372A25">
              <w:rPr>
                <w:rFonts w:ascii="Times New Roman" w:hAnsi="Times New Roman"/>
              </w:rPr>
              <w:t>2000</w:t>
            </w:r>
            <w:r w:rsidRPr="00372A25">
              <w:rPr>
                <w:rFonts w:ascii="Times New Roman" w:hAnsi="Times New Roman"/>
              </w:rPr>
              <w:t xml:space="preserve"> тыс. руб.;</w:t>
            </w:r>
          </w:p>
          <w:p w:rsidR="00214F79" w:rsidRPr="00372A25" w:rsidRDefault="00214F79" w:rsidP="003A1FFF">
            <w:pPr>
              <w:pStyle w:val="S5"/>
              <w:numPr>
                <w:ilvl w:val="0"/>
                <w:numId w:val="40"/>
              </w:numPr>
              <w:spacing w:after="0" w:line="240" w:lineRule="auto"/>
              <w:ind w:left="0" w:firstLine="0"/>
              <w:rPr>
                <w:rFonts w:ascii="Times New Roman" w:hAnsi="Times New Roman"/>
              </w:rPr>
            </w:pPr>
            <w:r w:rsidRPr="00372A25">
              <w:rPr>
                <w:rFonts w:ascii="Times New Roman" w:hAnsi="Times New Roman"/>
              </w:rPr>
              <w:t xml:space="preserve">культура – </w:t>
            </w:r>
            <w:r w:rsidR="003A64A7" w:rsidRPr="00372A25">
              <w:rPr>
                <w:rFonts w:ascii="Times New Roman" w:hAnsi="Times New Roman"/>
              </w:rPr>
              <w:t>600</w:t>
            </w:r>
            <w:r w:rsidRPr="00372A25">
              <w:rPr>
                <w:rFonts w:ascii="Times New Roman" w:hAnsi="Times New Roman"/>
              </w:rPr>
              <w:t xml:space="preserve"> тыс. руб.;</w:t>
            </w:r>
          </w:p>
          <w:p w:rsidR="002A29C6" w:rsidRPr="00372A25" w:rsidRDefault="00214F79" w:rsidP="003A1FFF">
            <w:pPr>
              <w:pStyle w:val="S5"/>
              <w:numPr>
                <w:ilvl w:val="0"/>
                <w:numId w:val="40"/>
              </w:numPr>
              <w:spacing w:after="0" w:line="240" w:lineRule="auto"/>
              <w:ind w:left="0" w:firstLine="0"/>
              <w:rPr>
                <w:rFonts w:ascii="Times New Roman" w:hAnsi="Times New Roman"/>
              </w:rPr>
            </w:pPr>
            <w:r w:rsidRPr="00372A25">
              <w:rPr>
                <w:rFonts w:ascii="Times New Roman" w:hAnsi="Times New Roman"/>
              </w:rPr>
              <w:t xml:space="preserve">спорт </w:t>
            </w:r>
            <w:r w:rsidR="00B3337A" w:rsidRPr="00372A25">
              <w:rPr>
                <w:rFonts w:ascii="Times New Roman" w:hAnsi="Times New Roman"/>
              </w:rPr>
              <w:t>15</w:t>
            </w:r>
            <w:r w:rsidR="008E4251" w:rsidRPr="00372A25">
              <w:rPr>
                <w:rFonts w:ascii="Times New Roman" w:hAnsi="Times New Roman"/>
              </w:rPr>
              <w:t xml:space="preserve"> 000</w:t>
            </w:r>
            <w:r w:rsidRPr="00372A25">
              <w:rPr>
                <w:rFonts w:ascii="Times New Roman" w:hAnsi="Times New Roman"/>
              </w:rPr>
              <w:t xml:space="preserve"> тыс. </w:t>
            </w:r>
            <w:proofErr w:type="spellStart"/>
            <w:r w:rsidRPr="00372A25">
              <w:rPr>
                <w:rFonts w:ascii="Times New Roman" w:hAnsi="Times New Roman"/>
              </w:rPr>
              <w:t>руб</w:t>
            </w:r>
            <w:proofErr w:type="spellEnd"/>
            <w:r w:rsidR="002A29C6" w:rsidRPr="00372A25">
              <w:rPr>
                <w:rFonts w:ascii="Times New Roman" w:hAnsi="Times New Roman"/>
              </w:rPr>
              <w:t>;</w:t>
            </w:r>
          </w:p>
          <w:p w:rsidR="00214F79" w:rsidRPr="00372A25" w:rsidRDefault="002A29C6" w:rsidP="003A1FFF">
            <w:pPr>
              <w:pStyle w:val="S5"/>
              <w:numPr>
                <w:ilvl w:val="0"/>
                <w:numId w:val="40"/>
              </w:numPr>
              <w:spacing w:after="0" w:line="240" w:lineRule="auto"/>
              <w:ind w:left="0" w:firstLine="0"/>
              <w:rPr>
                <w:rFonts w:ascii="Times New Roman" w:hAnsi="Times New Roman"/>
              </w:rPr>
            </w:pPr>
            <w:r w:rsidRPr="00372A25">
              <w:rPr>
                <w:rFonts w:ascii="Times New Roman" w:hAnsi="Times New Roman"/>
              </w:rPr>
              <w:t>объекты иного назначения – 15</w:t>
            </w:r>
            <w:r w:rsidR="00B3337A" w:rsidRPr="00372A25">
              <w:rPr>
                <w:rFonts w:ascii="Times New Roman" w:hAnsi="Times New Roman"/>
              </w:rPr>
              <w:t>0</w:t>
            </w:r>
            <w:r w:rsidRPr="00372A25">
              <w:rPr>
                <w:rFonts w:ascii="Times New Roman" w:hAnsi="Times New Roman"/>
              </w:rPr>
              <w:t>000 тыс. руб</w:t>
            </w:r>
            <w:r w:rsidR="00214F79" w:rsidRPr="00372A25">
              <w:rPr>
                <w:rFonts w:ascii="Times New Roman" w:hAnsi="Times New Roman"/>
              </w:rPr>
              <w:t>.</w:t>
            </w:r>
          </w:p>
          <w:p w:rsidR="004E76EC" w:rsidRPr="003A64A7" w:rsidRDefault="004E76EC" w:rsidP="003A1FFF">
            <w:pPr>
              <w:pStyle w:val="af4"/>
              <w:jc w:val="both"/>
              <w:rPr>
                <w:rFonts w:ascii="Times New Roman" w:hAnsi="Times New Roman"/>
                <w:sz w:val="24"/>
                <w:szCs w:val="24"/>
              </w:rPr>
            </w:pPr>
            <w:r w:rsidRPr="003A64A7">
              <w:rPr>
                <w:rFonts w:ascii="Times New Roman" w:hAnsi="Times New Roman"/>
                <w:sz w:val="24"/>
                <w:szCs w:val="24"/>
              </w:rPr>
              <w:t>Программа финансируется из местного</w:t>
            </w:r>
            <w:r w:rsidR="003321B9">
              <w:rPr>
                <w:rFonts w:ascii="Times New Roman" w:hAnsi="Times New Roman"/>
                <w:sz w:val="24"/>
                <w:szCs w:val="24"/>
              </w:rPr>
              <w:t xml:space="preserve">, </w:t>
            </w:r>
            <w:r w:rsidRPr="003A64A7">
              <w:rPr>
                <w:rFonts w:ascii="Times New Roman" w:hAnsi="Times New Roman"/>
                <w:sz w:val="24"/>
                <w:szCs w:val="24"/>
              </w:rPr>
              <w:t>окружного и федерального бюджетов, инвестиционных ресурсов банков, предприятий, организаций, предпринимателей, сре</w:t>
            </w:r>
            <w:proofErr w:type="gramStart"/>
            <w:r w:rsidRPr="003A64A7">
              <w:rPr>
                <w:rFonts w:ascii="Times New Roman" w:hAnsi="Times New Roman"/>
                <w:sz w:val="24"/>
                <w:szCs w:val="24"/>
              </w:rPr>
              <w:t>дств гр</w:t>
            </w:r>
            <w:proofErr w:type="gramEnd"/>
            <w:r w:rsidRPr="003A64A7">
              <w:rPr>
                <w:rFonts w:ascii="Times New Roman" w:hAnsi="Times New Roman"/>
                <w:sz w:val="24"/>
                <w:szCs w:val="24"/>
              </w:rPr>
              <w:t>аждан</w:t>
            </w:r>
          </w:p>
          <w:p w:rsidR="004E76EC" w:rsidRPr="009C6A4D" w:rsidRDefault="004E76EC" w:rsidP="00F54782">
            <w:pPr>
              <w:pStyle w:val="S5"/>
              <w:spacing w:after="0" w:line="240" w:lineRule="auto"/>
              <w:ind w:firstLine="0"/>
              <w:rPr>
                <w:rFonts w:ascii="Times New Roman" w:hAnsi="Times New Roman"/>
              </w:rPr>
            </w:pPr>
            <w:r w:rsidRPr="003A64A7">
              <w:rPr>
                <w:rFonts w:ascii="Times New Roman" w:hAnsi="Times New Roman"/>
              </w:rPr>
              <w:t xml:space="preserve">Финансирование входящих в Программу мероприятий осуществляется за счет средств </w:t>
            </w:r>
            <w:r w:rsidR="00EE0B38" w:rsidRPr="003A64A7">
              <w:rPr>
                <w:rFonts w:ascii="Times New Roman" w:hAnsi="Times New Roman"/>
              </w:rPr>
              <w:t>окружного</w:t>
            </w:r>
            <w:r w:rsidRPr="003A64A7">
              <w:rPr>
                <w:rFonts w:ascii="Times New Roman" w:hAnsi="Times New Roman"/>
              </w:rPr>
              <w:t xml:space="preserve"> бюджета, бюджета муниципального образования </w:t>
            </w:r>
            <w:r w:rsidR="00A2579C">
              <w:rPr>
                <w:rFonts w:ascii="Times New Roman" w:hAnsi="Times New Roman"/>
              </w:rPr>
              <w:t>Ненецкий автономный округ</w:t>
            </w:r>
            <w:r w:rsidRPr="003A64A7">
              <w:rPr>
                <w:rFonts w:ascii="Times New Roman" w:hAnsi="Times New Roman"/>
              </w:rPr>
              <w:t>, бюджета</w:t>
            </w:r>
            <w:r w:rsidR="00A5314E" w:rsidRPr="003A64A7">
              <w:rPr>
                <w:rFonts w:ascii="Times New Roman" w:hAnsi="Times New Roman"/>
              </w:rPr>
              <w:t xml:space="preserve"> </w:t>
            </w:r>
            <w:r w:rsidR="00D90EAE">
              <w:rPr>
                <w:rFonts w:ascii="Times New Roman" w:hAnsi="Times New Roman"/>
              </w:rPr>
              <w:t>муниципального образования «Коткинский сельсовет»</w:t>
            </w:r>
            <w:r w:rsidRPr="003A64A7">
              <w:rPr>
                <w:rFonts w:ascii="Times New Roman" w:hAnsi="Times New Roman"/>
              </w:rPr>
              <w:t>.</w:t>
            </w:r>
          </w:p>
        </w:tc>
      </w:tr>
      <w:tr w:rsidR="00047FFE" w:rsidRPr="009C6A4D" w:rsidTr="004B7E75">
        <w:tc>
          <w:tcPr>
            <w:tcW w:w="1412" w:type="pct"/>
            <w:tcMar>
              <w:top w:w="28" w:type="dxa"/>
              <w:left w:w="28" w:type="dxa"/>
              <w:bottom w:w="28" w:type="dxa"/>
              <w:right w:w="28" w:type="dxa"/>
            </w:tcMar>
          </w:tcPr>
          <w:p w:rsidR="00047FFE" w:rsidRPr="009C6A4D" w:rsidRDefault="00047FFE" w:rsidP="003A1FFF">
            <w:pPr>
              <w:pStyle w:val="af4"/>
              <w:jc w:val="left"/>
              <w:rPr>
                <w:rFonts w:ascii="Times New Roman" w:hAnsi="Times New Roman"/>
                <w:sz w:val="24"/>
                <w:szCs w:val="24"/>
              </w:rPr>
            </w:pPr>
            <w:r w:rsidRPr="009C6A4D">
              <w:rPr>
                <w:rFonts w:ascii="Times New Roman" w:hAnsi="Times New Roman"/>
                <w:sz w:val="24"/>
                <w:szCs w:val="24"/>
              </w:rPr>
              <w:lastRenderedPageBreak/>
              <w:t>Ожидаемые результаты реализации Программы</w:t>
            </w:r>
          </w:p>
        </w:tc>
        <w:tc>
          <w:tcPr>
            <w:tcW w:w="3588" w:type="pct"/>
            <w:tcMar>
              <w:top w:w="28" w:type="dxa"/>
              <w:left w:w="28" w:type="dxa"/>
              <w:bottom w:w="28" w:type="dxa"/>
              <w:right w:w="28" w:type="dxa"/>
            </w:tcMar>
            <w:vAlign w:val="center"/>
          </w:tcPr>
          <w:p w:rsidR="006545BF" w:rsidRPr="009C6A4D" w:rsidRDefault="00A458B3" w:rsidP="003A1FFF">
            <w:pPr>
              <w:pStyle w:val="af4"/>
              <w:jc w:val="both"/>
              <w:rPr>
                <w:rFonts w:ascii="Times New Roman" w:hAnsi="Times New Roman"/>
                <w:sz w:val="24"/>
                <w:szCs w:val="24"/>
                <w:shd w:val="clear" w:color="auto" w:fill="FFFFFF"/>
              </w:rPr>
            </w:pPr>
            <w:r w:rsidRPr="009C6A4D">
              <w:rPr>
                <w:rFonts w:ascii="Times New Roman" w:hAnsi="Times New Roman"/>
                <w:sz w:val="24"/>
                <w:szCs w:val="24"/>
                <w:shd w:val="clear" w:color="auto" w:fill="FFFFFF"/>
              </w:rPr>
              <w:t xml:space="preserve">Ввод в эксплуатацию предусмотренных Программой объектов социальной инфраструктуры </w:t>
            </w:r>
            <w:r w:rsidR="00EE0B38" w:rsidRPr="009C6A4D">
              <w:rPr>
                <w:rFonts w:ascii="Times New Roman" w:hAnsi="Times New Roman"/>
                <w:sz w:val="24"/>
                <w:szCs w:val="24"/>
                <w:shd w:val="clear" w:color="auto" w:fill="FFFFFF"/>
              </w:rPr>
              <w:t xml:space="preserve"> </w:t>
            </w:r>
            <w:r w:rsidR="00C607ED">
              <w:rPr>
                <w:rFonts w:ascii="Times New Roman" w:hAnsi="Times New Roman"/>
                <w:sz w:val="24"/>
                <w:szCs w:val="24"/>
                <w:shd w:val="clear" w:color="auto" w:fill="FFFFFF"/>
              </w:rPr>
              <w:t>муниципального образования</w:t>
            </w:r>
            <w:r w:rsidRPr="009C6A4D">
              <w:rPr>
                <w:rFonts w:ascii="Times New Roman" w:hAnsi="Times New Roman"/>
                <w:sz w:val="24"/>
                <w:szCs w:val="24"/>
                <w:shd w:val="clear" w:color="auto" w:fill="FFFFFF"/>
              </w:rPr>
              <w:t xml:space="preserve"> и </w:t>
            </w:r>
            <w:r w:rsidR="00C607ED">
              <w:rPr>
                <w:rFonts w:ascii="Times New Roman" w:hAnsi="Times New Roman"/>
                <w:sz w:val="24"/>
                <w:szCs w:val="24"/>
                <w:shd w:val="clear" w:color="auto" w:fill="FFFFFF"/>
              </w:rPr>
              <w:t>округа</w:t>
            </w:r>
            <w:r w:rsidRPr="009C6A4D">
              <w:rPr>
                <w:rFonts w:ascii="Times New Roman" w:hAnsi="Times New Roman"/>
                <w:sz w:val="24"/>
                <w:szCs w:val="24"/>
                <w:shd w:val="clear" w:color="auto" w:fill="FFFFFF"/>
              </w:rPr>
              <w:t>.</w:t>
            </w:r>
          </w:p>
          <w:p w:rsidR="006545BF" w:rsidRPr="009C6A4D" w:rsidRDefault="00A458B3" w:rsidP="003A1FFF">
            <w:pPr>
              <w:pStyle w:val="af4"/>
              <w:jc w:val="both"/>
              <w:rPr>
                <w:rFonts w:ascii="Times New Roman" w:hAnsi="Times New Roman"/>
                <w:sz w:val="24"/>
                <w:szCs w:val="24"/>
                <w:shd w:val="clear" w:color="auto" w:fill="FFFFFF"/>
              </w:rPr>
            </w:pPr>
            <w:r w:rsidRPr="009C6A4D">
              <w:rPr>
                <w:rFonts w:ascii="Times New Roman" w:hAnsi="Times New Roman"/>
                <w:sz w:val="24"/>
                <w:szCs w:val="24"/>
                <w:shd w:val="clear" w:color="auto" w:fill="FFFFFF"/>
              </w:rPr>
              <w:t>Повышение уровня жизни и закрепление населения, обеспечение предприятий квалифицированными трудовыми ресурсами.</w:t>
            </w:r>
          </w:p>
          <w:p w:rsidR="006545BF" w:rsidRPr="009C6A4D" w:rsidRDefault="00A458B3" w:rsidP="003A1FFF">
            <w:pPr>
              <w:pStyle w:val="af4"/>
              <w:jc w:val="both"/>
              <w:rPr>
                <w:rFonts w:ascii="Times New Roman" w:hAnsi="Times New Roman"/>
                <w:sz w:val="24"/>
                <w:szCs w:val="24"/>
                <w:shd w:val="clear" w:color="auto" w:fill="FFFFFF"/>
              </w:rPr>
            </w:pPr>
            <w:r w:rsidRPr="009C6A4D">
              <w:rPr>
                <w:rFonts w:ascii="Times New Roman" w:hAnsi="Times New Roman"/>
                <w:sz w:val="24"/>
                <w:szCs w:val="24"/>
                <w:shd w:val="clear" w:color="auto" w:fill="FFFFFF"/>
              </w:rPr>
              <w:t xml:space="preserve">Обеспеченность района и </w:t>
            </w:r>
            <w:r w:rsidR="00EE0B38" w:rsidRPr="009C6A4D">
              <w:rPr>
                <w:rFonts w:ascii="Times New Roman" w:hAnsi="Times New Roman"/>
                <w:sz w:val="24"/>
                <w:szCs w:val="24"/>
                <w:shd w:val="clear" w:color="auto" w:fill="FFFFFF"/>
              </w:rPr>
              <w:t xml:space="preserve"> </w:t>
            </w:r>
            <w:r w:rsidR="00C607ED">
              <w:rPr>
                <w:rFonts w:ascii="Times New Roman" w:hAnsi="Times New Roman"/>
                <w:sz w:val="24"/>
                <w:szCs w:val="24"/>
                <w:shd w:val="clear" w:color="auto" w:fill="FFFFFF"/>
              </w:rPr>
              <w:t>муниципального образования</w:t>
            </w:r>
            <w:r w:rsidRPr="009C6A4D">
              <w:rPr>
                <w:rFonts w:ascii="Times New Roman" w:hAnsi="Times New Roman"/>
                <w:sz w:val="24"/>
                <w:szCs w:val="24"/>
                <w:shd w:val="clear" w:color="auto" w:fill="FFFFFF"/>
              </w:rPr>
              <w:t xml:space="preserve"> детскими дошкольными учреждениями. </w:t>
            </w:r>
          </w:p>
          <w:p w:rsidR="00A458B3" w:rsidRPr="009C6A4D" w:rsidRDefault="00A458B3" w:rsidP="003A1FFF">
            <w:pPr>
              <w:pStyle w:val="af4"/>
              <w:jc w:val="both"/>
              <w:rPr>
                <w:rFonts w:ascii="Times New Roman" w:hAnsi="Times New Roman"/>
                <w:sz w:val="24"/>
                <w:szCs w:val="24"/>
              </w:rPr>
            </w:pPr>
            <w:r w:rsidRPr="009C6A4D">
              <w:rPr>
                <w:rFonts w:ascii="Times New Roman" w:hAnsi="Times New Roman"/>
                <w:sz w:val="24"/>
                <w:szCs w:val="24"/>
                <w:shd w:val="clear" w:color="auto" w:fill="FFFFFF"/>
              </w:rPr>
              <w:t xml:space="preserve">Создание условий для занятия спортом всем жителям </w:t>
            </w:r>
            <w:r w:rsidR="00C607ED">
              <w:rPr>
                <w:rFonts w:ascii="Times New Roman" w:hAnsi="Times New Roman"/>
                <w:sz w:val="24"/>
                <w:szCs w:val="24"/>
                <w:shd w:val="clear" w:color="auto" w:fill="FFFFFF"/>
              </w:rPr>
              <w:t>муниципального образования</w:t>
            </w:r>
            <w:r w:rsidRPr="009C6A4D">
              <w:rPr>
                <w:rFonts w:ascii="Times New Roman" w:hAnsi="Times New Roman"/>
                <w:sz w:val="24"/>
                <w:szCs w:val="24"/>
                <w:shd w:val="clear" w:color="auto" w:fill="FFFFFF"/>
              </w:rPr>
              <w:t>.</w:t>
            </w:r>
          </w:p>
          <w:p w:rsidR="00047FFE" w:rsidRPr="009C6A4D" w:rsidRDefault="00047FFE" w:rsidP="003A1FFF">
            <w:pPr>
              <w:pStyle w:val="af4"/>
              <w:jc w:val="both"/>
              <w:rPr>
                <w:rFonts w:ascii="Times New Roman" w:hAnsi="Times New Roman"/>
                <w:sz w:val="24"/>
                <w:szCs w:val="24"/>
              </w:rPr>
            </w:pPr>
            <w:r w:rsidRPr="009C6A4D">
              <w:rPr>
                <w:rFonts w:ascii="Times New Roman" w:hAnsi="Times New Roman"/>
                <w:sz w:val="24"/>
                <w:szCs w:val="24"/>
              </w:rPr>
              <w:t>Опр</w:t>
            </w:r>
            <w:r w:rsidRPr="009C6A4D">
              <w:rPr>
                <w:rFonts w:ascii="Times New Roman" w:hAnsi="Times New Roman"/>
                <w:spacing w:val="-1"/>
                <w:sz w:val="24"/>
                <w:szCs w:val="24"/>
              </w:rPr>
              <w:t>е</w:t>
            </w:r>
            <w:r w:rsidRPr="009C6A4D">
              <w:rPr>
                <w:rFonts w:ascii="Times New Roman" w:hAnsi="Times New Roman"/>
                <w:sz w:val="24"/>
                <w:szCs w:val="24"/>
              </w:rPr>
              <w:t>д</w:t>
            </w:r>
            <w:r w:rsidRPr="009C6A4D">
              <w:rPr>
                <w:rFonts w:ascii="Times New Roman" w:hAnsi="Times New Roman"/>
                <w:spacing w:val="-1"/>
                <w:sz w:val="24"/>
                <w:szCs w:val="24"/>
              </w:rPr>
              <w:t>е</w:t>
            </w:r>
            <w:r w:rsidRPr="009C6A4D">
              <w:rPr>
                <w:rFonts w:ascii="Times New Roman" w:hAnsi="Times New Roman"/>
                <w:sz w:val="24"/>
                <w:szCs w:val="24"/>
              </w:rPr>
              <w:t>л</w:t>
            </w:r>
            <w:r w:rsidRPr="009C6A4D">
              <w:rPr>
                <w:rFonts w:ascii="Times New Roman" w:hAnsi="Times New Roman"/>
                <w:spacing w:val="-1"/>
                <w:sz w:val="24"/>
                <w:szCs w:val="24"/>
              </w:rPr>
              <w:t>е</w:t>
            </w:r>
            <w:r w:rsidRPr="009C6A4D">
              <w:rPr>
                <w:rFonts w:ascii="Times New Roman" w:hAnsi="Times New Roman"/>
                <w:sz w:val="24"/>
                <w:szCs w:val="24"/>
              </w:rPr>
              <w:t>ние з</w:t>
            </w:r>
            <w:r w:rsidRPr="009C6A4D">
              <w:rPr>
                <w:rFonts w:ascii="Times New Roman" w:hAnsi="Times New Roman"/>
                <w:spacing w:val="-1"/>
                <w:sz w:val="24"/>
                <w:szCs w:val="24"/>
              </w:rPr>
              <w:t>а</w:t>
            </w:r>
            <w:r w:rsidRPr="009C6A4D">
              <w:rPr>
                <w:rFonts w:ascii="Times New Roman" w:hAnsi="Times New Roman"/>
                <w:sz w:val="24"/>
                <w:szCs w:val="24"/>
              </w:rPr>
              <w:t>тр</w:t>
            </w:r>
            <w:r w:rsidRPr="009C6A4D">
              <w:rPr>
                <w:rFonts w:ascii="Times New Roman" w:hAnsi="Times New Roman"/>
                <w:spacing w:val="-1"/>
                <w:sz w:val="24"/>
                <w:szCs w:val="24"/>
              </w:rPr>
              <w:t>а</w:t>
            </w:r>
            <w:r w:rsidRPr="009C6A4D">
              <w:rPr>
                <w:rFonts w:ascii="Times New Roman" w:hAnsi="Times New Roman"/>
                <w:sz w:val="24"/>
                <w:szCs w:val="24"/>
              </w:rPr>
              <w:t>т на р</w:t>
            </w:r>
            <w:r w:rsidRPr="009C6A4D">
              <w:rPr>
                <w:rFonts w:ascii="Times New Roman" w:hAnsi="Times New Roman"/>
                <w:spacing w:val="-1"/>
                <w:sz w:val="24"/>
                <w:szCs w:val="24"/>
              </w:rPr>
              <w:t>еа</w:t>
            </w:r>
            <w:r w:rsidRPr="009C6A4D">
              <w:rPr>
                <w:rFonts w:ascii="Times New Roman" w:hAnsi="Times New Roman"/>
                <w:sz w:val="24"/>
                <w:szCs w:val="24"/>
              </w:rPr>
              <w:t>л</w:t>
            </w:r>
            <w:r w:rsidRPr="009C6A4D">
              <w:rPr>
                <w:rFonts w:ascii="Times New Roman" w:hAnsi="Times New Roman"/>
                <w:spacing w:val="1"/>
                <w:sz w:val="24"/>
                <w:szCs w:val="24"/>
              </w:rPr>
              <w:t>и</w:t>
            </w:r>
            <w:r w:rsidRPr="009C6A4D">
              <w:rPr>
                <w:rFonts w:ascii="Times New Roman" w:hAnsi="Times New Roman"/>
                <w:sz w:val="24"/>
                <w:szCs w:val="24"/>
              </w:rPr>
              <w:t>з</w:t>
            </w:r>
            <w:r w:rsidRPr="009C6A4D">
              <w:rPr>
                <w:rFonts w:ascii="Times New Roman" w:hAnsi="Times New Roman"/>
                <w:spacing w:val="-1"/>
                <w:sz w:val="24"/>
                <w:szCs w:val="24"/>
              </w:rPr>
              <w:t>а</w:t>
            </w:r>
            <w:r w:rsidRPr="009C6A4D">
              <w:rPr>
                <w:rFonts w:ascii="Times New Roman" w:hAnsi="Times New Roman"/>
                <w:sz w:val="24"/>
                <w:szCs w:val="24"/>
              </w:rPr>
              <w:t>ц</w:t>
            </w:r>
            <w:r w:rsidRPr="009C6A4D">
              <w:rPr>
                <w:rFonts w:ascii="Times New Roman" w:hAnsi="Times New Roman"/>
                <w:spacing w:val="-2"/>
                <w:sz w:val="24"/>
                <w:szCs w:val="24"/>
              </w:rPr>
              <w:t>и</w:t>
            </w:r>
            <w:r w:rsidRPr="009C6A4D">
              <w:rPr>
                <w:rFonts w:ascii="Times New Roman" w:hAnsi="Times New Roman"/>
                <w:sz w:val="24"/>
                <w:szCs w:val="24"/>
              </w:rPr>
              <w:t xml:space="preserve">ю </w:t>
            </w:r>
            <w:r w:rsidRPr="009C6A4D">
              <w:rPr>
                <w:rFonts w:ascii="Times New Roman" w:hAnsi="Times New Roman"/>
                <w:spacing w:val="-1"/>
                <w:sz w:val="24"/>
                <w:szCs w:val="24"/>
              </w:rPr>
              <w:t>ме</w:t>
            </w:r>
            <w:r w:rsidRPr="009C6A4D">
              <w:rPr>
                <w:rFonts w:ascii="Times New Roman" w:hAnsi="Times New Roman"/>
                <w:sz w:val="24"/>
                <w:szCs w:val="24"/>
              </w:rPr>
              <w:t>роприят</w:t>
            </w:r>
            <w:r w:rsidRPr="009C6A4D">
              <w:rPr>
                <w:rFonts w:ascii="Times New Roman" w:hAnsi="Times New Roman"/>
                <w:spacing w:val="-2"/>
                <w:sz w:val="24"/>
                <w:szCs w:val="24"/>
              </w:rPr>
              <w:t>и</w:t>
            </w:r>
            <w:r w:rsidRPr="009C6A4D">
              <w:rPr>
                <w:rFonts w:ascii="Times New Roman" w:hAnsi="Times New Roman"/>
                <w:sz w:val="24"/>
                <w:szCs w:val="24"/>
              </w:rPr>
              <w:t>й прогр</w:t>
            </w:r>
            <w:r w:rsidRPr="009C6A4D">
              <w:rPr>
                <w:rFonts w:ascii="Times New Roman" w:hAnsi="Times New Roman"/>
                <w:spacing w:val="-1"/>
                <w:sz w:val="24"/>
                <w:szCs w:val="24"/>
              </w:rPr>
              <w:t>амм</w:t>
            </w:r>
            <w:r w:rsidRPr="009C6A4D">
              <w:rPr>
                <w:rFonts w:ascii="Times New Roman" w:hAnsi="Times New Roman"/>
                <w:sz w:val="24"/>
                <w:szCs w:val="24"/>
              </w:rPr>
              <w:t>ы, эффекты, возн</w:t>
            </w:r>
            <w:r w:rsidRPr="009C6A4D">
              <w:rPr>
                <w:rFonts w:ascii="Times New Roman" w:hAnsi="Times New Roman"/>
                <w:spacing w:val="-2"/>
                <w:sz w:val="24"/>
                <w:szCs w:val="24"/>
              </w:rPr>
              <w:t>и</w:t>
            </w:r>
            <w:r w:rsidRPr="009C6A4D">
              <w:rPr>
                <w:rFonts w:ascii="Times New Roman" w:hAnsi="Times New Roman"/>
                <w:sz w:val="24"/>
                <w:szCs w:val="24"/>
              </w:rPr>
              <w:t>к</w:t>
            </w:r>
            <w:r w:rsidRPr="009C6A4D">
              <w:rPr>
                <w:rFonts w:ascii="Times New Roman" w:hAnsi="Times New Roman"/>
                <w:spacing w:val="-1"/>
                <w:sz w:val="24"/>
                <w:szCs w:val="24"/>
              </w:rPr>
              <w:t>а</w:t>
            </w:r>
            <w:r w:rsidRPr="009C6A4D">
              <w:rPr>
                <w:rFonts w:ascii="Times New Roman" w:hAnsi="Times New Roman"/>
                <w:sz w:val="24"/>
                <w:szCs w:val="24"/>
              </w:rPr>
              <w:t>ющие в р</w:t>
            </w:r>
            <w:r w:rsidRPr="009C6A4D">
              <w:rPr>
                <w:rFonts w:ascii="Times New Roman" w:hAnsi="Times New Roman"/>
                <w:spacing w:val="-1"/>
                <w:sz w:val="24"/>
                <w:szCs w:val="24"/>
              </w:rPr>
              <w:t>е</w:t>
            </w:r>
            <w:r w:rsidRPr="009C6A4D">
              <w:rPr>
                <w:rFonts w:ascii="Times New Roman" w:hAnsi="Times New Roman"/>
                <w:spacing w:val="3"/>
                <w:sz w:val="24"/>
                <w:szCs w:val="24"/>
              </w:rPr>
              <w:t>з</w:t>
            </w:r>
            <w:r w:rsidRPr="009C6A4D">
              <w:rPr>
                <w:rFonts w:ascii="Times New Roman" w:hAnsi="Times New Roman"/>
                <w:sz w:val="24"/>
                <w:szCs w:val="24"/>
              </w:rPr>
              <w:t>ульт</w:t>
            </w:r>
            <w:r w:rsidRPr="009C6A4D">
              <w:rPr>
                <w:rFonts w:ascii="Times New Roman" w:hAnsi="Times New Roman"/>
                <w:spacing w:val="-1"/>
                <w:sz w:val="24"/>
                <w:szCs w:val="24"/>
              </w:rPr>
              <w:t>а</w:t>
            </w:r>
            <w:r w:rsidRPr="009C6A4D">
              <w:rPr>
                <w:rFonts w:ascii="Times New Roman" w:hAnsi="Times New Roman"/>
                <w:sz w:val="24"/>
                <w:szCs w:val="24"/>
              </w:rPr>
              <w:t>те р</w:t>
            </w:r>
            <w:r w:rsidRPr="009C6A4D">
              <w:rPr>
                <w:rFonts w:ascii="Times New Roman" w:hAnsi="Times New Roman"/>
                <w:spacing w:val="-1"/>
                <w:sz w:val="24"/>
                <w:szCs w:val="24"/>
              </w:rPr>
              <w:t>еа</w:t>
            </w:r>
            <w:r w:rsidRPr="009C6A4D">
              <w:rPr>
                <w:rFonts w:ascii="Times New Roman" w:hAnsi="Times New Roman"/>
                <w:sz w:val="24"/>
                <w:szCs w:val="24"/>
              </w:rPr>
              <w:t>л</w:t>
            </w:r>
            <w:r w:rsidRPr="009C6A4D">
              <w:rPr>
                <w:rFonts w:ascii="Times New Roman" w:hAnsi="Times New Roman"/>
                <w:spacing w:val="1"/>
                <w:sz w:val="24"/>
                <w:szCs w:val="24"/>
              </w:rPr>
              <w:t>и</w:t>
            </w:r>
            <w:r w:rsidRPr="009C6A4D">
              <w:rPr>
                <w:rFonts w:ascii="Times New Roman" w:hAnsi="Times New Roman"/>
                <w:sz w:val="24"/>
                <w:szCs w:val="24"/>
              </w:rPr>
              <w:t>з</w:t>
            </w:r>
            <w:r w:rsidRPr="009C6A4D">
              <w:rPr>
                <w:rFonts w:ascii="Times New Roman" w:hAnsi="Times New Roman"/>
                <w:spacing w:val="-1"/>
                <w:sz w:val="24"/>
                <w:szCs w:val="24"/>
              </w:rPr>
              <w:t>а</w:t>
            </w:r>
            <w:r w:rsidRPr="009C6A4D">
              <w:rPr>
                <w:rFonts w:ascii="Times New Roman" w:hAnsi="Times New Roman"/>
                <w:sz w:val="24"/>
                <w:szCs w:val="24"/>
              </w:rPr>
              <w:t xml:space="preserve">ции </w:t>
            </w:r>
            <w:r w:rsidRPr="009C6A4D">
              <w:rPr>
                <w:rFonts w:ascii="Times New Roman" w:hAnsi="Times New Roman"/>
                <w:spacing w:val="-1"/>
                <w:sz w:val="24"/>
                <w:szCs w:val="24"/>
              </w:rPr>
              <w:t>ме</w:t>
            </w:r>
            <w:r w:rsidRPr="009C6A4D">
              <w:rPr>
                <w:rFonts w:ascii="Times New Roman" w:hAnsi="Times New Roman"/>
                <w:sz w:val="24"/>
                <w:szCs w:val="24"/>
              </w:rPr>
              <w:t>ропр</w:t>
            </w:r>
            <w:r w:rsidRPr="009C6A4D">
              <w:rPr>
                <w:rFonts w:ascii="Times New Roman" w:hAnsi="Times New Roman"/>
                <w:spacing w:val="-2"/>
                <w:sz w:val="24"/>
                <w:szCs w:val="24"/>
              </w:rPr>
              <w:t>и</w:t>
            </w:r>
            <w:r w:rsidRPr="009C6A4D">
              <w:rPr>
                <w:rFonts w:ascii="Times New Roman" w:hAnsi="Times New Roman"/>
                <w:sz w:val="24"/>
                <w:szCs w:val="24"/>
              </w:rPr>
              <w:t xml:space="preserve">ятий </w:t>
            </w:r>
            <w:r w:rsidRPr="009C6A4D">
              <w:rPr>
                <w:rFonts w:ascii="Times New Roman" w:hAnsi="Times New Roman"/>
                <w:spacing w:val="4"/>
                <w:sz w:val="24"/>
                <w:szCs w:val="24"/>
              </w:rPr>
              <w:t>п</w:t>
            </w:r>
            <w:r w:rsidRPr="009C6A4D">
              <w:rPr>
                <w:rFonts w:ascii="Times New Roman" w:hAnsi="Times New Roman"/>
                <w:sz w:val="24"/>
                <w:szCs w:val="24"/>
              </w:rPr>
              <w:t>рогр</w:t>
            </w:r>
            <w:r w:rsidRPr="009C6A4D">
              <w:rPr>
                <w:rFonts w:ascii="Times New Roman" w:hAnsi="Times New Roman"/>
                <w:spacing w:val="-1"/>
                <w:sz w:val="24"/>
                <w:szCs w:val="24"/>
              </w:rPr>
              <w:t>амм</w:t>
            </w:r>
            <w:r w:rsidRPr="009C6A4D">
              <w:rPr>
                <w:rFonts w:ascii="Times New Roman" w:hAnsi="Times New Roman"/>
                <w:sz w:val="24"/>
                <w:szCs w:val="24"/>
              </w:rPr>
              <w:t>ы и и</w:t>
            </w:r>
            <w:r w:rsidRPr="009C6A4D">
              <w:rPr>
                <w:rFonts w:ascii="Times New Roman" w:hAnsi="Times New Roman"/>
                <w:spacing w:val="-1"/>
                <w:sz w:val="24"/>
                <w:szCs w:val="24"/>
              </w:rPr>
              <w:t>с</w:t>
            </w:r>
            <w:r w:rsidRPr="009C6A4D">
              <w:rPr>
                <w:rFonts w:ascii="Times New Roman" w:hAnsi="Times New Roman"/>
                <w:sz w:val="24"/>
                <w:szCs w:val="24"/>
              </w:rPr>
              <w:t>то</w:t>
            </w:r>
            <w:r w:rsidRPr="009C6A4D">
              <w:rPr>
                <w:rFonts w:ascii="Times New Roman" w:hAnsi="Times New Roman"/>
                <w:spacing w:val="-1"/>
                <w:sz w:val="24"/>
                <w:szCs w:val="24"/>
              </w:rPr>
              <w:t>ч</w:t>
            </w:r>
            <w:r w:rsidRPr="009C6A4D">
              <w:rPr>
                <w:rFonts w:ascii="Times New Roman" w:hAnsi="Times New Roman"/>
                <w:sz w:val="24"/>
                <w:szCs w:val="24"/>
              </w:rPr>
              <w:t>ни</w:t>
            </w:r>
            <w:r w:rsidRPr="009C6A4D">
              <w:rPr>
                <w:rFonts w:ascii="Times New Roman" w:hAnsi="Times New Roman"/>
                <w:spacing w:val="-2"/>
                <w:sz w:val="24"/>
                <w:szCs w:val="24"/>
              </w:rPr>
              <w:t>к</w:t>
            </w:r>
            <w:r w:rsidRPr="009C6A4D">
              <w:rPr>
                <w:rFonts w:ascii="Times New Roman" w:hAnsi="Times New Roman"/>
                <w:sz w:val="24"/>
                <w:szCs w:val="24"/>
              </w:rPr>
              <w:t>и инв</w:t>
            </w:r>
            <w:r w:rsidRPr="009C6A4D">
              <w:rPr>
                <w:rFonts w:ascii="Times New Roman" w:hAnsi="Times New Roman"/>
                <w:spacing w:val="-2"/>
                <w:sz w:val="24"/>
                <w:szCs w:val="24"/>
              </w:rPr>
              <w:t>е</w:t>
            </w:r>
            <w:r w:rsidRPr="009C6A4D">
              <w:rPr>
                <w:rFonts w:ascii="Times New Roman" w:hAnsi="Times New Roman"/>
                <w:spacing w:val="-1"/>
                <w:sz w:val="24"/>
                <w:szCs w:val="24"/>
              </w:rPr>
              <w:t>с</w:t>
            </w:r>
            <w:r w:rsidRPr="009C6A4D">
              <w:rPr>
                <w:rFonts w:ascii="Times New Roman" w:hAnsi="Times New Roman"/>
                <w:sz w:val="24"/>
                <w:szCs w:val="24"/>
              </w:rPr>
              <w:t>ти</w:t>
            </w:r>
            <w:r w:rsidRPr="009C6A4D">
              <w:rPr>
                <w:rFonts w:ascii="Times New Roman" w:hAnsi="Times New Roman"/>
                <w:spacing w:val="-2"/>
                <w:sz w:val="24"/>
                <w:szCs w:val="24"/>
              </w:rPr>
              <w:t>ц</w:t>
            </w:r>
            <w:r w:rsidRPr="009C6A4D">
              <w:rPr>
                <w:rFonts w:ascii="Times New Roman" w:hAnsi="Times New Roman"/>
                <w:sz w:val="24"/>
                <w:szCs w:val="24"/>
              </w:rPr>
              <w:t>ий для ре</w:t>
            </w:r>
            <w:r w:rsidRPr="009C6A4D">
              <w:rPr>
                <w:rFonts w:ascii="Times New Roman" w:hAnsi="Times New Roman"/>
                <w:spacing w:val="-2"/>
                <w:sz w:val="24"/>
                <w:szCs w:val="24"/>
              </w:rPr>
              <w:t>а</w:t>
            </w:r>
            <w:r w:rsidRPr="009C6A4D">
              <w:rPr>
                <w:rFonts w:ascii="Times New Roman" w:hAnsi="Times New Roman"/>
                <w:sz w:val="24"/>
                <w:szCs w:val="24"/>
              </w:rPr>
              <w:t>л</w:t>
            </w:r>
            <w:r w:rsidRPr="009C6A4D">
              <w:rPr>
                <w:rFonts w:ascii="Times New Roman" w:hAnsi="Times New Roman"/>
                <w:spacing w:val="-1"/>
                <w:sz w:val="24"/>
                <w:szCs w:val="24"/>
              </w:rPr>
              <w:t>и</w:t>
            </w:r>
            <w:r w:rsidRPr="009C6A4D">
              <w:rPr>
                <w:rFonts w:ascii="Times New Roman" w:hAnsi="Times New Roman"/>
                <w:spacing w:val="-2"/>
                <w:sz w:val="24"/>
                <w:szCs w:val="24"/>
              </w:rPr>
              <w:t>з</w:t>
            </w:r>
            <w:r w:rsidRPr="009C6A4D">
              <w:rPr>
                <w:rFonts w:ascii="Times New Roman" w:hAnsi="Times New Roman"/>
                <w:spacing w:val="-1"/>
                <w:sz w:val="24"/>
                <w:szCs w:val="24"/>
              </w:rPr>
              <w:t>а</w:t>
            </w:r>
            <w:r w:rsidRPr="009C6A4D">
              <w:rPr>
                <w:rFonts w:ascii="Times New Roman" w:hAnsi="Times New Roman"/>
                <w:sz w:val="24"/>
                <w:szCs w:val="24"/>
              </w:rPr>
              <w:t xml:space="preserve">ции </w:t>
            </w:r>
            <w:r w:rsidRPr="009C6A4D">
              <w:rPr>
                <w:rFonts w:ascii="Times New Roman" w:hAnsi="Times New Roman"/>
                <w:spacing w:val="-1"/>
                <w:sz w:val="24"/>
                <w:szCs w:val="24"/>
              </w:rPr>
              <w:t>ме</w:t>
            </w:r>
            <w:r w:rsidRPr="009C6A4D">
              <w:rPr>
                <w:rFonts w:ascii="Times New Roman" w:hAnsi="Times New Roman"/>
                <w:sz w:val="24"/>
                <w:szCs w:val="24"/>
              </w:rPr>
              <w:t>ропри</w:t>
            </w:r>
            <w:r w:rsidRPr="009C6A4D">
              <w:rPr>
                <w:rFonts w:ascii="Times New Roman" w:hAnsi="Times New Roman"/>
                <w:spacing w:val="-3"/>
                <w:sz w:val="24"/>
                <w:szCs w:val="24"/>
              </w:rPr>
              <w:t>я</w:t>
            </w:r>
            <w:r w:rsidRPr="009C6A4D">
              <w:rPr>
                <w:rFonts w:ascii="Times New Roman" w:hAnsi="Times New Roman"/>
                <w:sz w:val="24"/>
                <w:szCs w:val="24"/>
              </w:rPr>
              <w:t>т</w:t>
            </w:r>
            <w:r w:rsidRPr="009C6A4D">
              <w:rPr>
                <w:rFonts w:ascii="Times New Roman" w:hAnsi="Times New Roman"/>
                <w:spacing w:val="-2"/>
                <w:sz w:val="24"/>
                <w:szCs w:val="24"/>
              </w:rPr>
              <w:t>и</w:t>
            </w:r>
            <w:r w:rsidRPr="009C6A4D">
              <w:rPr>
                <w:rFonts w:ascii="Times New Roman" w:hAnsi="Times New Roman"/>
                <w:sz w:val="24"/>
                <w:szCs w:val="24"/>
              </w:rPr>
              <w:t>й про</w:t>
            </w:r>
            <w:r w:rsidRPr="009C6A4D">
              <w:rPr>
                <w:rFonts w:ascii="Times New Roman" w:hAnsi="Times New Roman"/>
                <w:spacing w:val="-3"/>
                <w:sz w:val="24"/>
                <w:szCs w:val="24"/>
              </w:rPr>
              <w:t>г</w:t>
            </w:r>
            <w:r w:rsidRPr="009C6A4D">
              <w:rPr>
                <w:rFonts w:ascii="Times New Roman" w:hAnsi="Times New Roman"/>
                <w:sz w:val="24"/>
                <w:szCs w:val="24"/>
              </w:rPr>
              <w:t>р</w:t>
            </w:r>
            <w:r w:rsidRPr="009C6A4D">
              <w:rPr>
                <w:rFonts w:ascii="Times New Roman" w:hAnsi="Times New Roman"/>
                <w:spacing w:val="-1"/>
                <w:sz w:val="24"/>
                <w:szCs w:val="24"/>
              </w:rPr>
              <w:t>амм</w:t>
            </w:r>
            <w:r w:rsidRPr="009C6A4D">
              <w:rPr>
                <w:rFonts w:ascii="Times New Roman" w:hAnsi="Times New Roman"/>
                <w:sz w:val="24"/>
                <w:szCs w:val="24"/>
              </w:rPr>
              <w:t>ы.</w:t>
            </w:r>
          </w:p>
        </w:tc>
      </w:tr>
    </w:tbl>
    <w:p w:rsidR="00176D87" w:rsidRPr="009C6A4D" w:rsidRDefault="00176D87" w:rsidP="007645E7">
      <w:pPr>
        <w:rPr>
          <w:rFonts w:ascii="Times New Roman" w:hAnsi="Times New Roman"/>
          <w:highlight w:val="yellow"/>
        </w:rPr>
      </w:pPr>
    </w:p>
    <w:p w:rsidR="004A5834" w:rsidRPr="009C6A4D" w:rsidRDefault="00176D87">
      <w:pPr>
        <w:spacing w:after="160" w:line="259" w:lineRule="auto"/>
        <w:ind w:firstLine="0"/>
        <w:jc w:val="left"/>
        <w:rPr>
          <w:rFonts w:ascii="Times New Roman" w:hAnsi="Times New Roman"/>
          <w:highlight w:val="yellow"/>
        </w:rPr>
      </w:pPr>
      <w:r w:rsidRPr="009C6A4D">
        <w:rPr>
          <w:rFonts w:ascii="Times New Roman" w:hAnsi="Times New Roman"/>
          <w:highlight w:val="yellow"/>
        </w:rPr>
        <w:br w:type="page"/>
      </w:r>
    </w:p>
    <w:p w:rsidR="00005AF3" w:rsidRPr="009C6A4D" w:rsidRDefault="004A5834" w:rsidP="004814A7">
      <w:pPr>
        <w:pStyle w:val="12"/>
        <w:numPr>
          <w:ilvl w:val="0"/>
          <w:numId w:val="26"/>
        </w:numPr>
        <w:ind w:left="426"/>
        <w:rPr>
          <w:rFonts w:ascii="Times New Roman" w:hAnsi="Times New Roman" w:cs="Times New Roman"/>
        </w:rPr>
      </w:pPr>
      <w:bookmarkStart w:id="2" w:name="_Toc475366372"/>
      <w:r w:rsidRPr="009C6A4D">
        <w:rPr>
          <w:rFonts w:ascii="Times New Roman" w:hAnsi="Times New Roman" w:cs="Times New Roman"/>
        </w:rPr>
        <w:lastRenderedPageBreak/>
        <w:t xml:space="preserve">ХАРАКТЕРИСТИКА СУЩЕСТВУЮЩЕГО СОСТОЯНИЯ </w:t>
      </w:r>
      <w:r w:rsidR="00F45FF7" w:rsidRPr="009C6A4D">
        <w:rPr>
          <w:rFonts w:ascii="Times New Roman" w:hAnsi="Times New Roman" w:cs="Times New Roman"/>
        </w:rPr>
        <w:t xml:space="preserve">СОЦИАЛЬНОЙ </w:t>
      </w:r>
      <w:r w:rsidRPr="009C6A4D">
        <w:rPr>
          <w:rFonts w:ascii="Times New Roman" w:hAnsi="Times New Roman" w:cs="Times New Roman"/>
        </w:rPr>
        <w:t>ИНФРАСТРУКТУРЫ</w:t>
      </w:r>
      <w:bookmarkEnd w:id="2"/>
      <w:r w:rsidRPr="009C6A4D">
        <w:rPr>
          <w:rFonts w:ascii="Times New Roman" w:hAnsi="Times New Roman" w:cs="Times New Roman"/>
        </w:rPr>
        <w:t xml:space="preserve"> </w:t>
      </w:r>
    </w:p>
    <w:p w:rsidR="00C641D7" w:rsidRPr="009C6A4D" w:rsidRDefault="008C6378" w:rsidP="001A04C0">
      <w:pPr>
        <w:pStyle w:val="S5"/>
        <w:rPr>
          <w:rFonts w:ascii="Times New Roman" w:hAnsi="Times New Roman"/>
        </w:rPr>
      </w:pPr>
      <w:r w:rsidRPr="009C6A4D">
        <w:rPr>
          <w:rFonts w:ascii="Times New Roman" w:hAnsi="Times New Roman"/>
        </w:rPr>
        <w:t>Социальная инфраструктура – совокупность необходимых для нормальной жизнедеятельности населения материальных объектов (зданий, сооружений), различных инженерных сооружений,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r w:rsidR="0043766C" w:rsidRPr="009C6A4D">
        <w:rPr>
          <w:rFonts w:ascii="Times New Roman" w:hAnsi="Times New Roman"/>
        </w:rPr>
        <w:t xml:space="preserve"> </w:t>
      </w:r>
      <w:r w:rsidRPr="009C6A4D">
        <w:rPr>
          <w:rFonts w:ascii="Times New Roman" w:hAnsi="Times New Roman"/>
        </w:rPr>
        <w:t xml:space="preserve">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w:t>
      </w:r>
      <w:proofErr w:type="gramStart"/>
      <w:r w:rsidRPr="009C6A4D">
        <w:rPr>
          <w:rFonts w:ascii="Times New Roman" w:hAnsi="Times New Roman"/>
        </w:rPr>
        <w:t xml:space="preserve">В числе последних важная роль принадлежит особенностям географического положения </w:t>
      </w:r>
      <w:r w:rsidR="00EE0B38" w:rsidRPr="009C6A4D">
        <w:rPr>
          <w:rFonts w:ascii="Times New Roman" w:hAnsi="Times New Roman"/>
        </w:rPr>
        <w:t>муниципального образования</w:t>
      </w:r>
      <w:r w:rsidRPr="009C6A4D">
        <w:rPr>
          <w:rFonts w:ascii="Times New Roman" w:hAnsi="Times New Roman"/>
        </w:rPr>
        <w:t>.</w:t>
      </w:r>
      <w:proofErr w:type="gramEnd"/>
    </w:p>
    <w:p w:rsidR="00C641D7" w:rsidRPr="009C6A4D" w:rsidRDefault="00C641D7" w:rsidP="001A04C0">
      <w:pPr>
        <w:pStyle w:val="S5"/>
        <w:rPr>
          <w:rFonts w:ascii="Times New Roman" w:hAnsi="Times New Roman"/>
        </w:rPr>
      </w:pPr>
      <w:r w:rsidRPr="009C6A4D">
        <w:rPr>
          <w:rFonts w:ascii="Times New Roman" w:hAnsi="Times New Roman"/>
        </w:rPr>
        <w:t xml:space="preserve">Социальные нормативы должны модернизироваться соответственно возрастанию ресурсов и изменениям структуры и масштабов социальных потребностей населения. </w:t>
      </w:r>
    </w:p>
    <w:p w:rsidR="00C641D7" w:rsidRPr="009C6A4D" w:rsidRDefault="00C641D7" w:rsidP="001A04C0">
      <w:pPr>
        <w:pStyle w:val="S5"/>
        <w:rPr>
          <w:rFonts w:ascii="Times New Roman" w:hAnsi="Times New Roman"/>
        </w:rPr>
      </w:pPr>
      <w:r w:rsidRPr="009C6A4D">
        <w:rPr>
          <w:rFonts w:ascii="Times New Roman" w:hAnsi="Times New Roman"/>
        </w:rPr>
        <w:t xml:space="preserve">Оценка существующей организации системы обслуживания и размещения объектов социальной инфраструктуры проведена в соответствии со СНиП 2.07.01-89* «Градостроительство. Планировка и застройка городских и сельских поселений». </w:t>
      </w:r>
    </w:p>
    <w:p w:rsidR="008B61EA" w:rsidRPr="009C6A4D" w:rsidRDefault="00D70DF4" w:rsidP="00D70DF4">
      <w:pPr>
        <w:pStyle w:val="12"/>
        <w:numPr>
          <w:ilvl w:val="1"/>
          <w:numId w:val="1"/>
        </w:numPr>
        <w:rPr>
          <w:rFonts w:ascii="Times New Roman" w:hAnsi="Times New Roman" w:cs="Times New Roman"/>
        </w:rPr>
      </w:pPr>
      <w:bookmarkStart w:id="3" w:name="_Toc446578392"/>
      <w:bookmarkStart w:id="4" w:name="_Toc475366373"/>
      <w:bookmarkEnd w:id="3"/>
      <w:r w:rsidRPr="009C6A4D">
        <w:rPr>
          <w:rFonts w:ascii="Times New Roman" w:hAnsi="Times New Roman" w:cs="Times New Roman"/>
        </w:rPr>
        <w:t xml:space="preserve">Описание социально-экономического состояния </w:t>
      </w:r>
      <w:r w:rsidR="00D90EAE">
        <w:rPr>
          <w:rFonts w:ascii="Times New Roman" w:hAnsi="Times New Roman" w:cs="Times New Roman"/>
        </w:rPr>
        <w:t>муниципального образования «Коткинский сельсовет»</w:t>
      </w:r>
      <w:r w:rsidRPr="009C6A4D">
        <w:rPr>
          <w:rFonts w:ascii="Times New Roman" w:hAnsi="Times New Roman" w:cs="Times New Roman"/>
        </w:rPr>
        <w:t xml:space="preserve">, сведения о градостроительной деятельности на территории </w:t>
      </w:r>
      <w:r w:rsidR="00E51743">
        <w:rPr>
          <w:rFonts w:ascii="Times New Roman" w:hAnsi="Times New Roman" w:cs="Times New Roman"/>
        </w:rPr>
        <w:t>муниципального образования</w:t>
      </w:r>
      <w:bookmarkEnd w:id="4"/>
    </w:p>
    <w:p w:rsidR="00E51743" w:rsidRPr="00E51743" w:rsidRDefault="00E51743" w:rsidP="00E51743">
      <w:pPr>
        <w:rPr>
          <w:rStyle w:val="S6"/>
          <w:rFonts w:ascii="Times New Roman" w:eastAsia="Calibri" w:hAnsi="Times New Roman"/>
        </w:rPr>
      </w:pPr>
      <w:r w:rsidRPr="00E51743">
        <w:rPr>
          <w:rFonts w:ascii="Times New Roman" w:hAnsi="Times New Roman"/>
        </w:rPr>
        <w:t xml:space="preserve">Муниципальное образование «Коткинский сельсовет» НАО расположено в южной части Ненецкого автономного округа. Распложено на левом берегу реки </w:t>
      </w:r>
      <w:proofErr w:type="spellStart"/>
      <w:r w:rsidRPr="00E51743">
        <w:rPr>
          <w:rFonts w:ascii="Times New Roman" w:hAnsi="Times New Roman"/>
        </w:rPr>
        <w:t>Сулы</w:t>
      </w:r>
      <w:proofErr w:type="spellEnd"/>
      <w:r w:rsidRPr="00E51743">
        <w:rPr>
          <w:rFonts w:ascii="Times New Roman" w:hAnsi="Times New Roman"/>
        </w:rPr>
        <w:t xml:space="preserve">. Село </w:t>
      </w:r>
      <w:proofErr w:type="spellStart"/>
      <w:r w:rsidRPr="00E51743">
        <w:rPr>
          <w:rFonts w:ascii="Times New Roman" w:hAnsi="Times New Roman"/>
        </w:rPr>
        <w:t>Коткино</w:t>
      </w:r>
      <w:proofErr w:type="spellEnd"/>
      <w:r w:rsidRPr="00E51743">
        <w:rPr>
          <w:rFonts w:ascii="Times New Roman" w:hAnsi="Times New Roman"/>
        </w:rPr>
        <w:t xml:space="preserve"> развито с юго-запада на северо-восток вдоль протоки </w:t>
      </w:r>
      <w:proofErr w:type="spellStart"/>
      <w:r w:rsidRPr="00E51743">
        <w:rPr>
          <w:rFonts w:ascii="Times New Roman" w:hAnsi="Times New Roman"/>
        </w:rPr>
        <w:t>Няшинский</w:t>
      </w:r>
      <w:proofErr w:type="spellEnd"/>
      <w:r w:rsidRPr="00E51743">
        <w:rPr>
          <w:rFonts w:ascii="Times New Roman" w:hAnsi="Times New Roman"/>
        </w:rPr>
        <w:t>. Общественный центр не выразительный, не имеет выраженной архитектурно-планировочной структуры, как и все село в целом.</w:t>
      </w:r>
    </w:p>
    <w:p w:rsidR="00E51743" w:rsidRPr="00E51743" w:rsidRDefault="00E51743" w:rsidP="00E51743">
      <w:pPr>
        <w:rPr>
          <w:rFonts w:ascii="Times New Roman" w:hAnsi="Times New Roman"/>
          <w:highlight w:val="yellow"/>
        </w:rPr>
      </w:pPr>
      <w:r w:rsidRPr="00E51743">
        <w:rPr>
          <w:rFonts w:ascii="Times New Roman" w:hAnsi="Times New Roman"/>
        </w:rPr>
        <w:t>Административная черта</w:t>
      </w:r>
      <w:r w:rsidRPr="00453655">
        <w:rPr>
          <w:rFonts w:ascii="Times New Roman" w:hAnsi="Times New Roman"/>
        </w:rPr>
        <w:t>: В 2006 году в соответствии с законом Ненецкого автономного округа от 24.02.2005 № 557-ОЗ «О статусе, административных центрах и границах муниципальных образований Ненецкого автономного округа» муниципальное образование «Коткинский сельсовет» НАО наделено статусом сельского поселения. Территория поселения входит в состав территории Ненецкого автономного округа. Данные изменения отражены в новой редакции Устава муниципального образования</w:t>
      </w:r>
      <w:r w:rsidRPr="00E51743">
        <w:rPr>
          <w:rFonts w:ascii="Times New Roman" w:hAnsi="Times New Roman"/>
          <w:shd w:val="clear" w:color="auto" w:fill="FAFAFA"/>
        </w:rPr>
        <w:t>.</w:t>
      </w:r>
    </w:p>
    <w:p w:rsidR="00E51743" w:rsidRPr="00E51743" w:rsidRDefault="00E51743" w:rsidP="00E51743">
      <w:pPr>
        <w:rPr>
          <w:rFonts w:ascii="Times New Roman" w:hAnsi="Times New Roman"/>
          <w:lang w:eastAsia="ru-RU"/>
        </w:rPr>
      </w:pPr>
      <w:r w:rsidRPr="00E51743">
        <w:rPr>
          <w:rFonts w:ascii="Times New Roman" w:hAnsi="Times New Roman"/>
          <w:szCs w:val="24"/>
        </w:rPr>
        <w:t xml:space="preserve">На территории муниципального образования «Коткинский сельсовет» </w:t>
      </w:r>
      <w:r w:rsidRPr="00E51743">
        <w:rPr>
          <w:rFonts w:ascii="Times New Roman" w:hAnsi="Times New Roman"/>
        </w:rPr>
        <w:t>Ненецкого автономного округа</w:t>
      </w:r>
      <w:r w:rsidRPr="00E51743">
        <w:rPr>
          <w:rFonts w:ascii="Times New Roman" w:hAnsi="Times New Roman"/>
          <w:szCs w:val="24"/>
        </w:rPr>
        <w:t xml:space="preserve"> расположен 1 населенный пункт - с. </w:t>
      </w:r>
      <w:proofErr w:type="spellStart"/>
      <w:r w:rsidRPr="00E51743">
        <w:rPr>
          <w:rFonts w:ascii="Times New Roman" w:hAnsi="Times New Roman"/>
          <w:szCs w:val="24"/>
        </w:rPr>
        <w:t>Коткино</w:t>
      </w:r>
      <w:proofErr w:type="spellEnd"/>
      <w:r w:rsidRPr="00E51743">
        <w:rPr>
          <w:rFonts w:ascii="Times New Roman" w:hAnsi="Times New Roman"/>
          <w:szCs w:val="24"/>
        </w:rPr>
        <w:t>.</w:t>
      </w:r>
    </w:p>
    <w:p w:rsidR="00E51743" w:rsidRPr="00E51743" w:rsidRDefault="00E51743" w:rsidP="00E51743">
      <w:pPr>
        <w:rPr>
          <w:rFonts w:ascii="Times New Roman" w:hAnsi="Times New Roman"/>
          <w:b/>
          <w:lang w:eastAsia="ru-RU"/>
        </w:rPr>
      </w:pPr>
      <w:r w:rsidRPr="00E51743">
        <w:rPr>
          <w:rFonts w:ascii="Times New Roman" w:hAnsi="Times New Roman"/>
          <w:b/>
          <w:lang w:eastAsia="ru-RU"/>
        </w:rPr>
        <w:t>Климат</w:t>
      </w:r>
    </w:p>
    <w:p w:rsidR="00E51743" w:rsidRPr="00E51743" w:rsidRDefault="00E51743" w:rsidP="00E51743">
      <w:pPr>
        <w:rPr>
          <w:rFonts w:ascii="Times New Roman" w:hAnsi="Times New Roman"/>
        </w:rPr>
      </w:pPr>
      <w:r w:rsidRPr="00E51743">
        <w:rPr>
          <w:rFonts w:ascii="Times New Roman" w:hAnsi="Times New Roman"/>
          <w:lang w:eastAsia="ru-RU"/>
        </w:rPr>
        <w:t xml:space="preserve"> С</w:t>
      </w:r>
      <w:r w:rsidRPr="00E51743">
        <w:rPr>
          <w:rFonts w:ascii="Times New Roman" w:hAnsi="Times New Roman"/>
        </w:rPr>
        <w:t xml:space="preserve">ело </w:t>
      </w:r>
      <w:proofErr w:type="spellStart"/>
      <w:r w:rsidRPr="00E51743">
        <w:rPr>
          <w:rFonts w:ascii="Times New Roman" w:hAnsi="Times New Roman"/>
        </w:rPr>
        <w:t>Коткино</w:t>
      </w:r>
      <w:proofErr w:type="spellEnd"/>
      <w:r w:rsidRPr="00E51743">
        <w:rPr>
          <w:rFonts w:ascii="Times New Roman" w:hAnsi="Times New Roman"/>
        </w:rPr>
        <w:t xml:space="preserve"> расположено в заполярной тундре, климат суровый с коротким прохладным летом, продолжительной морозной зимой, сильными холодными ветрами, большим </w:t>
      </w:r>
      <w:proofErr w:type="spellStart"/>
      <w:r w:rsidRPr="00E51743">
        <w:rPr>
          <w:rFonts w:ascii="Times New Roman" w:hAnsi="Times New Roman"/>
        </w:rPr>
        <w:t>снегопереносом</w:t>
      </w:r>
      <w:proofErr w:type="spellEnd"/>
      <w:r w:rsidRPr="00E51743">
        <w:rPr>
          <w:rFonts w:ascii="Times New Roman" w:hAnsi="Times New Roman"/>
        </w:rPr>
        <w:t>.</w:t>
      </w:r>
    </w:p>
    <w:p w:rsidR="00E51743" w:rsidRPr="00E51743" w:rsidRDefault="00E51743" w:rsidP="00E51743">
      <w:pPr>
        <w:rPr>
          <w:rFonts w:ascii="Times New Roman" w:hAnsi="Times New Roman"/>
        </w:rPr>
      </w:pPr>
      <w:r w:rsidRPr="00E51743">
        <w:rPr>
          <w:rFonts w:ascii="Times New Roman" w:hAnsi="Times New Roman"/>
        </w:rPr>
        <w:t xml:space="preserve">Зима </w:t>
      </w:r>
      <w:proofErr w:type="gramStart"/>
      <w:r w:rsidRPr="00E51743">
        <w:rPr>
          <w:rFonts w:ascii="Times New Roman" w:hAnsi="Times New Roman"/>
        </w:rPr>
        <w:t>длится семь месяцев и характеризуется</w:t>
      </w:r>
      <w:proofErr w:type="gramEnd"/>
      <w:r w:rsidRPr="00E51743">
        <w:rPr>
          <w:rFonts w:ascii="Times New Roman" w:hAnsi="Times New Roman"/>
        </w:rPr>
        <w:t xml:space="preserve"> устойчивой морозной погодой с частыми снегопадами и сильными метелями. </w:t>
      </w:r>
      <w:proofErr w:type="gramStart"/>
      <w:r w:rsidRPr="00E51743">
        <w:rPr>
          <w:rFonts w:ascii="Times New Roman" w:hAnsi="Times New Roman"/>
        </w:rPr>
        <w:t>Около двух месяцев наблюдается</w:t>
      </w:r>
      <w:proofErr w:type="gramEnd"/>
      <w:r w:rsidRPr="00E51743">
        <w:rPr>
          <w:rFonts w:ascii="Times New Roman" w:hAnsi="Times New Roman"/>
        </w:rPr>
        <w:t xml:space="preserve"> полярная ночь.</w:t>
      </w:r>
    </w:p>
    <w:p w:rsidR="00E51743" w:rsidRPr="00E51743" w:rsidRDefault="00E51743" w:rsidP="00E51743">
      <w:pPr>
        <w:rPr>
          <w:rFonts w:ascii="Times New Roman" w:hAnsi="Times New Roman"/>
        </w:rPr>
      </w:pPr>
      <w:r w:rsidRPr="00E51743">
        <w:rPr>
          <w:rFonts w:ascii="Times New Roman" w:hAnsi="Times New Roman"/>
        </w:rPr>
        <w:lastRenderedPageBreak/>
        <w:t>Самый холодный месяц – февраль со среднемесячной температурой -17,8°С. Ежегодно температура воздуха в январе опускается до -47°С. Абсолютный минимум температуры -51°С.</w:t>
      </w:r>
    </w:p>
    <w:p w:rsidR="00E51743" w:rsidRPr="00E51743" w:rsidRDefault="00E51743" w:rsidP="00E51743">
      <w:pPr>
        <w:rPr>
          <w:rFonts w:ascii="Times New Roman" w:hAnsi="Times New Roman"/>
        </w:rPr>
      </w:pPr>
      <w:r w:rsidRPr="00E51743">
        <w:rPr>
          <w:rFonts w:ascii="Times New Roman" w:hAnsi="Times New Roman"/>
        </w:rPr>
        <w:t>Летними месяцами считаются июль и август. Погода в этот период прохладная и пасмурная. В июле средняя температура +12,9°С. Ежегодно температура воздуха может подниматься до +20,9°С. Абсолютный максимум равен +34°С. Арктические вторжения холодного воздуха сопровождаются резким понижением температуры, иногда до отрицательных значений.</w:t>
      </w:r>
    </w:p>
    <w:p w:rsidR="00E51743" w:rsidRPr="00E51743" w:rsidRDefault="00E51743" w:rsidP="00E51743">
      <w:pPr>
        <w:rPr>
          <w:rFonts w:ascii="Times New Roman" w:hAnsi="Times New Roman"/>
        </w:rPr>
      </w:pPr>
      <w:r w:rsidRPr="00E51743">
        <w:rPr>
          <w:rFonts w:ascii="Times New Roman" w:hAnsi="Times New Roman"/>
        </w:rPr>
        <w:t>Переходные периоды – весна и осень – короткие, с очень неустойчивой погодой. Весна характеризуется быстрым ростом величин солнечной радиации, осень – пасмурной дождливой погодой.</w:t>
      </w:r>
    </w:p>
    <w:p w:rsidR="00E51743" w:rsidRPr="00E51743" w:rsidRDefault="00E51743" w:rsidP="00E51743">
      <w:pPr>
        <w:rPr>
          <w:rFonts w:ascii="Times New Roman" w:hAnsi="Times New Roman"/>
        </w:rPr>
      </w:pPr>
      <w:r w:rsidRPr="00E51743">
        <w:rPr>
          <w:rFonts w:ascii="Times New Roman" w:hAnsi="Times New Roman"/>
        </w:rPr>
        <w:t>Безморозный период длится в среднем 150 дней: с середины мая до первой половины октября, однако заморозки возможны в течение всего лета.</w:t>
      </w:r>
    </w:p>
    <w:p w:rsidR="00E51743" w:rsidRPr="00E51743" w:rsidRDefault="00E51743" w:rsidP="00E51743">
      <w:pPr>
        <w:rPr>
          <w:rFonts w:ascii="Times New Roman" w:hAnsi="Times New Roman"/>
        </w:rPr>
      </w:pPr>
      <w:r w:rsidRPr="00E51743">
        <w:rPr>
          <w:rFonts w:ascii="Times New Roman" w:hAnsi="Times New Roman"/>
        </w:rPr>
        <w:t xml:space="preserve">Относительная влажность воздуха постоянно велика: 81-82% - зимой и 62-75% - летом. В среднем за год выпадает </w:t>
      </w:r>
      <w:smartTag w:uri="urn:schemas-microsoft-com:office:smarttags" w:element="metricconverter">
        <w:smartTagPr>
          <w:attr w:name="ProductID" w:val="448 мм"/>
        </w:smartTagPr>
        <w:r w:rsidRPr="00E51743">
          <w:rPr>
            <w:rFonts w:ascii="Times New Roman" w:hAnsi="Times New Roman"/>
          </w:rPr>
          <w:t>448 мм</w:t>
        </w:r>
      </w:smartTag>
      <w:r w:rsidRPr="00E51743">
        <w:rPr>
          <w:rFonts w:ascii="Times New Roman" w:hAnsi="Times New Roman"/>
        </w:rPr>
        <w:t xml:space="preserve"> осадков с максимумом летом – в начале осени (</w:t>
      </w:r>
      <w:smartTag w:uri="urn:schemas-microsoft-com:office:smarttags" w:element="metricconverter">
        <w:smartTagPr>
          <w:attr w:name="ProductID" w:val="340 мм"/>
        </w:smartTagPr>
        <w:r w:rsidRPr="00E51743">
          <w:rPr>
            <w:rFonts w:ascii="Times New Roman" w:hAnsi="Times New Roman"/>
          </w:rPr>
          <w:t>340 мм</w:t>
        </w:r>
      </w:smartTag>
      <w:r w:rsidRPr="00E51743">
        <w:rPr>
          <w:rFonts w:ascii="Times New Roman" w:hAnsi="Times New Roman"/>
        </w:rPr>
        <w:t xml:space="preserve">). Снежный покров держится с середины октября до конца мая, максимальная высота – </w:t>
      </w:r>
      <w:smartTag w:uri="urn:schemas-microsoft-com:office:smarttags" w:element="metricconverter">
        <w:smartTagPr>
          <w:attr w:name="ProductID" w:val="80 см"/>
        </w:smartTagPr>
        <w:r w:rsidRPr="00E51743">
          <w:rPr>
            <w:rFonts w:ascii="Times New Roman" w:hAnsi="Times New Roman"/>
          </w:rPr>
          <w:t>80 см</w:t>
        </w:r>
      </w:smartTag>
      <w:r w:rsidRPr="00E51743">
        <w:rPr>
          <w:rFonts w:ascii="Times New Roman" w:hAnsi="Times New Roman"/>
        </w:rPr>
        <w:t>.</w:t>
      </w:r>
    </w:p>
    <w:p w:rsidR="00E51743" w:rsidRPr="00E51743" w:rsidRDefault="00E51743" w:rsidP="00E51743">
      <w:pPr>
        <w:rPr>
          <w:rFonts w:ascii="Times New Roman" w:hAnsi="Times New Roman"/>
        </w:rPr>
      </w:pPr>
      <w:r w:rsidRPr="00E51743">
        <w:rPr>
          <w:rFonts w:ascii="Times New Roman" w:hAnsi="Times New Roman"/>
        </w:rPr>
        <w:t>Ветровой режим характеризуется резкой сменой преобладающих ветров в течение года. Зимой преобладают южные и юго-западные ветры, летом – северные и северо-восточные. В среднем за год господствующими являются юго-западные ветры. Открытое пространство тундры обусловливает большие скорости ветра, особенно зимой. Наиболее часто сильные ветры наблюдаются зимой и весной (по 3-4 дня в месяц).</w:t>
      </w:r>
    </w:p>
    <w:p w:rsidR="00E51743" w:rsidRPr="00E51743" w:rsidRDefault="00E51743" w:rsidP="00E51743">
      <w:pPr>
        <w:rPr>
          <w:rFonts w:ascii="Times New Roman" w:hAnsi="Times New Roman"/>
        </w:rPr>
      </w:pPr>
      <w:r w:rsidRPr="00E51743">
        <w:rPr>
          <w:rFonts w:ascii="Times New Roman" w:hAnsi="Times New Roman"/>
        </w:rPr>
        <w:t>Туманы образуются в течение всего года.</w:t>
      </w:r>
    </w:p>
    <w:p w:rsidR="00E51743" w:rsidRPr="00E51743" w:rsidRDefault="00E51743" w:rsidP="00E51743">
      <w:pPr>
        <w:rPr>
          <w:rFonts w:ascii="Times New Roman" w:hAnsi="Times New Roman"/>
        </w:rPr>
      </w:pPr>
      <w:r w:rsidRPr="00E51743">
        <w:rPr>
          <w:rFonts w:ascii="Times New Roman" w:hAnsi="Times New Roman"/>
        </w:rPr>
        <w:t xml:space="preserve">Территория села </w:t>
      </w:r>
      <w:proofErr w:type="spellStart"/>
      <w:r w:rsidRPr="00E51743">
        <w:rPr>
          <w:rFonts w:ascii="Times New Roman" w:hAnsi="Times New Roman"/>
        </w:rPr>
        <w:t>Коткино</w:t>
      </w:r>
      <w:proofErr w:type="spellEnd"/>
      <w:r w:rsidRPr="00E51743">
        <w:rPr>
          <w:rFonts w:ascii="Times New Roman" w:hAnsi="Times New Roman"/>
        </w:rPr>
        <w:t xml:space="preserve"> относится к северной строительно – климатической зоне I Г. Расчетные температуры для проектирования отопления и вентиляции соответственно равны -41°С и -23°С. Продолжительность отопительного периода 285 дней.</w:t>
      </w:r>
    </w:p>
    <w:p w:rsidR="00E51743" w:rsidRPr="00E51743" w:rsidRDefault="00E51743" w:rsidP="00E51743">
      <w:pPr>
        <w:rPr>
          <w:rFonts w:ascii="Times New Roman" w:hAnsi="Times New Roman"/>
        </w:rPr>
      </w:pPr>
      <w:r w:rsidRPr="00E51743">
        <w:rPr>
          <w:rFonts w:ascii="Times New Roman" w:hAnsi="Times New Roman"/>
        </w:rPr>
        <w:t>Рельеф участка в основном ровный, имеется небольшой уклон в сторону р. Сула. Восточная часть населенного пункта находится на заболоченной территории. Избыточная влажность в сочетании с равнинным рельефом, преобладанием слабоводопроницаемых грунтов определяет обилие поверхностных вод, и как следствие – образование болот. Почва и грунты песчаные и суглинистые пригодные для строительства.</w:t>
      </w:r>
    </w:p>
    <w:p w:rsidR="00E51743" w:rsidRPr="00E51743" w:rsidRDefault="00E51743" w:rsidP="00E51743">
      <w:pPr>
        <w:rPr>
          <w:rFonts w:ascii="Times New Roman" w:hAnsi="Times New Roman"/>
          <w:lang w:eastAsia="ru-RU"/>
        </w:rPr>
      </w:pPr>
      <w:r w:rsidRPr="00E51743">
        <w:rPr>
          <w:rFonts w:ascii="Times New Roman" w:hAnsi="Times New Roman"/>
        </w:rPr>
        <w:t xml:space="preserve">При строительстве на участке, где развита многолетняя мерзлота необходимо при инженерной подготовке площадки произвести </w:t>
      </w:r>
      <w:proofErr w:type="spellStart"/>
      <w:r w:rsidRPr="00E51743">
        <w:rPr>
          <w:rFonts w:ascii="Times New Roman" w:hAnsi="Times New Roman"/>
        </w:rPr>
        <w:t>предпостроечное</w:t>
      </w:r>
      <w:proofErr w:type="spellEnd"/>
      <w:r w:rsidRPr="00E51743">
        <w:rPr>
          <w:rFonts w:ascii="Times New Roman" w:hAnsi="Times New Roman"/>
        </w:rPr>
        <w:t xml:space="preserve"> оттаивание грунтов, убрав для этой цели насыпной слой.</w:t>
      </w:r>
    </w:p>
    <w:p w:rsidR="00E51743" w:rsidRPr="00E51743" w:rsidRDefault="00E51743" w:rsidP="00E51743">
      <w:pPr>
        <w:rPr>
          <w:rFonts w:ascii="Times New Roman" w:hAnsi="Times New Roman"/>
          <w:b/>
        </w:rPr>
      </w:pPr>
      <w:bookmarkStart w:id="5" w:name="_Toc419731042"/>
      <w:bookmarkStart w:id="6" w:name="_Toc449002798"/>
      <w:r w:rsidRPr="00E51743">
        <w:rPr>
          <w:rFonts w:ascii="Times New Roman" w:hAnsi="Times New Roman"/>
          <w:b/>
        </w:rPr>
        <w:t>Анализ экономической ситуации</w:t>
      </w:r>
      <w:bookmarkEnd w:id="5"/>
      <w:bookmarkEnd w:id="6"/>
    </w:p>
    <w:p w:rsidR="00E51743" w:rsidRPr="00E51743" w:rsidRDefault="00E51743" w:rsidP="00E51743">
      <w:pPr>
        <w:rPr>
          <w:rFonts w:ascii="Times New Roman" w:hAnsi="Times New Roman"/>
        </w:rPr>
      </w:pPr>
      <w:r w:rsidRPr="00E51743">
        <w:rPr>
          <w:rFonts w:ascii="Times New Roman" w:hAnsi="Times New Roman"/>
        </w:rPr>
        <w:t xml:space="preserve"> На территории муниципального образования находятся следующие предприятия и организации:</w:t>
      </w:r>
    </w:p>
    <w:p w:rsidR="00E51743" w:rsidRPr="00E51743" w:rsidRDefault="00E51743" w:rsidP="00E51743">
      <w:pPr>
        <w:rPr>
          <w:rFonts w:ascii="Times New Roman" w:hAnsi="Times New Roman"/>
        </w:rPr>
      </w:pPr>
      <w:r w:rsidRPr="00E51743">
        <w:rPr>
          <w:rFonts w:ascii="Times New Roman" w:hAnsi="Times New Roman"/>
        </w:rPr>
        <w:t xml:space="preserve">Сельскохозяйственный-производственный кооператив рыболовецкий колхоз «Сула» - на 1 января 1997 года насчитывалось 100 колхозников. Занимается </w:t>
      </w:r>
      <w:proofErr w:type="spellStart"/>
      <w:r w:rsidRPr="00E51743">
        <w:rPr>
          <w:rFonts w:ascii="Times New Roman" w:hAnsi="Times New Roman"/>
        </w:rPr>
        <w:t>рыбодобычей</w:t>
      </w:r>
      <w:proofErr w:type="spellEnd"/>
      <w:r w:rsidRPr="00E51743">
        <w:rPr>
          <w:rFonts w:ascii="Times New Roman" w:hAnsi="Times New Roman"/>
        </w:rPr>
        <w:t xml:space="preserve">, разведением КРС и производством сельскохозяйственной продукции, выпечкой </w:t>
      </w:r>
      <w:r w:rsidRPr="00E51743">
        <w:rPr>
          <w:rFonts w:ascii="Times New Roman" w:hAnsi="Times New Roman"/>
        </w:rPr>
        <w:lastRenderedPageBreak/>
        <w:t>хлебобулочных и кондитерских изделий. Имеется свой магазин, в котором реализуется произведенная продукция, а также продуктовые и промышленные товары.</w:t>
      </w:r>
    </w:p>
    <w:p w:rsidR="00E51743" w:rsidRPr="00E51743" w:rsidRDefault="00E51743" w:rsidP="00E51743">
      <w:pPr>
        <w:rPr>
          <w:rFonts w:ascii="Times New Roman" w:hAnsi="Times New Roman"/>
        </w:rPr>
      </w:pPr>
      <w:r w:rsidRPr="00E51743">
        <w:rPr>
          <w:rFonts w:ascii="Times New Roman" w:hAnsi="Times New Roman"/>
        </w:rPr>
        <w:t>Нижне-Печорское потребительское общество представлено хлебопекарней, производящей выпечку хлебобулочных изделий и магазином № 12, осуществляющим продажу продуктовых и промышленных товаров. Состав постоянных работников – 4 человека, сезонные работники котельной – 3 человека.</w:t>
      </w:r>
    </w:p>
    <w:p w:rsidR="00E51743" w:rsidRPr="00E51743" w:rsidRDefault="00E51743" w:rsidP="00E51743">
      <w:pPr>
        <w:rPr>
          <w:rFonts w:ascii="Times New Roman" w:hAnsi="Times New Roman"/>
        </w:rPr>
      </w:pPr>
      <w:r w:rsidRPr="00E51743">
        <w:rPr>
          <w:rFonts w:ascii="Times New Roman" w:hAnsi="Times New Roman"/>
        </w:rPr>
        <w:t> Отделение ГУП «Ненецкая компания электросвязи», обеспечивающее просмотр 2-х телепрограмм, доступ к телефонной связи. Все обслуживание осуществляет один работник.</w:t>
      </w:r>
    </w:p>
    <w:p w:rsidR="00E51743" w:rsidRPr="00E51743" w:rsidRDefault="00E51743" w:rsidP="00E51743">
      <w:pPr>
        <w:rPr>
          <w:rFonts w:ascii="Times New Roman" w:hAnsi="Times New Roman"/>
        </w:rPr>
      </w:pPr>
      <w:r w:rsidRPr="00E51743">
        <w:rPr>
          <w:rFonts w:ascii="Times New Roman" w:hAnsi="Times New Roman"/>
        </w:rPr>
        <w:t xml:space="preserve">Почтовое отделение № 724 с. </w:t>
      </w:r>
      <w:proofErr w:type="spellStart"/>
      <w:r w:rsidRPr="00E51743">
        <w:rPr>
          <w:rFonts w:ascii="Times New Roman" w:hAnsi="Times New Roman"/>
        </w:rPr>
        <w:t>Коткино</w:t>
      </w:r>
      <w:proofErr w:type="spellEnd"/>
      <w:r w:rsidRPr="00E51743">
        <w:rPr>
          <w:rFonts w:ascii="Times New Roman" w:hAnsi="Times New Roman"/>
        </w:rPr>
        <w:t xml:space="preserve"> – 1 работник.</w:t>
      </w:r>
    </w:p>
    <w:p w:rsidR="00E51743" w:rsidRPr="00E51743" w:rsidRDefault="00E51743" w:rsidP="00E51743">
      <w:pPr>
        <w:rPr>
          <w:rFonts w:ascii="Times New Roman" w:hAnsi="Times New Roman"/>
        </w:rPr>
      </w:pPr>
      <w:r w:rsidRPr="00E51743">
        <w:rPr>
          <w:rFonts w:ascii="Times New Roman" w:hAnsi="Times New Roman"/>
        </w:rPr>
        <w:t xml:space="preserve">Метеостанция с. </w:t>
      </w:r>
      <w:proofErr w:type="spellStart"/>
      <w:r w:rsidRPr="00E51743">
        <w:rPr>
          <w:rFonts w:ascii="Times New Roman" w:hAnsi="Times New Roman"/>
        </w:rPr>
        <w:t>Коткино</w:t>
      </w:r>
      <w:proofErr w:type="spellEnd"/>
      <w:r w:rsidRPr="00E51743">
        <w:rPr>
          <w:rFonts w:ascii="Times New Roman" w:hAnsi="Times New Roman"/>
        </w:rPr>
        <w:t xml:space="preserve"> М-2 – 5 работников.</w:t>
      </w:r>
    </w:p>
    <w:p w:rsidR="00E51743" w:rsidRPr="00E51743" w:rsidRDefault="009B58E2" w:rsidP="00E51743">
      <w:pPr>
        <w:rPr>
          <w:rFonts w:ascii="Times New Roman" w:hAnsi="Times New Roman"/>
        </w:rPr>
      </w:pPr>
      <w:r>
        <w:rPr>
          <w:rFonts w:ascii="Times New Roman" w:hAnsi="Times New Roman"/>
        </w:rPr>
        <w:t>ГБОУ НАО</w:t>
      </w:r>
      <w:r w:rsidR="00E51743" w:rsidRPr="00E51743">
        <w:rPr>
          <w:rFonts w:ascii="Times New Roman" w:hAnsi="Times New Roman"/>
        </w:rPr>
        <w:t xml:space="preserve"> «Основная образовательная школа» с. </w:t>
      </w:r>
      <w:proofErr w:type="spellStart"/>
      <w:r w:rsidR="00E51743" w:rsidRPr="00E51743">
        <w:rPr>
          <w:rFonts w:ascii="Times New Roman" w:hAnsi="Times New Roman"/>
        </w:rPr>
        <w:t>Коткино</w:t>
      </w:r>
      <w:proofErr w:type="spellEnd"/>
      <w:r w:rsidR="00E51743" w:rsidRPr="00E51743">
        <w:rPr>
          <w:rFonts w:ascii="Times New Roman" w:hAnsi="Times New Roman"/>
        </w:rPr>
        <w:t>, до декабря 2003 года </w:t>
      </w:r>
      <w:proofErr w:type="spellStart"/>
      <w:r w:rsidR="00E51743" w:rsidRPr="00E51743">
        <w:rPr>
          <w:rFonts w:ascii="Times New Roman" w:hAnsi="Times New Roman"/>
        </w:rPr>
        <w:t>Коткинская</w:t>
      </w:r>
      <w:proofErr w:type="spellEnd"/>
      <w:r w:rsidR="00E51743" w:rsidRPr="00E51743">
        <w:rPr>
          <w:rFonts w:ascii="Times New Roman" w:hAnsi="Times New Roman"/>
        </w:rPr>
        <w:t xml:space="preserve"> неполная средняя школа, штат – 24 работника;</w:t>
      </w:r>
    </w:p>
    <w:p w:rsidR="00E51743" w:rsidRPr="00E51743" w:rsidRDefault="009B58E2" w:rsidP="00E51743">
      <w:pPr>
        <w:rPr>
          <w:rFonts w:ascii="Times New Roman" w:hAnsi="Times New Roman"/>
        </w:rPr>
      </w:pPr>
      <w:r>
        <w:rPr>
          <w:rFonts w:ascii="Times New Roman" w:hAnsi="Times New Roman"/>
        </w:rPr>
        <w:t>ГБДОУ НАО</w:t>
      </w:r>
      <w:r w:rsidR="00E51743" w:rsidRPr="00E51743">
        <w:rPr>
          <w:rFonts w:ascii="Times New Roman" w:hAnsi="Times New Roman"/>
        </w:rPr>
        <w:t xml:space="preserve"> «Детский сад с. </w:t>
      </w:r>
      <w:proofErr w:type="spellStart"/>
      <w:r w:rsidR="00E51743" w:rsidRPr="00E51743">
        <w:rPr>
          <w:rFonts w:ascii="Times New Roman" w:hAnsi="Times New Roman"/>
        </w:rPr>
        <w:t>Коткино</w:t>
      </w:r>
      <w:proofErr w:type="spellEnd"/>
      <w:r w:rsidR="00E51743" w:rsidRPr="00E51743">
        <w:rPr>
          <w:rFonts w:ascii="Times New Roman" w:hAnsi="Times New Roman"/>
        </w:rPr>
        <w:t>», до декабря 2003 года Коткинский детский сад, штат – 17 человек;</w:t>
      </w:r>
    </w:p>
    <w:p w:rsidR="00E51743" w:rsidRPr="00E51743" w:rsidRDefault="009B58E2" w:rsidP="00E51743">
      <w:pPr>
        <w:rPr>
          <w:rFonts w:ascii="Times New Roman" w:hAnsi="Times New Roman"/>
        </w:rPr>
      </w:pPr>
      <w:r>
        <w:rPr>
          <w:rFonts w:ascii="Times New Roman" w:hAnsi="Times New Roman"/>
        </w:rPr>
        <w:t>ГБУК НАО</w:t>
      </w:r>
      <w:r w:rsidR="00E51743" w:rsidRPr="00E51743">
        <w:rPr>
          <w:rFonts w:ascii="Times New Roman" w:hAnsi="Times New Roman"/>
        </w:rPr>
        <w:t xml:space="preserve"> «Культурный центр имени А.С. Савинковой», штат – 12 человек;</w:t>
      </w:r>
    </w:p>
    <w:p w:rsidR="00E51743" w:rsidRPr="00E51743" w:rsidRDefault="00E51743" w:rsidP="00E51743">
      <w:pPr>
        <w:rPr>
          <w:rFonts w:ascii="Times New Roman" w:hAnsi="Times New Roman"/>
        </w:rPr>
      </w:pPr>
      <w:r w:rsidRPr="00E51743">
        <w:rPr>
          <w:rFonts w:ascii="Times New Roman" w:hAnsi="Times New Roman"/>
        </w:rPr>
        <w:t xml:space="preserve">Фельдшерско-акушерский пункт с. </w:t>
      </w:r>
      <w:proofErr w:type="spellStart"/>
      <w:r w:rsidRPr="00E51743">
        <w:rPr>
          <w:rFonts w:ascii="Times New Roman" w:hAnsi="Times New Roman"/>
        </w:rPr>
        <w:t>Коткино</w:t>
      </w:r>
      <w:proofErr w:type="spellEnd"/>
      <w:r w:rsidRPr="00E51743">
        <w:rPr>
          <w:rFonts w:ascii="Times New Roman" w:hAnsi="Times New Roman"/>
        </w:rPr>
        <w:t>, штат – 5 человек. Ежегодно приезжают узкие специалисты.</w:t>
      </w:r>
    </w:p>
    <w:p w:rsidR="00E51743" w:rsidRPr="00E51743" w:rsidRDefault="00E51743" w:rsidP="00E51743">
      <w:pPr>
        <w:rPr>
          <w:rFonts w:ascii="Times New Roman" w:hAnsi="Times New Roman"/>
        </w:rPr>
      </w:pPr>
      <w:r w:rsidRPr="00E51743">
        <w:rPr>
          <w:rFonts w:ascii="Times New Roman" w:hAnsi="Times New Roman"/>
        </w:rPr>
        <w:t xml:space="preserve">В настоящее время площадь производственных территорий, выделенных на плане современного использования, составляет </w:t>
      </w:r>
      <w:smartTag w:uri="urn:schemas-microsoft-com:office:smarttags" w:element="metricconverter">
        <w:smartTagPr>
          <w:attr w:name="ProductID" w:val="13,5 га"/>
        </w:smartTagPr>
        <w:r w:rsidRPr="00E51743">
          <w:rPr>
            <w:rFonts w:ascii="Times New Roman" w:hAnsi="Times New Roman"/>
          </w:rPr>
          <w:t>13,5 га</w:t>
        </w:r>
      </w:smartTag>
      <w:r w:rsidRPr="00E51743">
        <w:rPr>
          <w:rFonts w:ascii="Times New Roman" w:hAnsi="Times New Roman"/>
        </w:rPr>
        <w:t>.</w:t>
      </w:r>
    </w:p>
    <w:p w:rsidR="00E51743" w:rsidRPr="00E51743" w:rsidRDefault="00E51743" w:rsidP="00E51743">
      <w:pPr>
        <w:rPr>
          <w:rFonts w:ascii="Times New Roman" w:hAnsi="Times New Roman"/>
        </w:rPr>
      </w:pPr>
      <w:r w:rsidRPr="00E51743">
        <w:rPr>
          <w:rFonts w:ascii="Times New Roman" w:hAnsi="Times New Roman"/>
        </w:rPr>
        <w:t>Дальнейшее развитие существующих производственных площадок будет подчинено требованиям охраны окружающей среды.</w:t>
      </w:r>
    </w:p>
    <w:p w:rsidR="00E51743" w:rsidRPr="00E51743" w:rsidRDefault="00E51743" w:rsidP="00E51743">
      <w:pPr>
        <w:rPr>
          <w:rFonts w:ascii="Times New Roman" w:hAnsi="Times New Roman"/>
        </w:rPr>
      </w:pPr>
      <w:r w:rsidRPr="00E51743">
        <w:rPr>
          <w:rFonts w:ascii="Times New Roman" w:hAnsi="Times New Roman"/>
        </w:rPr>
        <w:t>Проектом предлагается:</w:t>
      </w:r>
    </w:p>
    <w:p w:rsidR="00E51743" w:rsidRPr="00E51743" w:rsidRDefault="00E51743" w:rsidP="00E51743">
      <w:pPr>
        <w:pStyle w:val="a0"/>
        <w:tabs>
          <w:tab w:val="left" w:pos="851"/>
        </w:tabs>
        <w:ind w:left="0" w:firstLine="567"/>
        <w:rPr>
          <w:rFonts w:ascii="Times New Roman" w:hAnsi="Times New Roman"/>
        </w:rPr>
      </w:pPr>
      <w:r w:rsidRPr="00E51743">
        <w:rPr>
          <w:rFonts w:ascii="Times New Roman" w:hAnsi="Times New Roman"/>
        </w:rPr>
        <w:t>компактное размещение в юго-восточной части села складских помещений;</w:t>
      </w:r>
    </w:p>
    <w:p w:rsidR="00E51743" w:rsidRPr="00E51743" w:rsidRDefault="00E51743" w:rsidP="00E51743">
      <w:pPr>
        <w:pStyle w:val="a0"/>
        <w:tabs>
          <w:tab w:val="left" w:pos="851"/>
        </w:tabs>
        <w:ind w:left="0" w:firstLine="567"/>
        <w:rPr>
          <w:rFonts w:ascii="Times New Roman" w:hAnsi="Times New Roman"/>
        </w:rPr>
      </w:pPr>
      <w:r w:rsidRPr="00E51743">
        <w:rPr>
          <w:rFonts w:ascii="Times New Roman" w:hAnsi="Times New Roman"/>
        </w:rPr>
        <w:t>обеспечение транспортных подъездов ко всем производственным площадкам;</w:t>
      </w:r>
    </w:p>
    <w:p w:rsidR="00E51743" w:rsidRPr="00E51743" w:rsidRDefault="00E51743" w:rsidP="00E51743">
      <w:pPr>
        <w:pStyle w:val="a0"/>
        <w:tabs>
          <w:tab w:val="left" w:pos="851"/>
        </w:tabs>
        <w:ind w:left="0" w:firstLine="567"/>
        <w:rPr>
          <w:rFonts w:ascii="Times New Roman" w:hAnsi="Times New Roman"/>
        </w:rPr>
      </w:pPr>
      <w:r w:rsidRPr="00E51743">
        <w:rPr>
          <w:rFonts w:ascii="Times New Roman" w:hAnsi="Times New Roman"/>
        </w:rPr>
        <w:t>увеличение территории фермы: снос старых производственных объектов и строительство новых.</w:t>
      </w:r>
    </w:p>
    <w:p w:rsidR="00E51743" w:rsidRPr="00E51743" w:rsidRDefault="00E51743" w:rsidP="00E51743">
      <w:pPr>
        <w:rPr>
          <w:rFonts w:ascii="Times New Roman" w:hAnsi="Times New Roman"/>
        </w:rPr>
      </w:pPr>
      <w:r w:rsidRPr="00E51743">
        <w:rPr>
          <w:rFonts w:ascii="Times New Roman" w:hAnsi="Times New Roman"/>
        </w:rPr>
        <w:t>Резервные территории для возможного нового развития производственных территорий генеральным планом предусматриваются на юге поселка. Территории для новых складов и баз различного назначения возможны за счет более эффективного использования существующих площадок. </w:t>
      </w:r>
    </w:p>
    <w:p w:rsidR="00E51743" w:rsidRPr="00E51743" w:rsidRDefault="00E51743" w:rsidP="00E51743">
      <w:pPr>
        <w:rPr>
          <w:rFonts w:ascii="Times New Roman" w:hAnsi="Times New Roman"/>
        </w:rPr>
      </w:pPr>
      <w:r w:rsidRPr="00E51743">
        <w:rPr>
          <w:rFonts w:ascii="Times New Roman" w:hAnsi="Times New Roman"/>
        </w:rPr>
        <w:t>Сообщение летом осуществляется водным транспортом, зимой – автомобильным по зимникам, а в период межсезонья возможно только воздушное сообщение вертолетами.</w:t>
      </w:r>
    </w:p>
    <w:p w:rsidR="00E51743" w:rsidRPr="00E51743" w:rsidRDefault="00E51743" w:rsidP="00E51743">
      <w:pPr>
        <w:rPr>
          <w:rFonts w:ascii="Times New Roman" w:hAnsi="Times New Roman"/>
          <w:b/>
        </w:rPr>
      </w:pPr>
      <w:bookmarkStart w:id="7" w:name="_Toc446593898"/>
      <w:r w:rsidRPr="00E51743">
        <w:rPr>
          <w:rFonts w:ascii="Times New Roman" w:hAnsi="Times New Roman"/>
          <w:b/>
        </w:rPr>
        <w:t>Демографическая ситуация и анализ численности населения</w:t>
      </w:r>
      <w:bookmarkEnd w:id="7"/>
    </w:p>
    <w:p w:rsidR="00E51743" w:rsidRPr="00E51743" w:rsidRDefault="00E51743" w:rsidP="00E51743">
      <w:pPr>
        <w:rPr>
          <w:rFonts w:ascii="Times New Roman" w:hAnsi="Times New Roman"/>
        </w:rPr>
      </w:pPr>
      <w:r w:rsidRPr="00E51743">
        <w:rPr>
          <w:rFonts w:ascii="Times New Roman" w:hAnsi="Times New Roman"/>
        </w:rPr>
        <w:t xml:space="preserve">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той или иной территории. Зная численность населения на </w:t>
      </w:r>
      <w:r w:rsidRPr="00E51743">
        <w:rPr>
          <w:rFonts w:ascii="Times New Roman" w:hAnsi="Times New Roman"/>
        </w:rPr>
        <w:lastRenderedPageBreak/>
        <w:t>определенный период, можно прогнозировать численность и структуру занятых, объемы жилой застройки и социально-бытовой сферы.</w:t>
      </w:r>
    </w:p>
    <w:p w:rsidR="00E51743" w:rsidRPr="00E51743" w:rsidRDefault="00E51743" w:rsidP="00E51743">
      <w:pPr>
        <w:rPr>
          <w:rFonts w:ascii="Times New Roman" w:hAnsi="Times New Roman"/>
        </w:rPr>
      </w:pPr>
      <w:r w:rsidRPr="00E51743">
        <w:rPr>
          <w:rFonts w:ascii="Times New Roman" w:hAnsi="Times New Roman"/>
        </w:rPr>
        <w:t>Общая численность населения поселения за период времени с 2010 по 2015 гг. снизилось на 61 человек или на 16%.</w:t>
      </w:r>
    </w:p>
    <w:p w:rsidR="00E51743" w:rsidRPr="00E51743" w:rsidRDefault="00E51743" w:rsidP="00E51743">
      <w:pPr>
        <w:rPr>
          <w:rFonts w:ascii="Times New Roman" w:hAnsi="Times New Roman"/>
        </w:rPr>
      </w:pPr>
      <w:r w:rsidRPr="00E51743">
        <w:rPr>
          <w:rFonts w:ascii="Times New Roman" w:hAnsi="Times New Roman"/>
        </w:rPr>
        <w:t>Согласно исходным данным о численности населения, на протяжении всего анализируемого периода наблюдается незначительный спад общей численности населения поселения.</w:t>
      </w:r>
    </w:p>
    <w:p w:rsidR="00E51743" w:rsidRPr="00E51743" w:rsidRDefault="00E51743" w:rsidP="00E51743">
      <w:pPr>
        <w:rPr>
          <w:rFonts w:ascii="Times New Roman" w:hAnsi="Times New Roman"/>
        </w:rPr>
      </w:pPr>
      <w:r w:rsidRPr="00E51743">
        <w:rPr>
          <w:rFonts w:ascii="Times New Roman" w:hAnsi="Times New Roman"/>
        </w:rPr>
        <w:t>Прогнозирование численности населения поселения на период до 2030 г. было выполнено в составе проекта схемы территориального планирования Ненецкого автономного округа, результаты которых приведены в таблице 1.1.</w:t>
      </w:r>
    </w:p>
    <w:p w:rsidR="00E51743" w:rsidRPr="00E51743" w:rsidRDefault="00E51743" w:rsidP="00E51743">
      <w:pPr>
        <w:ind w:firstLine="709"/>
        <w:rPr>
          <w:rFonts w:ascii="Times New Roman" w:hAnsi="Times New Roman"/>
        </w:rPr>
      </w:pPr>
      <w:r w:rsidRPr="00E51743">
        <w:rPr>
          <w:rFonts w:ascii="Times New Roman" w:hAnsi="Times New Roman"/>
        </w:rPr>
        <w:t xml:space="preserve">Прогноз численности населения осуществлялся с учетом динамики естественного прироста и сальдо миграции в период, предшествующий базовому году. </w:t>
      </w:r>
    </w:p>
    <w:p w:rsidR="00E51743" w:rsidRPr="00E51743" w:rsidRDefault="00E51743" w:rsidP="00E51743">
      <w:pPr>
        <w:ind w:firstLine="709"/>
        <w:rPr>
          <w:rFonts w:ascii="Times New Roman" w:hAnsi="Times New Roman"/>
        </w:rPr>
      </w:pPr>
      <w:r w:rsidRPr="00E51743">
        <w:rPr>
          <w:rFonts w:ascii="Times New Roman" w:hAnsi="Times New Roman"/>
        </w:rPr>
        <w:t xml:space="preserve">Используемая модель прогнозирования численности населения по половозрастному составу предполагает деление населения по полу и возрасту с шагом в один год. </w:t>
      </w:r>
    </w:p>
    <w:p w:rsidR="00E51743" w:rsidRPr="00E51743" w:rsidRDefault="00E51743" w:rsidP="00E51743">
      <w:pPr>
        <w:ind w:firstLine="709"/>
        <w:rPr>
          <w:rFonts w:ascii="Times New Roman" w:hAnsi="Times New Roman"/>
        </w:rPr>
      </w:pPr>
      <w:r w:rsidRPr="00E51743">
        <w:rPr>
          <w:rFonts w:ascii="Times New Roman" w:hAnsi="Times New Roman"/>
        </w:rPr>
        <w:t>Вместе с тем, исходные данные о половозрастной структуре населения отражают деление большей части численности населения на возрастные группы, каждая из которых может содержать людей, отличающихся друг от друга возрастом на 0-5 лет. В связи с этим, крупные возрастные группы разбиваются на однолетние в предположении, что внутри каждой пятилетней возрастной группы люди распределены по отдельным возрастам (однолетним возрастным группам) равномерно.</w:t>
      </w:r>
    </w:p>
    <w:p w:rsidR="00E51743" w:rsidRPr="00E51743" w:rsidRDefault="00E51743" w:rsidP="00E51743">
      <w:pPr>
        <w:jc w:val="right"/>
        <w:rPr>
          <w:rFonts w:ascii="Times New Roman" w:hAnsi="Times New Roman"/>
        </w:rPr>
      </w:pPr>
      <w:r w:rsidRPr="00E51743">
        <w:rPr>
          <w:rFonts w:ascii="Times New Roman" w:hAnsi="Times New Roman"/>
        </w:rPr>
        <w:t>Таблица 1.1</w:t>
      </w:r>
    </w:p>
    <w:p w:rsidR="00E51743" w:rsidRPr="00E51743" w:rsidRDefault="00E51743" w:rsidP="00E51743">
      <w:pPr>
        <w:jc w:val="center"/>
        <w:rPr>
          <w:rFonts w:ascii="Times New Roman" w:hAnsi="Times New Roman"/>
          <w:u w:val="single"/>
        </w:rPr>
      </w:pPr>
      <w:r w:rsidRPr="00E51743">
        <w:rPr>
          <w:rFonts w:ascii="Times New Roman" w:hAnsi="Times New Roman"/>
          <w:u w:val="single"/>
        </w:rPr>
        <w:t>Прогноз численности населения муниципального образования «Коткинский сельсовет» НАО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508"/>
        <w:gridCol w:w="1527"/>
        <w:gridCol w:w="1389"/>
      </w:tblGrid>
      <w:tr w:rsidR="00E51743" w:rsidRPr="009B58E2" w:rsidTr="009B58E2">
        <w:trPr>
          <w:trHeight w:val="20"/>
          <w:jc w:val="center"/>
        </w:trPr>
        <w:tc>
          <w:tcPr>
            <w:tcW w:w="2208" w:type="pct"/>
            <w:vMerge w:val="restart"/>
            <w:shd w:val="clear" w:color="auto" w:fill="auto"/>
            <w:vAlign w:val="center"/>
          </w:tcPr>
          <w:p w:rsidR="00E51743" w:rsidRPr="009B58E2" w:rsidRDefault="00E51743" w:rsidP="009B58E2">
            <w:pPr>
              <w:pStyle w:val="a5"/>
              <w:jc w:val="center"/>
              <w:rPr>
                <w:rFonts w:ascii="Times New Roman" w:hAnsi="Times New Roman"/>
                <w:b/>
                <w:sz w:val="20"/>
                <w:szCs w:val="20"/>
              </w:rPr>
            </w:pPr>
            <w:proofErr w:type="spellStart"/>
            <w:r w:rsidRPr="009B58E2">
              <w:rPr>
                <w:rFonts w:ascii="Times New Roman" w:hAnsi="Times New Roman"/>
                <w:b/>
                <w:sz w:val="20"/>
                <w:szCs w:val="20"/>
              </w:rPr>
              <w:t>Возрастные</w:t>
            </w:r>
            <w:proofErr w:type="spellEnd"/>
            <w:r w:rsidRPr="009B58E2">
              <w:rPr>
                <w:rFonts w:ascii="Times New Roman" w:hAnsi="Times New Roman"/>
                <w:b/>
                <w:sz w:val="20"/>
                <w:szCs w:val="20"/>
              </w:rPr>
              <w:t xml:space="preserve"> </w:t>
            </w:r>
            <w:proofErr w:type="spellStart"/>
            <w:r w:rsidRPr="009B58E2">
              <w:rPr>
                <w:rFonts w:ascii="Times New Roman" w:hAnsi="Times New Roman"/>
                <w:b/>
                <w:sz w:val="20"/>
                <w:szCs w:val="20"/>
              </w:rPr>
              <w:t>группы</w:t>
            </w:r>
            <w:proofErr w:type="spellEnd"/>
          </w:p>
        </w:tc>
        <w:tc>
          <w:tcPr>
            <w:tcW w:w="1291" w:type="pct"/>
            <w:shd w:val="clear" w:color="auto" w:fill="auto"/>
            <w:noWrap/>
            <w:vAlign w:val="center"/>
          </w:tcPr>
          <w:p w:rsidR="00E51743" w:rsidRPr="009B58E2" w:rsidRDefault="00E51743" w:rsidP="009B58E2">
            <w:pPr>
              <w:pStyle w:val="a5"/>
              <w:jc w:val="center"/>
              <w:rPr>
                <w:rFonts w:ascii="Times New Roman" w:hAnsi="Times New Roman"/>
                <w:b/>
                <w:sz w:val="20"/>
                <w:szCs w:val="20"/>
              </w:rPr>
            </w:pPr>
            <w:proofErr w:type="spellStart"/>
            <w:r w:rsidRPr="009B58E2">
              <w:rPr>
                <w:rFonts w:ascii="Times New Roman" w:hAnsi="Times New Roman"/>
                <w:b/>
                <w:sz w:val="20"/>
                <w:szCs w:val="20"/>
              </w:rPr>
              <w:t>Факт</w:t>
            </w:r>
            <w:proofErr w:type="spellEnd"/>
          </w:p>
        </w:tc>
        <w:tc>
          <w:tcPr>
            <w:tcW w:w="1501" w:type="pct"/>
            <w:gridSpan w:val="2"/>
            <w:shd w:val="clear" w:color="auto" w:fill="auto"/>
            <w:noWrap/>
            <w:vAlign w:val="center"/>
          </w:tcPr>
          <w:p w:rsidR="00E51743" w:rsidRPr="009B58E2" w:rsidRDefault="00E51743" w:rsidP="009B58E2">
            <w:pPr>
              <w:pStyle w:val="a5"/>
              <w:jc w:val="center"/>
              <w:rPr>
                <w:rFonts w:ascii="Times New Roman" w:hAnsi="Times New Roman"/>
                <w:b/>
                <w:sz w:val="20"/>
                <w:szCs w:val="20"/>
              </w:rPr>
            </w:pPr>
            <w:proofErr w:type="spellStart"/>
            <w:r w:rsidRPr="009B58E2">
              <w:rPr>
                <w:rFonts w:ascii="Times New Roman" w:hAnsi="Times New Roman"/>
                <w:b/>
                <w:sz w:val="20"/>
                <w:szCs w:val="20"/>
              </w:rPr>
              <w:t>Прогноз</w:t>
            </w:r>
            <w:proofErr w:type="spellEnd"/>
          </w:p>
        </w:tc>
      </w:tr>
      <w:tr w:rsidR="00E51743" w:rsidRPr="009B58E2" w:rsidTr="009B58E2">
        <w:trPr>
          <w:trHeight w:val="20"/>
          <w:jc w:val="center"/>
        </w:trPr>
        <w:tc>
          <w:tcPr>
            <w:tcW w:w="2208" w:type="pct"/>
            <w:vMerge/>
            <w:vAlign w:val="center"/>
          </w:tcPr>
          <w:p w:rsidR="00E51743" w:rsidRPr="009B58E2" w:rsidRDefault="00E51743" w:rsidP="009B58E2">
            <w:pPr>
              <w:pStyle w:val="a5"/>
              <w:jc w:val="center"/>
              <w:rPr>
                <w:rFonts w:ascii="Times New Roman" w:hAnsi="Times New Roman"/>
                <w:sz w:val="20"/>
                <w:szCs w:val="20"/>
              </w:rPr>
            </w:pPr>
          </w:p>
        </w:tc>
        <w:tc>
          <w:tcPr>
            <w:tcW w:w="1291" w:type="pct"/>
            <w:shd w:val="clear" w:color="auto" w:fill="auto"/>
            <w:vAlign w:val="center"/>
          </w:tcPr>
          <w:p w:rsidR="00E51743" w:rsidRPr="009B58E2" w:rsidRDefault="00E51743" w:rsidP="009B58E2">
            <w:pPr>
              <w:pStyle w:val="a5"/>
              <w:jc w:val="center"/>
              <w:rPr>
                <w:rFonts w:ascii="Times New Roman" w:hAnsi="Times New Roman"/>
                <w:b/>
                <w:sz w:val="20"/>
                <w:szCs w:val="20"/>
              </w:rPr>
            </w:pPr>
            <w:proofErr w:type="spellStart"/>
            <w:r w:rsidRPr="009B58E2">
              <w:rPr>
                <w:rFonts w:ascii="Times New Roman" w:hAnsi="Times New Roman"/>
                <w:b/>
                <w:sz w:val="20"/>
                <w:szCs w:val="20"/>
              </w:rPr>
              <w:t>начало</w:t>
            </w:r>
            <w:proofErr w:type="spellEnd"/>
            <w:r w:rsidRPr="009B58E2">
              <w:rPr>
                <w:rFonts w:ascii="Times New Roman" w:hAnsi="Times New Roman"/>
                <w:b/>
                <w:sz w:val="20"/>
                <w:szCs w:val="20"/>
              </w:rPr>
              <w:t xml:space="preserve"> 2015г.</w:t>
            </w:r>
          </w:p>
        </w:tc>
        <w:tc>
          <w:tcPr>
            <w:tcW w:w="786" w:type="pct"/>
            <w:shd w:val="clear" w:color="auto" w:fill="auto"/>
            <w:vAlign w:val="center"/>
          </w:tcPr>
          <w:p w:rsidR="00E51743" w:rsidRPr="009B58E2" w:rsidRDefault="00E51743" w:rsidP="009B58E2">
            <w:pPr>
              <w:pStyle w:val="a5"/>
              <w:jc w:val="center"/>
              <w:rPr>
                <w:rFonts w:ascii="Times New Roman" w:hAnsi="Times New Roman"/>
                <w:b/>
                <w:sz w:val="20"/>
                <w:szCs w:val="20"/>
              </w:rPr>
            </w:pPr>
            <w:r w:rsidRPr="009B58E2">
              <w:rPr>
                <w:rFonts w:ascii="Times New Roman" w:hAnsi="Times New Roman"/>
                <w:b/>
                <w:sz w:val="20"/>
                <w:szCs w:val="20"/>
              </w:rPr>
              <w:t>2020г.</w:t>
            </w:r>
          </w:p>
        </w:tc>
        <w:tc>
          <w:tcPr>
            <w:tcW w:w="715" w:type="pct"/>
            <w:shd w:val="clear" w:color="auto" w:fill="auto"/>
            <w:vAlign w:val="center"/>
          </w:tcPr>
          <w:p w:rsidR="00E51743" w:rsidRPr="009B58E2" w:rsidRDefault="00E51743" w:rsidP="009B58E2">
            <w:pPr>
              <w:pStyle w:val="a5"/>
              <w:jc w:val="center"/>
              <w:rPr>
                <w:rFonts w:ascii="Times New Roman" w:hAnsi="Times New Roman"/>
                <w:b/>
                <w:sz w:val="20"/>
                <w:szCs w:val="20"/>
              </w:rPr>
            </w:pPr>
            <w:r w:rsidRPr="009B58E2">
              <w:rPr>
                <w:rFonts w:ascii="Times New Roman" w:hAnsi="Times New Roman"/>
                <w:b/>
                <w:sz w:val="20"/>
                <w:szCs w:val="20"/>
              </w:rPr>
              <w:t>2030г.</w:t>
            </w:r>
          </w:p>
        </w:tc>
      </w:tr>
      <w:tr w:rsidR="00E51743" w:rsidRPr="009B58E2" w:rsidTr="009B58E2">
        <w:trPr>
          <w:trHeight w:val="20"/>
          <w:jc w:val="center"/>
        </w:trPr>
        <w:tc>
          <w:tcPr>
            <w:tcW w:w="2208" w:type="pct"/>
            <w:shd w:val="clear" w:color="auto" w:fill="auto"/>
            <w:vAlign w:val="center"/>
          </w:tcPr>
          <w:p w:rsidR="00E51743" w:rsidRPr="009B58E2" w:rsidRDefault="00E51743" w:rsidP="00015C79">
            <w:pPr>
              <w:pStyle w:val="a5"/>
              <w:jc w:val="center"/>
              <w:rPr>
                <w:rFonts w:ascii="Times New Roman" w:hAnsi="Times New Roman"/>
                <w:sz w:val="20"/>
                <w:szCs w:val="20"/>
                <w:lang w:val="ru-RU"/>
              </w:rPr>
            </w:pPr>
            <w:r w:rsidRPr="009B58E2">
              <w:rPr>
                <w:rFonts w:ascii="Times New Roman" w:hAnsi="Times New Roman"/>
                <w:sz w:val="20"/>
                <w:szCs w:val="20"/>
                <w:lang w:val="ru-RU"/>
              </w:rPr>
              <w:t>Общая численность населения, чел.</w:t>
            </w:r>
          </w:p>
        </w:tc>
        <w:tc>
          <w:tcPr>
            <w:tcW w:w="1291" w:type="pct"/>
            <w:shd w:val="clear" w:color="auto" w:fill="auto"/>
            <w:vAlign w:val="center"/>
          </w:tcPr>
          <w:p w:rsidR="00E51743" w:rsidRPr="009B58E2" w:rsidRDefault="00E51743" w:rsidP="009B58E2">
            <w:pPr>
              <w:pStyle w:val="a5"/>
              <w:jc w:val="center"/>
              <w:rPr>
                <w:rFonts w:ascii="Times New Roman" w:hAnsi="Times New Roman"/>
                <w:sz w:val="20"/>
                <w:szCs w:val="20"/>
              </w:rPr>
            </w:pPr>
            <w:r w:rsidRPr="009B58E2">
              <w:rPr>
                <w:rFonts w:ascii="Times New Roman" w:hAnsi="Times New Roman"/>
                <w:sz w:val="20"/>
                <w:szCs w:val="20"/>
              </w:rPr>
              <w:t>334</w:t>
            </w:r>
          </w:p>
        </w:tc>
        <w:tc>
          <w:tcPr>
            <w:tcW w:w="786" w:type="pct"/>
            <w:shd w:val="clear" w:color="auto" w:fill="auto"/>
            <w:vAlign w:val="center"/>
          </w:tcPr>
          <w:p w:rsidR="00E51743" w:rsidRPr="009B58E2" w:rsidRDefault="00E51743" w:rsidP="009B58E2">
            <w:pPr>
              <w:pStyle w:val="a5"/>
              <w:jc w:val="center"/>
              <w:rPr>
                <w:rFonts w:ascii="Times New Roman" w:hAnsi="Times New Roman"/>
                <w:sz w:val="20"/>
                <w:szCs w:val="20"/>
              </w:rPr>
            </w:pPr>
            <w:r w:rsidRPr="009B58E2">
              <w:rPr>
                <w:rFonts w:ascii="Times New Roman" w:hAnsi="Times New Roman"/>
                <w:sz w:val="20"/>
                <w:szCs w:val="20"/>
              </w:rPr>
              <w:t>348</w:t>
            </w:r>
          </w:p>
        </w:tc>
        <w:tc>
          <w:tcPr>
            <w:tcW w:w="715" w:type="pct"/>
            <w:shd w:val="clear" w:color="auto" w:fill="auto"/>
            <w:vAlign w:val="center"/>
          </w:tcPr>
          <w:p w:rsidR="00E51743" w:rsidRPr="009B58E2" w:rsidRDefault="00E51743" w:rsidP="009B58E2">
            <w:pPr>
              <w:pStyle w:val="a5"/>
              <w:jc w:val="center"/>
              <w:rPr>
                <w:rFonts w:ascii="Times New Roman" w:hAnsi="Times New Roman"/>
                <w:sz w:val="20"/>
                <w:szCs w:val="20"/>
              </w:rPr>
            </w:pPr>
            <w:r w:rsidRPr="009B58E2">
              <w:rPr>
                <w:rFonts w:ascii="Times New Roman" w:hAnsi="Times New Roman"/>
                <w:sz w:val="20"/>
                <w:szCs w:val="20"/>
              </w:rPr>
              <w:t>377</w:t>
            </w:r>
          </w:p>
        </w:tc>
      </w:tr>
    </w:tbl>
    <w:p w:rsidR="00E51743" w:rsidRPr="00E51743" w:rsidRDefault="00E51743" w:rsidP="00E51743">
      <w:pPr>
        <w:rPr>
          <w:rFonts w:ascii="Times New Roman" w:hAnsi="Times New Roman"/>
          <w:noProof/>
          <w:highlight w:val="yellow"/>
        </w:rPr>
      </w:pPr>
      <w:r w:rsidRPr="00E51743">
        <w:rPr>
          <w:rFonts w:ascii="Times New Roman" w:hAnsi="Times New Roman"/>
        </w:rPr>
        <w:t>В течение последующих лет прогнозируется увеличение общей численности постоянного населения муниципального образования на 11% по отношению к исходному периоду времени.</w:t>
      </w:r>
    </w:p>
    <w:p w:rsidR="00E51743" w:rsidRPr="00E51743" w:rsidRDefault="00E51743" w:rsidP="00E51743">
      <w:pPr>
        <w:rPr>
          <w:rFonts w:ascii="Times New Roman" w:hAnsi="Times New Roman"/>
        </w:rPr>
      </w:pPr>
      <w:r w:rsidRPr="00E51743">
        <w:rPr>
          <w:rFonts w:ascii="Times New Roman" w:hAnsi="Times New Roman"/>
        </w:rPr>
        <w:t>В соответствии с Положением о территориальном планировании муниципального образования «Коткинский сельсовет» предусматривается реконструкция улично-дорожной сети с обустройством твердого покрытия из ж/б плит, общей протяженностью 1500 метров.</w:t>
      </w:r>
    </w:p>
    <w:p w:rsidR="00756E8C" w:rsidRPr="00E51743" w:rsidRDefault="00E51743" w:rsidP="00E51743">
      <w:pPr>
        <w:pStyle w:val="S5"/>
        <w:rPr>
          <w:rFonts w:ascii="Times New Roman" w:hAnsi="Times New Roman"/>
        </w:rPr>
      </w:pPr>
      <w:r w:rsidRPr="00E51743">
        <w:rPr>
          <w:rFonts w:ascii="Times New Roman" w:hAnsi="Times New Roman"/>
        </w:rPr>
        <w:t>Принятые генеральным планом проектные решения необходимо применить в рабочем проектировании с учетом возможного уточнения параметров и характеристик проектируемого объекта транспортной инфраструктуры»</w:t>
      </w:r>
      <w:r w:rsidR="00756E8C" w:rsidRPr="00E51743">
        <w:rPr>
          <w:rFonts w:ascii="Times New Roman" w:hAnsi="Times New Roman"/>
        </w:rPr>
        <w:t>.</w:t>
      </w:r>
    </w:p>
    <w:p w:rsidR="00C01095" w:rsidRPr="009C6A4D" w:rsidRDefault="004F1536" w:rsidP="00C01095">
      <w:pPr>
        <w:pStyle w:val="12"/>
        <w:numPr>
          <w:ilvl w:val="1"/>
          <w:numId w:val="1"/>
        </w:numPr>
        <w:rPr>
          <w:rFonts w:ascii="Times New Roman" w:hAnsi="Times New Roman" w:cs="Times New Roman"/>
        </w:rPr>
      </w:pPr>
      <w:bookmarkStart w:id="8" w:name="_Toc475366374"/>
      <w:r w:rsidRPr="009C6A4D">
        <w:rPr>
          <w:rFonts w:ascii="Times New Roman" w:hAnsi="Times New Roman" w:cs="Times New Roman"/>
        </w:rPr>
        <w:lastRenderedPageBreak/>
        <w:t xml:space="preserve">Технико-экономические параметры существующих объектов социальной инфраструктуры поселения, сложившийся уровень обеспеченности населения поселения </w:t>
      </w:r>
      <w:r w:rsidR="00F60859" w:rsidRPr="009C6A4D">
        <w:rPr>
          <w:rFonts w:ascii="Times New Roman" w:hAnsi="Times New Roman" w:cs="Times New Roman"/>
        </w:rPr>
        <w:t xml:space="preserve">услугами объектов социальной </w:t>
      </w:r>
      <w:proofErr w:type="spellStart"/>
      <w:r w:rsidR="00F60859" w:rsidRPr="009C6A4D">
        <w:rPr>
          <w:rFonts w:ascii="Times New Roman" w:hAnsi="Times New Roman" w:cs="Times New Roman"/>
        </w:rPr>
        <w:t>инфраструтуры</w:t>
      </w:r>
      <w:bookmarkEnd w:id="8"/>
      <w:proofErr w:type="spellEnd"/>
      <w:r w:rsidR="00F60859" w:rsidRPr="009C6A4D">
        <w:rPr>
          <w:rFonts w:ascii="Times New Roman" w:hAnsi="Times New Roman" w:cs="Times New Roman"/>
        </w:rPr>
        <w:t xml:space="preserve"> </w:t>
      </w:r>
    </w:p>
    <w:p w:rsidR="003E1847" w:rsidRPr="009C6A4D" w:rsidRDefault="003E1847" w:rsidP="002B1AD1">
      <w:pPr>
        <w:pStyle w:val="12"/>
        <w:numPr>
          <w:ilvl w:val="2"/>
          <w:numId w:val="1"/>
        </w:numPr>
        <w:rPr>
          <w:rFonts w:ascii="Times New Roman" w:hAnsi="Times New Roman" w:cs="Times New Roman"/>
        </w:rPr>
      </w:pPr>
      <w:bookmarkStart w:id="9" w:name="_Toc475366375"/>
      <w:r w:rsidRPr="009C6A4D">
        <w:rPr>
          <w:rFonts w:ascii="Times New Roman" w:hAnsi="Times New Roman" w:cs="Times New Roman"/>
        </w:rPr>
        <w:t>Культура</w:t>
      </w:r>
      <w:bookmarkEnd w:id="9"/>
    </w:p>
    <w:p w:rsidR="003E1847" w:rsidRPr="009C6A4D" w:rsidRDefault="003E1847" w:rsidP="003E1847">
      <w:pPr>
        <w:rPr>
          <w:rFonts w:ascii="Times New Roman" w:hAnsi="Times New Roman"/>
        </w:rPr>
      </w:pPr>
      <w:r w:rsidRPr="009C6A4D">
        <w:rPr>
          <w:rFonts w:ascii="Times New Roman" w:hAnsi="Times New Roman"/>
        </w:rPr>
        <w:t xml:space="preserve">Сфера культуры </w:t>
      </w:r>
      <w:r w:rsidR="00D90EAE">
        <w:rPr>
          <w:rFonts w:ascii="Times New Roman" w:hAnsi="Times New Roman"/>
        </w:rPr>
        <w:t>муниципального образования «Коткинский сельсовет»</w:t>
      </w:r>
      <w:r w:rsidRPr="009C6A4D">
        <w:rPr>
          <w:rFonts w:ascii="Times New Roman" w:hAnsi="Times New Roman"/>
        </w:rPr>
        <w:t>, наряду с образованием и здравоохранением, является одной из важных составляющих социальной инфраструктуры. Ее состояние - один из ярких показателей качества жизни населения.</w:t>
      </w:r>
    </w:p>
    <w:p w:rsidR="008E381B" w:rsidRPr="009C6A4D" w:rsidRDefault="002B1AD1" w:rsidP="002B1AD1">
      <w:pPr>
        <w:pStyle w:val="S5"/>
        <w:rPr>
          <w:rFonts w:ascii="Times New Roman" w:hAnsi="Times New Roman"/>
        </w:rPr>
      </w:pPr>
      <w:r w:rsidRPr="009C6A4D">
        <w:rPr>
          <w:rFonts w:ascii="Times New Roman" w:hAnsi="Times New Roman"/>
        </w:rPr>
        <w:t>Учреждения культуры территории поселения представлены</w:t>
      </w:r>
      <w:r w:rsidR="008E381B" w:rsidRPr="009C6A4D">
        <w:rPr>
          <w:rFonts w:ascii="Times New Roman" w:hAnsi="Times New Roman"/>
        </w:rPr>
        <w:t>:</w:t>
      </w:r>
    </w:p>
    <w:p w:rsidR="002B1AD1" w:rsidRPr="00DA4D36" w:rsidRDefault="008E381B" w:rsidP="00DA4D36">
      <w:pPr>
        <w:pStyle w:val="S5"/>
        <w:numPr>
          <w:ilvl w:val="0"/>
          <w:numId w:val="27"/>
        </w:numPr>
        <w:ind w:left="709"/>
        <w:rPr>
          <w:rFonts w:ascii="Times New Roman" w:hAnsi="Times New Roman"/>
        </w:rPr>
      </w:pPr>
      <w:r w:rsidRPr="009C6A4D">
        <w:rPr>
          <w:rFonts w:ascii="Times New Roman" w:hAnsi="Times New Roman"/>
        </w:rPr>
        <w:t xml:space="preserve">Дом культуры </w:t>
      </w:r>
      <w:r w:rsidR="00DA4D36">
        <w:rPr>
          <w:rFonts w:ascii="Times New Roman" w:hAnsi="Times New Roman"/>
        </w:rPr>
        <w:t xml:space="preserve">ГБУК НАО </w:t>
      </w:r>
      <w:r w:rsidR="00C11915">
        <w:rPr>
          <w:rFonts w:ascii="Times New Roman" w:hAnsi="Times New Roman"/>
        </w:rPr>
        <w:t>«</w:t>
      </w:r>
      <w:r w:rsidR="00DA4D36">
        <w:rPr>
          <w:rFonts w:ascii="Times New Roman" w:hAnsi="Times New Roman"/>
        </w:rPr>
        <w:t>Культурный центр имени А. С. Савинковой</w:t>
      </w:r>
      <w:r w:rsidR="00C11915">
        <w:rPr>
          <w:rFonts w:ascii="Times New Roman" w:hAnsi="Times New Roman"/>
        </w:rPr>
        <w:t xml:space="preserve">» </w:t>
      </w:r>
      <w:r w:rsidRPr="009C6A4D">
        <w:rPr>
          <w:rFonts w:ascii="Times New Roman" w:hAnsi="Times New Roman"/>
        </w:rPr>
        <w:t>мощностью 1</w:t>
      </w:r>
      <w:r w:rsidR="00DA4D36">
        <w:rPr>
          <w:rFonts w:ascii="Times New Roman" w:hAnsi="Times New Roman"/>
        </w:rPr>
        <w:t>5</w:t>
      </w:r>
      <w:r w:rsidRPr="009C6A4D">
        <w:rPr>
          <w:rFonts w:ascii="Times New Roman" w:hAnsi="Times New Roman"/>
        </w:rPr>
        <w:t>0 мест</w:t>
      </w:r>
      <w:r w:rsidR="008D45EE">
        <w:rPr>
          <w:rFonts w:ascii="Times New Roman" w:hAnsi="Times New Roman"/>
        </w:rPr>
        <w:t xml:space="preserve"> в с. </w:t>
      </w:r>
      <w:proofErr w:type="spellStart"/>
      <w:r w:rsidR="00A2579C">
        <w:rPr>
          <w:rFonts w:ascii="Times New Roman" w:hAnsi="Times New Roman"/>
        </w:rPr>
        <w:t>Коткино</w:t>
      </w:r>
      <w:proofErr w:type="spellEnd"/>
      <w:r w:rsidR="008D45EE">
        <w:rPr>
          <w:rFonts w:ascii="Times New Roman" w:hAnsi="Times New Roman"/>
        </w:rPr>
        <w:t xml:space="preserve"> по ул. </w:t>
      </w:r>
      <w:r w:rsidR="00A2579C">
        <w:rPr>
          <w:rFonts w:ascii="Times New Roman" w:hAnsi="Times New Roman"/>
        </w:rPr>
        <w:t>Школьная</w:t>
      </w:r>
      <w:r w:rsidR="008D45EE">
        <w:rPr>
          <w:rFonts w:ascii="Times New Roman" w:hAnsi="Times New Roman"/>
        </w:rPr>
        <w:t>, 1</w:t>
      </w:r>
      <w:r w:rsidR="00DA4D36">
        <w:rPr>
          <w:rFonts w:ascii="Times New Roman" w:hAnsi="Times New Roman"/>
        </w:rPr>
        <w:t>А</w:t>
      </w:r>
      <w:r w:rsidRPr="009C6A4D">
        <w:rPr>
          <w:rFonts w:ascii="Times New Roman" w:hAnsi="Times New Roman"/>
        </w:rPr>
        <w:t xml:space="preserve">, </w:t>
      </w:r>
      <w:r w:rsidR="00C11915">
        <w:rPr>
          <w:rFonts w:ascii="Times New Roman" w:hAnsi="Times New Roman"/>
        </w:rPr>
        <w:t xml:space="preserve">площадь земельного участка </w:t>
      </w:r>
      <w:r w:rsidR="00DA4D36">
        <w:rPr>
          <w:rFonts w:ascii="Times New Roman" w:hAnsi="Times New Roman"/>
        </w:rPr>
        <w:t>3269</w:t>
      </w:r>
      <w:r w:rsidR="00C11915">
        <w:rPr>
          <w:rFonts w:ascii="Times New Roman" w:hAnsi="Times New Roman"/>
        </w:rPr>
        <w:t xml:space="preserve"> м</w:t>
      </w:r>
      <w:r w:rsidR="00C11915">
        <w:rPr>
          <w:rFonts w:ascii="Times New Roman" w:hAnsi="Times New Roman"/>
          <w:vertAlign w:val="superscript"/>
        </w:rPr>
        <w:t>2</w:t>
      </w:r>
      <w:r w:rsidRPr="00DA4D36">
        <w:rPr>
          <w:rFonts w:ascii="Times New Roman" w:hAnsi="Times New Roman"/>
        </w:rPr>
        <w:t>.</w:t>
      </w:r>
    </w:p>
    <w:p w:rsidR="003E1847" w:rsidRDefault="003E1847" w:rsidP="003E1847">
      <w:pPr>
        <w:rPr>
          <w:rFonts w:ascii="Times New Roman" w:hAnsi="Times New Roman"/>
        </w:rPr>
      </w:pPr>
      <w:r w:rsidRPr="009C6A4D">
        <w:rPr>
          <w:rFonts w:ascii="Times New Roman" w:hAnsi="Times New Roman"/>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соревнований по военно-прикладным видам спорта, Дни призывника, проведение единых социальных действий.</w:t>
      </w:r>
    </w:p>
    <w:p w:rsidR="003F5EAB" w:rsidRPr="009C6A4D" w:rsidRDefault="003F5EAB" w:rsidP="003F5EAB">
      <w:pPr>
        <w:jc w:val="center"/>
        <w:rPr>
          <w:rFonts w:ascii="Times New Roman" w:hAnsi="Times New Roman"/>
        </w:rPr>
      </w:pPr>
      <w:r w:rsidRPr="003F5EAB">
        <w:rPr>
          <w:rFonts w:ascii="Times New Roman" w:hAnsi="Times New Roman"/>
        </w:rPr>
        <w:t xml:space="preserve">Основные показатели функционирования учреждений культуры </w:t>
      </w:r>
      <w:r w:rsidR="00D90EAE">
        <w:rPr>
          <w:rFonts w:ascii="Times New Roman" w:hAnsi="Times New Roman"/>
        </w:rPr>
        <w:t>муниципального образования «Коткинский сельсовет»</w:t>
      </w:r>
    </w:p>
    <w:p w:rsidR="003E1847" w:rsidRPr="009C6A4D" w:rsidRDefault="003E1847" w:rsidP="003E1847">
      <w:pPr>
        <w:jc w:val="right"/>
        <w:rPr>
          <w:rFonts w:ascii="Times New Roman" w:hAnsi="Times New Roman"/>
        </w:rPr>
      </w:pPr>
      <w:r w:rsidRPr="009C6A4D">
        <w:rPr>
          <w:rFonts w:ascii="Times New Roman" w:hAnsi="Times New Roman"/>
        </w:rPr>
        <w:t xml:space="preserve">Таблица </w:t>
      </w:r>
      <w:r w:rsidR="002B1AD1" w:rsidRPr="009C6A4D">
        <w:rPr>
          <w:rFonts w:ascii="Times New Roman" w:hAnsi="Times New Roman"/>
        </w:rPr>
        <w:t>1.4</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5"/>
        <w:gridCol w:w="1364"/>
        <w:gridCol w:w="989"/>
        <w:gridCol w:w="707"/>
        <w:gridCol w:w="707"/>
        <w:gridCol w:w="2030"/>
        <w:gridCol w:w="663"/>
        <w:gridCol w:w="1176"/>
        <w:gridCol w:w="1484"/>
      </w:tblGrid>
      <w:tr w:rsidR="008E381B" w:rsidRPr="009C6A4D" w:rsidTr="003F5EAB">
        <w:trPr>
          <w:trHeight w:val="1970"/>
          <w:tblHeader/>
          <w:jc w:val="center"/>
        </w:trPr>
        <w:tc>
          <w:tcPr>
            <w:tcW w:w="306" w:type="pct"/>
            <w:shd w:val="clear" w:color="auto" w:fill="auto"/>
            <w:vAlign w:val="center"/>
          </w:tcPr>
          <w:p w:rsidR="003E1847" w:rsidRPr="009C6A4D" w:rsidRDefault="003E1847" w:rsidP="00A43136">
            <w:pPr>
              <w:pStyle w:val="Sb"/>
              <w:rPr>
                <w:rFonts w:ascii="Times New Roman" w:hAnsi="Times New Roman"/>
                <w:b/>
              </w:rPr>
            </w:pPr>
            <w:r w:rsidRPr="009C6A4D">
              <w:rPr>
                <w:rFonts w:ascii="Times New Roman" w:hAnsi="Times New Roman"/>
                <w:b/>
              </w:rPr>
              <w:t>№ п/п</w:t>
            </w:r>
          </w:p>
        </w:tc>
        <w:tc>
          <w:tcPr>
            <w:tcW w:w="702" w:type="pct"/>
            <w:shd w:val="clear" w:color="auto" w:fill="auto"/>
            <w:vAlign w:val="center"/>
          </w:tcPr>
          <w:p w:rsidR="003E1847" w:rsidRPr="009C6A4D" w:rsidRDefault="003E1847" w:rsidP="00A43136">
            <w:pPr>
              <w:pStyle w:val="Sb"/>
              <w:rPr>
                <w:rFonts w:ascii="Times New Roman" w:hAnsi="Times New Roman"/>
                <w:b/>
              </w:rPr>
            </w:pPr>
            <w:r w:rsidRPr="009C6A4D">
              <w:rPr>
                <w:rFonts w:ascii="Times New Roman" w:hAnsi="Times New Roman"/>
                <w:b/>
              </w:rPr>
              <w:t>Наименование</w:t>
            </w:r>
          </w:p>
        </w:tc>
        <w:tc>
          <w:tcPr>
            <w:tcW w:w="509" w:type="pct"/>
            <w:shd w:val="clear" w:color="auto" w:fill="auto"/>
            <w:vAlign w:val="center"/>
          </w:tcPr>
          <w:p w:rsidR="003E1847" w:rsidRPr="009C6A4D" w:rsidRDefault="003E1847" w:rsidP="00A43136">
            <w:pPr>
              <w:pStyle w:val="Sb"/>
              <w:rPr>
                <w:rFonts w:ascii="Times New Roman" w:hAnsi="Times New Roman"/>
                <w:b/>
              </w:rPr>
            </w:pPr>
            <w:r w:rsidRPr="009C6A4D">
              <w:rPr>
                <w:rFonts w:ascii="Times New Roman" w:hAnsi="Times New Roman"/>
                <w:b/>
              </w:rPr>
              <w:t>Ед. измерения</w:t>
            </w:r>
          </w:p>
        </w:tc>
        <w:tc>
          <w:tcPr>
            <w:tcW w:w="364" w:type="pct"/>
            <w:shd w:val="clear" w:color="auto" w:fill="auto"/>
            <w:textDirection w:val="btLr"/>
            <w:vAlign w:val="center"/>
          </w:tcPr>
          <w:p w:rsidR="003E1847" w:rsidRPr="009C6A4D" w:rsidRDefault="003E1847" w:rsidP="00A43136">
            <w:pPr>
              <w:pStyle w:val="Sb"/>
              <w:rPr>
                <w:rFonts w:ascii="Times New Roman" w:hAnsi="Times New Roman"/>
                <w:b/>
              </w:rPr>
            </w:pPr>
            <w:r w:rsidRPr="009C6A4D">
              <w:rPr>
                <w:rFonts w:ascii="Times New Roman" w:hAnsi="Times New Roman"/>
                <w:b/>
              </w:rPr>
              <w:t>Фактическая мощность объекта</w:t>
            </w:r>
          </w:p>
        </w:tc>
        <w:tc>
          <w:tcPr>
            <w:tcW w:w="364" w:type="pct"/>
            <w:shd w:val="clear" w:color="auto" w:fill="auto"/>
            <w:textDirection w:val="btLr"/>
            <w:vAlign w:val="center"/>
          </w:tcPr>
          <w:p w:rsidR="003E1847" w:rsidRPr="009C6A4D" w:rsidRDefault="003E1847" w:rsidP="00A43136">
            <w:pPr>
              <w:pStyle w:val="Sb"/>
              <w:rPr>
                <w:rFonts w:ascii="Times New Roman" w:hAnsi="Times New Roman"/>
                <w:b/>
              </w:rPr>
            </w:pPr>
            <w:r w:rsidRPr="009C6A4D">
              <w:rPr>
                <w:rFonts w:ascii="Times New Roman" w:hAnsi="Times New Roman"/>
                <w:b/>
              </w:rPr>
              <w:t>Загрузка объекта</w:t>
            </w:r>
          </w:p>
        </w:tc>
        <w:tc>
          <w:tcPr>
            <w:tcW w:w="1045" w:type="pct"/>
            <w:shd w:val="clear" w:color="auto" w:fill="auto"/>
            <w:vAlign w:val="center"/>
          </w:tcPr>
          <w:p w:rsidR="003E1847" w:rsidRPr="009C6A4D" w:rsidRDefault="003E1847" w:rsidP="00A43136">
            <w:pPr>
              <w:pStyle w:val="Sb"/>
              <w:rPr>
                <w:rFonts w:ascii="Times New Roman" w:hAnsi="Times New Roman"/>
                <w:b/>
              </w:rPr>
            </w:pPr>
            <w:r w:rsidRPr="009C6A4D">
              <w:rPr>
                <w:rFonts w:ascii="Times New Roman" w:hAnsi="Times New Roman"/>
                <w:b/>
              </w:rPr>
              <w:t xml:space="preserve">Нормативное значение </w:t>
            </w:r>
          </w:p>
        </w:tc>
        <w:tc>
          <w:tcPr>
            <w:tcW w:w="341" w:type="pct"/>
            <w:shd w:val="clear" w:color="auto" w:fill="auto"/>
            <w:textDirection w:val="btLr"/>
            <w:vAlign w:val="center"/>
          </w:tcPr>
          <w:p w:rsidR="003E1847" w:rsidRPr="009C6A4D" w:rsidRDefault="003E1847" w:rsidP="00A43136">
            <w:pPr>
              <w:pStyle w:val="Sb"/>
              <w:rPr>
                <w:rFonts w:ascii="Times New Roman" w:hAnsi="Times New Roman"/>
                <w:b/>
              </w:rPr>
            </w:pPr>
            <w:r w:rsidRPr="009C6A4D">
              <w:rPr>
                <w:rFonts w:ascii="Times New Roman" w:hAnsi="Times New Roman"/>
                <w:b/>
              </w:rPr>
              <w:t>Фактическая обеспеченность</w:t>
            </w:r>
          </w:p>
          <w:p w:rsidR="003E1847" w:rsidRPr="009C6A4D" w:rsidRDefault="003E1847" w:rsidP="00A43136">
            <w:pPr>
              <w:pStyle w:val="Sb"/>
              <w:rPr>
                <w:rFonts w:ascii="Times New Roman" w:hAnsi="Times New Roman"/>
                <w:b/>
              </w:rPr>
            </w:pPr>
            <w:r w:rsidRPr="009C6A4D">
              <w:rPr>
                <w:rFonts w:ascii="Times New Roman" w:hAnsi="Times New Roman"/>
                <w:b/>
              </w:rPr>
              <w:t>%</w:t>
            </w:r>
          </w:p>
        </w:tc>
        <w:tc>
          <w:tcPr>
            <w:tcW w:w="605" w:type="pct"/>
            <w:shd w:val="clear" w:color="auto" w:fill="auto"/>
            <w:textDirection w:val="btLr"/>
            <w:vAlign w:val="center"/>
          </w:tcPr>
          <w:p w:rsidR="003E1847" w:rsidRPr="009C6A4D" w:rsidRDefault="003E1847" w:rsidP="00A43136">
            <w:pPr>
              <w:pStyle w:val="Sb"/>
              <w:rPr>
                <w:rFonts w:ascii="Times New Roman" w:hAnsi="Times New Roman"/>
                <w:b/>
              </w:rPr>
            </w:pPr>
            <w:r w:rsidRPr="009C6A4D">
              <w:rPr>
                <w:rFonts w:ascii="Times New Roman" w:hAnsi="Times New Roman"/>
                <w:b/>
              </w:rPr>
              <w:t>Излишек (+), дефицит (-).</w:t>
            </w:r>
          </w:p>
        </w:tc>
        <w:tc>
          <w:tcPr>
            <w:tcW w:w="764" w:type="pct"/>
            <w:shd w:val="clear" w:color="auto" w:fill="auto"/>
            <w:vAlign w:val="center"/>
          </w:tcPr>
          <w:p w:rsidR="003E1847" w:rsidRPr="009C6A4D" w:rsidRDefault="003E1847" w:rsidP="00A43136">
            <w:pPr>
              <w:pStyle w:val="Sb"/>
              <w:rPr>
                <w:rFonts w:ascii="Times New Roman" w:hAnsi="Times New Roman"/>
                <w:b/>
              </w:rPr>
            </w:pPr>
            <w:r w:rsidRPr="009C6A4D">
              <w:rPr>
                <w:rFonts w:ascii="Times New Roman" w:hAnsi="Times New Roman"/>
                <w:b/>
              </w:rPr>
              <w:t>Примечание (степень износа, статус, год ввода и прочее)</w:t>
            </w:r>
          </w:p>
        </w:tc>
      </w:tr>
      <w:tr w:rsidR="008E381B" w:rsidRPr="009C6A4D" w:rsidTr="003F5EAB">
        <w:trPr>
          <w:tblHeader/>
          <w:jc w:val="center"/>
        </w:trPr>
        <w:tc>
          <w:tcPr>
            <w:tcW w:w="306" w:type="pct"/>
            <w:shd w:val="clear" w:color="auto" w:fill="auto"/>
            <w:vAlign w:val="center"/>
          </w:tcPr>
          <w:p w:rsidR="003E1847" w:rsidRPr="009C6A4D" w:rsidRDefault="003E1847" w:rsidP="00A43136">
            <w:pPr>
              <w:pStyle w:val="Sb"/>
              <w:rPr>
                <w:rFonts w:ascii="Times New Roman" w:hAnsi="Times New Roman"/>
              </w:rPr>
            </w:pPr>
            <w:r w:rsidRPr="009C6A4D">
              <w:rPr>
                <w:rFonts w:ascii="Times New Roman" w:hAnsi="Times New Roman"/>
              </w:rPr>
              <w:t>1</w:t>
            </w:r>
          </w:p>
        </w:tc>
        <w:tc>
          <w:tcPr>
            <w:tcW w:w="702" w:type="pct"/>
            <w:shd w:val="clear" w:color="auto" w:fill="auto"/>
            <w:vAlign w:val="center"/>
          </w:tcPr>
          <w:p w:rsidR="003E1847" w:rsidRPr="009C6A4D" w:rsidRDefault="00DA4D36" w:rsidP="00A43136">
            <w:pPr>
              <w:pStyle w:val="Sb"/>
              <w:rPr>
                <w:rFonts w:ascii="Times New Roman" w:hAnsi="Times New Roman"/>
              </w:rPr>
            </w:pPr>
            <w:r>
              <w:rPr>
                <w:rFonts w:ascii="Times New Roman" w:hAnsi="Times New Roman"/>
              </w:rPr>
              <w:t>ГБУК НАО «Культурный центр имени А. С. Савинковой»</w:t>
            </w:r>
          </w:p>
        </w:tc>
        <w:tc>
          <w:tcPr>
            <w:tcW w:w="509" w:type="pct"/>
            <w:shd w:val="clear" w:color="auto" w:fill="auto"/>
            <w:vAlign w:val="center"/>
          </w:tcPr>
          <w:p w:rsidR="003E1847" w:rsidRPr="009C6A4D" w:rsidRDefault="003E1847" w:rsidP="00A43136">
            <w:pPr>
              <w:pStyle w:val="Sb"/>
              <w:rPr>
                <w:rFonts w:ascii="Times New Roman" w:hAnsi="Times New Roman"/>
              </w:rPr>
            </w:pPr>
            <w:r w:rsidRPr="009C6A4D">
              <w:rPr>
                <w:rFonts w:ascii="Times New Roman" w:hAnsi="Times New Roman"/>
              </w:rPr>
              <w:t>посетит. место</w:t>
            </w:r>
          </w:p>
        </w:tc>
        <w:tc>
          <w:tcPr>
            <w:tcW w:w="364" w:type="pct"/>
            <w:shd w:val="clear" w:color="auto" w:fill="auto"/>
            <w:vAlign w:val="center"/>
          </w:tcPr>
          <w:p w:rsidR="003E1847" w:rsidRPr="009C6A4D" w:rsidRDefault="003C2ACD" w:rsidP="00015C79">
            <w:pPr>
              <w:pStyle w:val="Sb"/>
              <w:rPr>
                <w:rFonts w:ascii="Times New Roman" w:hAnsi="Times New Roman"/>
              </w:rPr>
            </w:pPr>
            <w:r w:rsidRPr="009C6A4D">
              <w:rPr>
                <w:rFonts w:ascii="Times New Roman" w:hAnsi="Times New Roman"/>
              </w:rPr>
              <w:t>1</w:t>
            </w:r>
            <w:r w:rsidR="00015C79">
              <w:rPr>
                <w:rFonts w:ascii="Times New Roman" w:hAnsi="Times New Roman"/>
              </w:rPr>
              <w:t>5</w:t>
            </w:r>
            <w:r w:rsidRPr="009C6A4D">
              <w:rPr>
                <w:rFonts w:ascii="Times New Roman" w:hAnsi="Times New Roman"/>
              </w:rPr>
              <w:t>0</w:t>
            </w:r>
          </w:p>
        </w:tc>
        <w:tc>
          <w:tcPr>
            <w:tcW w:w="364" w:type="pct"/>
            <w:shd w:val="clear" w:color="auto" w:fill="auto"/>
            <w:vAlign w:val="center"/>
          </w:tcPr>
          <w:p w:rsidR="003E1847" w:rsidRPr="009C6A4D" w:rsidRDefault="008D45EE" w:rsidP="00A43136">
            <w:pPr>
              <w:pStyle w:val="Sb"/>
              <w:rPr>
                <w:rFonts w:ascii="Times New Roman" w:hAnsi="Times New Roman"/>
              </w:rPr>
            </w:pPr>
            <w:r>
              <w:rPr>
                <w:rFonts w:ascii="Times New Roman" w:hAnsi="Times New Roman"/>
              </w:rPr>
              <w:t>71</w:t>
            </w:r>
          </w:p>
        </w:tc>
        <w:tc>
          <w:tcPr>
            <w:tcW w:w="1045" w:type="pct"/>
            <w:shd w:val="clear" w:color="auto" w:fill="auto"/>
            <w:vAlign w:val="center"/>
          </w:tcPr>
          <w:p w:rsidR="003E1847" w:rsidRPr="009C6A4D" w:rsidRDefault="003E1847" w:rsidP="00A43136">
            <w:pPr>
              <w:pStyle w:val="Sb"/>
              <w:rPr>
                <w:rFonts w:ascii="Times New Roman" w:hAnsi="Times New Roman"/>
              </w:rPr>
            </w:pPr>
            <w:r w:rsidRPr="009C6A4D">
              <w:rPr>
                <w:rFonts w:ascii="Times New Roman" w:hAnsi="Times New Roman"/>
              </w:rPr>
              <w:t>1</w:t>
            </w:r>
            <w:r w:rsidR="003C2ACD" w:rsidRPr="009C6A4D">
              <w:rPr>
                <w:rFonts w:ascii="Times New Roman" w:hAnsi="Times New Roman"/>
              </w:rPr>
              <w:t>5</w:t>
            </w:r>
            <w:r w:rsidRPr="009C6A4D">
              <w:rPr>
                <w:rFonts w:ascii="Times New Roman" w:hAnsi="Times New Roman"/>
              </w:rPr>
              <w:t>0</w:t>
            </w:r>
            <w:r w:rsidR="003C2ACD" w:rsidRPr="009C6A4D">
              <w:rPr>
                <w:rFonts w:ascii="Times New Roman" w:hAnsi="Times New Roman"/>
              </w:rPr>
              <w:t xml:space="preserve"> </w:t>
            </w:r>
            <w:r w:rsidRPr="009C6A4D">
              <w:rPr>
                <w:rFonts w:ascii="Times New Roman" w:hAnsi="Times New Roman"/>
              </w:rPr>
              <w:t>мест на 1 тыс.</w:t>
            </w:r>
            <w:r w:rsidR="003C2ACD" w:rsidRPr="009C6A4D">
              <w:rPr>
                <w:rFonts w:ascii="Times New Roman" w:hAnsi="Times New Roman"/>
              </w:rPr>
              <w:t xml:space="preserve"> </w:t>
            </w:r>
            <w:r w:rsidRPr="009C6A4D">
              <w:rPr>
                <w:rFonts w:ascii="Times New Roman" w:hAnsi="Times New Roman"/>
              </w:rPr>
              <w:t>чел</w:t>
            </w:r>
            <w:r w:rsidR="003C2ACD" w:rsidRPr="009C6A4D">
              <w:rPr>
                <w:rFonts w:ascii="Times New Roman" w:hAnsi="Times New Roman"/>
              </w:rPr>
              <w:t xml:space="preserve"> при численности</w:t>
            </w:r>
            <w:r w:rsidR="00186B04" w:rsidRPr="009C6A4D">
              <w:rPr>
                <w:rFonts w:ascii="Times New Roman" w:hAnsi="Times New Roman"/>
              </w:rPr>
              <w:t xml:space="preserve"> </w:t>
            </w:r>
            <w:r w:rsidR="003C2ACD" w:rsidRPr="009C6A4D">
              <w:rPr>
                <w:rFonts w:ascii="Times New Roman" w:hAnsi="Times New Roman"/>
              </w:rPr>
              <w:t>свыше 1 и до 3 тыс. чел для сельских населенных пунктов</w:t>
            </w:r>
          </w:p>
        </w:tc>
        <w:tc>
          <w:tcPr>
            <w:tcW w:w="341" w:type="pct"/>
            <w:shd w:val="clear" w:color="auto" w:fill="auto"/>
            <w:vAlign w:val="center"/>
          </w:tcPr>
          <w:p w:rsidR="003E1847" w:rsidRPr="009C6A4D" w:rsidRDefault="00015C79" w:rsidP="00A43136">
            <w:pPr>
              <w:pStyle w:val="Sb"/>
              <w:rPr>
                <w:rFonts w:ascii="Times New Roman" w:hAnsi="Times New Roman"/>
              </w:rPr>
            </w:pPr>
            <w:r>
              <w:rPr>
                <w:rFonts w:ascii="Times New Roman" w:hAnsi="Times New Roman"/>
              </w:rPr>
              <w:t>47</w:t>
            </w:r>
          </w:p>
        </w:tc>
        <w:tc>
          <w:tcPr>
            <w:tcW w:w="605" w:type="pct"/>
            <w:shd w:val="clear" w:color="auto" w:fill="auto"/>
            <w:vAlign w:val="center"/>
          </w:tcPr>
          <w:p w:rsidR="003E1847" w:rsidRPr="009C6A4D" w:rsidRDefault="00015C79" w:rsidP="00015C79">
            <w:pPr>
              <w:pStyle w:val="Sb"/>
              <w:rPr>
                <w:rFonts w:ascii="Times New Roman" w:hAnsi="Times New Roman"/>
              </w:rPr>
            </w:pPr>
            <w:r>
              <w:rPr>
                <w:rFonts w:ascii="Times New Roman" w:hAnsi="Times New Roman"/>
              </w:rPr>
              <w:t>+79</w:t>
            </w:r>
            <w:r w:rsidR="003E1847" w:rsidRPr="009C6A4D">
              <w:rPr>
                <w:rFonts w:ascii="Times New Roman" w:hAnsi="Times New Roman"/>
              </w:rPr>
              <w:t xml:space="preserve"> </w:t>
            </w:r>
          </w:p>
        </w:tc>
        <w:tc>
          <w:tcPr>
            <w:tcW w:w="764" w:type="pct"/>
            <w:shd w:val="clear" w:color="auto" w:fill="auto"/>
            <w:vAlign w:val="center"/>
          </w:tcPr>
          <w:p w:rsidR="003E1847" w:rsidRPr="009C6A4D" w:rsidRDefault="00015C79" w:rsidP="00CC7D91">
            <w:pPr>
              <w:pStyle w:val="Sb"/>
              <w:rPr>
                <w:rFonts w:ascii="Times New Roman" w:hAnsi="Times New Roman"/>
              </w:rPr>
            </w:pPr>
            <w:r>
              <w:rPr>
                <w:rFonts w:ascii="Times New Roman" w:hAnsi="Times New Roman"/>
              </w:rPr>
              <w:t>н/с</w:t>
            </w:r>
          </w:p>
        </w:tc>
      </w:tr>
    </w:tbl>
    <w:p w:rsidR="008E381B" w:rsidRPr="009C6A4D" w:rsidRDefault="002F2A78" w:rsidP="008E381B">
      <w:pPr>
        <w:pStyle w:val="S5"/>
        <w:rPr>
          <w:rFonts w:ascii="Times New Roman" w:hAnsi="Times New Roman"/>
        </w:rPr>
      </w:pPr>
      <w:r>
        <w:rPr>
          <w:rFonts w:ascii="Times New Roman" w:hAnsi="Times New Roman"/>
        </w:rPr>
        <w:t xml:space="preserve">Число работников в культурной сфере </w:t>
      </w:r>
      <w:r w:rsidR="003678FD">
        <w:rPr>
          <w:rFonts w:ascii="Times New Roman" w:hAnsi="Times New Roman"/>
        </w:rPr>
        <w:t>12</w:t>
      </w:r>
      <w:r>
        <w:rPr>
          <w:rFonts w:ascii="Times New Roman" w:hAnsi="Times New Roman"/>
        </w:rPr>
        <w:t xml:space="preserve"> человек.</w:t>
      </w:r>
    </w:p>
    <w:p w:rsidR="003E1847" w:rsidRPr="009C6A4D" w:rsidRDefault="008E381B" w:rsidP="008E381B">
      <w:pPr>
        <w:pStyle w:val="S5"/>
        <w:rPr>
          <w:rFonts w:ascii="Times New Roman" w:hAnsi="Times New Roman"/>
          <w:highlight w:val="yellow"/>
        </w:rPr>
      </w:pPr>
      <w:r w:rsidRPr="009C6A4D">
        <w:rPr>
          <w:rFonts w:ascii="Times New Roman" w:hAnsi="Times New Roman"/>
        </w:rPr>
        <w:t>В современных условиях успешное функционирование отрасли зависит от развития ее инфраструктуры, материально-технической базы.</w:t>
      </w:r>
      <w:r w:rsidR="003E1847" w:rsidRPr="009C6A4D">
        <w:rPr>
          <w:rFonts w:ascii="Times New Roman" w:hAnsi="Times New Roman"/>
          <w:highlight w:val="yellow"/>
        </w:rPr>
        <w:t xml:space="preserve"> </w:t>
      </w:r>
    </w:p>
    <w:p w:rsidR="008E381B" w:rsidRPr="009C6A4D" w:rsidRDefault="008E381B" w:rsidP="008E381B">
      <w:pPr>
        <w:pStyle w:val="S5"/>
        <w:rPr>
          <w:rFonts w:ascii="Times New Roman" w:hAnsi="Times New Roman"/>
          <w:highlight w:val="yellow"/>
        </w:rPr>
      </w:pPr>
      <w:r w:rsidRPr="009C6A4D">
        <w:rPr>
          <w:rFonts w:ascii="Times New Roman" w:hAnsi="Times New Roman"/>
        </w:rPr>
        <w:t xml:space="preserve">Сфера культуры отражает качество жизни и оказывает влияние на социально-экономические процессы. Программно-целевой метод позволит концентрировать финансовые ресурсы на стратегических направлениях социально-культурной политики </w:t>
      </w:r>
      <w:r w:rsidR="0096158F">
        <w:rPr>
          <w:rFonts w:ascii="Times New Roman" w:hAnsi="Times New Roman"/>
        </w:rPr>
        <w:t xml:space="preserve">сельского </w:t>
      </w:r>
      <w:r w:rsidR="00C607ED">
        <w:rPr>
          <w:rFonts w:ascii="Times New Roman" w:hAnsi="Times New Roman"/>
        </w:rPr>
        <w:t>муниципального образования</w:t>
      </w:r>
      <w:r w:rsidRPr="009C6A4D">
        <w:rPr>
          <w:rFonts w:ascii="Times New Roman" w:hAnsi="Times New Roman"/>
        </w:rPr>
        <w:t>, определяет комплекс мероприятий, которые обеспечивают развитие творческого потенциала населения, способствуют сохранению и развитию традиций культуры, формируют досуг населения по различным направлениям.</w:t>
      </w:r>
    </w:p>
    <w:p w:rsidR="003E1847" w:rsidRPr="009C6A4D" w:rsidRDefault="003E1847" w:rsidP="003E1847">
      <w:pPr>
        <w:rPr>
          <w:rFonts w:ascii="Times New Roman" w:hAnsi="Times New Roman"/>
        </w:rPr>
      </w:pPr>
      <w:r w:rsidRPr="009C6A4D">
        <w:rPr>
          <w:rFonts w:ascii="Times New Roman" w:hAnsi="Times New Roman"/>
        </w:rPr>
        <w:t xml:space="preserve">Государственная политика России на современном этапе направлена на решение проблем в области культуры исключительно силами органов местного самоуправления, поэтому местные власти становятся полностью ответственными за сохранение (это – первоочередная задача) существующей системы муниципальных учреждений культуры. </w:t>
      </w:r>
      <w:r w:rsidRPr="009C6A4D">
        <w:rPr>
          <w:rFonts w:ascii="Times New Roman" w:hAnsi="Times New Roman"/>
        </w:rPr>
        <w:lastRenderedPageBreak/>
        <w:t xml:space="preserve">Сокращение государственного участия в поддержке муниципальных образований отразилось и на финансировании учреждений культуры. </w:t>
      </w:r>
    </w:p>
    <w:p w:rsidR="003E1847" w:rsidRPr="009C6A4D" w:rsidRDefault="003E1847" w:rsidP="003E1847">
      <w:pPr>
        <w:rPr>
          <w:rFonts w:ascii="Times New Roman" w:hAnsi="Times New Roman"/>
        </w:rPr>
      </w:pPr>
      <w:r w:rsidRPr="009C6A4D">
        <w:rPr>
          <w:rFonts w:ascii="Times New Roman" w:hAnsi="Times New Roman"/>
        </w:rPr>
        <w:t>Задача в культурно-досуговых учреждениях - вводить инновационные формы организации досуга населения и увеличить процент охвата населения.</w:t>
      </w:r>
    </w:p>
    <w:p w:rsidR="003E1847" w:rsidRPr="009C6A4D" w:rsidRDefault="003E1847" w:rsidP="003E1847">
      <w:pPr>
        <w:rPr>
          <w:rFonts w:ascii="Times New Roman" w:hAnsi="Times New Roman"/>
        </w:rPr>
      </w:pPr>
      <w:r w:rsidRPr="009C6A4D">
        <w:rPr>
          <w:rFonts w:ascii="Times New Roman" w:hAnsi="Times New Roman"/>
        </w:rPr>
        <w:t xml:space="preserve">Проведение этих мероприятий позволит увеличить обеспеченность населения </w:t>
      </w:r>
      <w:r w:rsidR="00EE0B38" w:rsidRPr="009C6A4D">
        <w:rPr>
          <w:rFonts w:ascii="Times New Roman" w:hAnsi="Times New Roman"/>
        </w:rPr>
        <w:t xml:space="preserve"> муниципального образования</w:t>
      </w:r>
      <w:r w:rsidRPr="009C6A4D">
        <w:rPr>
          <w:rFonts w:ascii="Times New Roman" w:hAnsi="Times New Roman"/>
        </w:rPr>
        <w:t xml:space="preserve"> культурно-досуговыми учреждениями и качеством услуг.</w:t>
      </w:r>
    </w:p>
    <w:p w:rsidR="003E1847" w:rsidRPr="009C6A4D" w:rsidRDefault="003E1847" w:rsidP="003E1847">
      <w:pPr>
        <w:rPr>
          <w:rFonts w:ascii="Times New Roman" w:hAnsi="Times New Roman"/>
        </w:rPr>
      </w:pPr>
      <w:r w:rsidRPr="009C6A4D">
        <w:rPr>
          <w:rFonts w:ascii="Times New Roman" w:hAnsi="Times New Roman"/>
        </w:rPr>
        <w:t xml:space="preserve">Так как в настоящее время учреждения культуры пользуются слабой популярностью, для повышения культурного уровня населения </w:t>
      </w:r>
      <w:r w:rsidR="00D90EAE">
        <w:rPr>
          <w:rFonts w:ascii="Times New Roman" w:hAnsi="Times New Roman"/>
        </w:rPr>
        <w:t>муниципального образования «Коткинский сельсовет»</w:t>
      </w:r>
      <w:r w:rsidRPr="009C6A4D">
        <w:rPr>
          <w:rFonts w:ascii="Times New Roman" w:hAnsi="Times New Roman"/>
        </w:rPr>
        <w:t>, на расчетную перспективу необходимо провести ряд мероприятий по стабилизации сферы культуры, предполагающие:</w:t>
      </w:r>
    </w:p>
    <w:p w:rsidR="003E1847" w:rsidRPr="009C6A4D" w:rsidRDefault="003E1847" w:rsidP="004814A7">
      <w:pPr>
        <w:pStyle w:val="aa"/>
        <w:numPr>
          <w:ilvl w:val="0"/>
          <w:numId w:val="9"/>
        </w:numPr>
        <w:ind w:left="0" w:firstLine="426"/>
        <w:rPr>
          <w:rFonts w:ascii="Times New Roman" w:hAnsi="Times New Roman"/>
        </w:rPr>
      </w:pPr>
      <w:r w:rsidRPr="009C6A4D">
        <w:rPr>
          <w:rFonts w:ascii="Times New Roman" w:hAnsi="Times New Roman"/>
        </w:rPr>
        <w:t>использование имеющихся учреждений культуры многофункционально, создавая кружки и клубы по интересам, отвечающим требованиям сегодняшнего дня, а также расширение различных видов культурно-досуговых и просветительных услуг;</w:t>
      </w:r>
    </w:p>
    <w:p w:rsidR="003E1847" w:rsidRPr="009C6A4D" w:rsidRDefault="003E1847" w:rsidP="004814A7">
      <w:pPr>
        <w:pStyle w:val="aa"/>
        <w:numPr>
          <w:ilvl w:val="0"/>
          <w:numId w:val="9"/>
        </w:numPr>
        <w:ind w:left="0" w:firstLine="426"/>
        <w:rPr>
          <w:rFonts w:ascii="Times New Roman" w:hAnsi="Times New Roman"/>
        </w:rPr>
      </w:pPr>
      <w:r w:rsidRPr="009C6A4D">
        <w:rPr>
          <w:rFonts w:ascii="Times New Roman" w:hAnsi="Times New Roman"/>
        </w:rPr>
        <w:t>совершенствование формы и методов работы с населением, особенно детьми, подростками и молодежью.</w:t>
      </w:r>
    </w:p>
    <w:p w:rsidR="008E381B" w:rsidRPr="009C6A4D" w:rsidRDefault="008E381B" w:rsidP="008E381B">
      <w:pPr>
        <w:pStyle w:val="12"/>
        <w:numPr>
          <w:ilvl w:val="2"/>
          <w:numId w:val="1"/>
        </w:numPr>
        <w:ind w:left="1276"/>
        <w:jc w:val="left"/>
        <w:rPr>
          <w:rFonts w:ascii="Times New Roman" w:hAnsi="Times New Roman" w:cs="Times New Roman"/>
        </w:rPr>
      </w:pPr>
      <w:bookmarkStart w:id="10" w:name="_Toc475366376"/>
      <w:r w:rsidRPr="009C6A4D">
        <w:rPr>
          <w:rFonts w:ascii="Times New Roman" w:hAnsi="Times New Roman" w:cs="Times New Roman"/>
        </w:rPr>
        <w:t>Физическая культура и спорт</w:t>
      </w:r>
      <w:bookmarkEnd w:id="10"/>
    </w:p>
    <w:p w:rsidR="008E381B" w:rsidRPr="009C6A4D" w:rsidRDefault="008E381B" w:rsidP="008E381B">
      <w:pPr>
        <w:rPr>
          <w:rFonts w:ascii="Times New Roman" w:hAnsi="Times New Roman"/>
        </w:rPr>
      </w:pPr>
      <w:r w:rsidRPr="009C6A4D">
        <w:rPr>
          <w:rFonts w:ascii="Times New Roman" w:hAnsi="Times New Roman"/>
        </w:rPr>
        <w:t xml:space="preserve">Сеть физкультурно-спортивных объектов представляет собой систему, состоящую из трех основных подсистем: сооружения в местах приложения труда (в учреждениях, на фабриках, заводах и т.п.); сооружения в различных видах общественного обслуживания (в детских учреждениях, учебных заведениях, культурно-просветительских учреждениях, учреждениях отдыха и др.), сооружения так называемой сети общего пользования. </w:t>
      </w:r>
    </w:p>
    <w:p w:rsidR="008E381B" w:rsidRPr="009C6A4D" w:rsidRDefault="008E381B" w:rsidP="008E381B">
      <w:pPr>
        <w:rPr>
          <w:rFonts w:ascii="Times New Roman" w:hAnsi="Times New Roman"/>
        </w:rPr>
      </w:pPr>
      <w:r w:rsidRPr="009C6A4D">
        <w:rPr>
          <w:rFonts w:ascii="Times New Roman" w:hAnsi="Times New Roman"/>
        </w:rPr>
        <w:t xml:space="preserve">Сеть объектов физкультурно-спортивной направленности в </w:t>
      </w:r>
      <w:r w:rsidR="003321B9">
        <w:rPr>
          <w:rFonts w:ascii="Times New Roman" w:hAnsi="Times New Roman"/>
        </w:rPr>
        <w:t>муниципальном образовании «Коткинский сельсовет»</w:t>
      </w:r>
      <w:r w:rsidRPr="009C6A4D">
        <w:rPr>
          <w:rFonts w:ascii="Times New Roman" w:hAnsi="Times New Roman"/>
        </w:rPr>
        <w:t xml:space="preserve"> представлена</w:t>
      </w:r>
      <w:r w:rsidR="0062025C">
        <w:rPr>
          <w:rFonts w:ascii="Times New Roman" w:hAnsi="Times New Roman"/>
        </w:rPr>
        <w:t xml:space="preserve"> спортивным Ледовым дворцом «Труд» с. </w:t>
      </w:r>
      <w:proofErr w:type="spellStart"/>
      <w:r w:rsidR="0062025C">
        <w:rPr>
          <w:rFonts w:ascii="Times New Roman" w:hAnsi="Times New Roman"/>
        </w:rPr>
        <w:t>Коткино</w:t>
      </w:r>
      <w:proofErr w:type="spellEnd"/>
      <w:r w:rsidRPr="009C6A4D">
        <w:rPr>
          <w:rFonts w:ascii="Times New Roman" w:hAnsi="Times New Roman"/>
        </w:rPr>
        <w:t>:</w:t>
      </w:r>
    </w:p>
    <w:p w:rsidR="008E381B" w:rsidRDefault="0062025C" w:rsidP="004814A7">
      <w:pPr>
        <w:pStyle w:val="aa"/>
        <w:numPr>
          <w:ilvl w:val="0"/>
          <w:numId w:val="28"/>
        </w:numPr>
        <w:ind w:left="851"/>
        <w:rPr>
          <w:rFonts w:ascii="Times New Roman" w:hAnsi="Times New Roman"/>
        </w:rPr>
      </w:pPr>
      <w:r>
        <w:rPr>
          <w:rFonts w:ascii="Times New Roman" w:hAnsi="Times New Roman"/>
        </w:rPr>
        <w:t>Ледовый дворец «Труд»</w:t>
      </w:r>
      <w:r w:rsidR="009230A3">
        <w:rPr>
          <w:rFonts w:ascii="Times New Roman" w:hAnsi="Times New Roman"/>
        </w:rPr>
        <w:t xml:space="preserve"> с. </w:t>
      </w:r>
      <w:proofErr w:type="spellStart"/>
      <w:r w:rsidR="009230A3">
        <w:rPr>
          <w:rFonts w:ascii="Times New Roman" w:hAnsi="Times New Roman"/>
        </w:rPr>
        <w:t>Коткино</w:t>
      </w:r>
      <w:proofErr w:type="spellEnd"/>
      <w:r w:rsidR="009230A3">
        <w:rPr>
          <w:rFonts w:ascii="Times New Roman" w:hAnsi="Times New Roman"/>
        </w:rPr>
        <w:t>, ул. Школьная, 25</w:t>
      </w:r>
      <w:r>
        <w:rPr>
          <w:rFonts w:ascii="Times New Roman" w:hAnsi="Times New Roman"/>
        </w:rPr>
        <w:t>,</w:t>
      </w:r>
      <w:r w:rsidR="009230A3">
        <w:rPr>
          <w:rFonts w:ascii="Times New Roman" w:hAnsi="Times New Roman"/>
        </w:rPr>
        <w:t xml:space="preserve"> площадью</w:t>
      </w:r>
      <w:r>
        <w:rPr>
          <w:rFonts w:ascii="Times New Roman" w:hAnsi="Times New Roman"/>
        </w:rPr>
        <w:t xml:space="preserve"> 894,5</w:t>
      </w:r>
      <w:r w:rsidR="00797E7E">
        <w:rPr>
          <w:rFonts w:ascii="Times New Roman" w:hAnsi="Times New Roman"/>
        </w:rPr>
        <w:t>м</w:t>
      </w:r>
      <w:r w:rsidR="00797E7E">
        <w:rPr>
          <w:rFonts w:ascii="Times New Roman" w:hAnsi="Times New Roman"/>
          <w:vertAlign w:val="superscript"/>
        </w:rPr>
        <w:t>2</w:t>
      </w:r>
      <w:r w:rsidR="008E381B" w:rsidRPr="009C6A4D">
        <w:rPr>
          <w:rFonts w:ascii="Times New Roman" w:hAnsi="Times New Roman"/>
        </w:rPr>
        <w:t>.</w:t>
      </w:r>
    </w:p>
    <w:p w:rsidR="00797E7E" w:rsidRPr="00797E7E" w:rsidRDefault="00797E7E" w:rsidP="00797E7E">
      <w:pPr>
        <w:ind w:left="491" w:firstLine="0"/>
        <w:jc w:val="center"/>
        <w:rPr>
          <w:rFonts w:ascii="Times New Roman" w:hAnsi="Times New Roman"/>
        </w:rPr>
      </w:pPr>
      <w:r w:rsidRPr="00797E7E">
        <w:rPr>
          <w:rFonts w:ascii="Times New Roman" w:hAnsi="Times New Roman"/>
        </w:rPr>
        <w:t xml:space="preserve">Основные показатели функционирования физкультурно-оздоровительных объектов </w:t>
      </w:r>
      <w:r w:rsidR="00D90EAE">
        <w:rPr>
          <w:rFonts w:ascii="Times New Roman" w:hAnsi="Times New Roman"/>
        </w:rPr>
        <w:t>Муниципального образования «Коткинский сельсовет»</w:t>
      </w:r>
    </w:p>
    <w:p w:rsidR="008E381B" w:rsidRPr="009C6A4D" w:rsidRDefault="008E381B" w:rsidP="008E381B">
      <w:pPr>
        <w:jc w:val="right"/>
        <w:rPr>
          <w:rFonts w:ascii="Times New Roman" w:hAnsi="Times New Roman"/>
        </w:rPr>
      </w:pPr>
      <w:r w:rsidRPr="009C6A4D">
        <w:rPr>
          <w:rFonts w:ascii="Times New Roman" w:hAnsi="Times New Roman"/>
        </w:rPr>
        <w:t>Таблица 1.5</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2"/>
        <w:gridCol w:w="1467"/>
        <w:gridCol w:w="1275"/>
        <w:gridCol w:w="849"/>
        <w:gridCol w:w="707"/>
        <w:gridCol w:w="2267"/>
        <w:gridCol w:w="903"/>
        <w:gridCol w:w="1615"/>
      </w:tblGrid>
      <w:tr w:rsidR="003F32BB" w:rsidRPr="009C6A4D" w:rsidTr="003F32BB">
        <w:trPr>
          <w:trHeight w:val="1588"/>
          <w:tblHeader/>
          <w:jc w:val="center"/>
        </w:trPr>
        <w:tc>
          <w:tcPr>
            <w:tcW w:w="325" w:type="pct"/>
            <w:shd w:val="clear" w:color="auto" w:fill="auto"/>
            <w:vAlign w:val="center"/>
          </w:tcPr>
          <w:p w:rsidR="008E381B" w:rsidRPr="009C6A4D" w:rsidRDefault="008E381B" w:rsidP="00264081">
            <w:pPr>
              <w:pStyle w:val="Sb"/>
              <w:rPr>
                <w:rFonts w:ascii="Times New Roman" w:hAnsi="Times New Roman"/>
                <w:b/>
              </w:rPr>
            </w:pPr>
            <w:r w:rsidRPr="009C6A4D">
              <w:rPr>
                <w:rFonts w:ascii="Times New Roman" w:hAnsi="Times New Roman"/>
                <w:b/>
              </w:rPr>
              <w:t>№ п/п</w:t>
            </w:r>
          </w:p>
        </w:tc>
        <w:tc>
          <w:tcPr>
            <w:tcW w:w="755" w:type="pct"/>
            <w:shd w:val="clear" w:color="auto" w:fill="auto"/>
            <w:vAlign w:val="center"/>
          </w:tcPr>
          <w:p w:rsidR="008E381B" w:rsidRPr="009C6A4D" w:rsidRDefault="008E381B" w:rsidP="00264081">
            <w:pPr>
              <w:pStyle w:val="Sb"/>
              <w:rPr>
                <w:rFonts w:ascii="Times New Roman" w:hAnsi="Times New Roman"/>
                <w:b/>
              </w:rPr>
            </w:pPr>
            <w:r w:rsidRPr="009C6A4D">
              <w:rPr>
                <w:rFonts w:ascii="Times New Roman" w:hAnsi="Times New Roman"/>
                <w:b/>
              </w:rPr>
              <w:t>Наименование</w:t>
            </w:r>
          </w:p>
        </w:tc>
        <w:tc>
          <w:tcPr>
            <w:tcW w:w="656" w:type="pct"/>
            <w:shd w:val="clear" w:color="auto" w:fill="auto"/>
            <w:vAlign w:val="center"/>
          </w:tcPr>
          <w:p w:rsidR="008E381B" w:rsidRPr="009C6A4D" w:rsidRDefault="008E381B" w:rsidP="00264081">
            <w:pPr>
              <w:pStyle w:val="Sb"/>
              <w:rPr>
                <w:rFonts w:ascii="Times New Roman" w:hAnsi="Times New Roman"/>
                <w:b/>
              </w:rPr>
            </w:pPr>
            <w:r w:rsidRPr="009C6A4D">
              <w:rPr>
                <w:rFonts w:ascii="Times New Roman" w:hAnsi="Times New Roman"/>
                <w:b/>
              </w:rPr>
              <w:t>Ед. измерения</w:t>
            </w:r>
          </w:p>
        </w:tc>
        <w:tc>
          <w:tcPr>
            <w:tcW w:w="437" w:type="pct"/>
            <w:shd w:val="clear" w:color="auto" w:fill="auto"/>
            <w:textDirection w:val="btLr"/>
            <w:vAlign w:val="center"/>
          </w:tcPr>
          <w:p w:rsidR="008E381B" w:rsidRPr="009C6A4D" w:rsidRDefault="008E381B" w:rsidP="00264081">
            <w:pPr>
              <w:pStyle w:val="Sb"/>
              <w:rPr>
                <w:rFonts w:ascii="Times New Roman" w:hAnsi="Times New Roman"/>
                <w:b/>
              </w:rPr>
            </w:pPr>
            <w:r w:rsidRPr="009C6A4D">
              <w:rPr>
                <w:rFonts w:ascii="Times New Roman" w:hAnsi="Times New Roman"/>
                <w:b/>
              </w:rPr>
              <w:t>Фактическая мощность объекта</w:t>
            </w:r>
          </w:p>
        </w:tc>
        <w:tc>
          <w:tcPr>
            <w:tcW w:w="364" w:type="pct"/>
            <w:shd w:val="clear" w:color="auto" w:fill="auto"/>
            <w:textDirection w:val="btLr"/>
            <w:vAlign w:val="center"/>
          </w:tcPr>
          <w:p w:rsidR="008E381B" w:rsidRPr="009C6A4D" w:rsidRDefault="001B3E86" w:rsidP="00264081">
            <w:pPr>
              <w:pStyle w:val="Sb"/>
              <w:rPr>
                <w:rFonts w:ascii="Times New Roman" w:hAnsi="Times New Roman"/>
                <w:b/>
              </w:rPr>
            </w:pPr>
            <w:r w:rsidRPr="009C6A4D">
              <w:rPr>
                <w:rFonts w:ascii="Times New Roman" w:hAnsi="Times New Roman"/>
                <w:b/>
              </w:rPr>
              <w:t>З</w:t>
            </w:r>
            <w:r w:rsidR="008E381B" w:rsidRPr="009C6A4D">
              <w:rPr>
                <w:rFonts w:ascii="Times New Roman" w:hAnsi="Times New Roman"/>
                <w:b/>
              </w:rPr>
              <w:t>агрузка объекта</w:t>
            </w:r>
          </w:p>
        </w:tc>
        <w:tc>
          <w:tcPr>
            <w:tcW w:w="1167" w:type="pct"/>
            <w:shd w:val="clear" w:color="auto" w:fill="auto"/>
            <w:vAlign w:val="center"/>
          </w:tcPr>
          <w:p w:rsidR="008E381B" w:rsidRPr="009C6A4D" w:rsidRDefault="008E381B" w:rsidP="00264081">
            <w:pPr>
              <w:pStyle w:val="Sb"/>
              <w:rPr>
                <w:rFonts w:ascii="Times New Roman" w:hAnsi="Times New Roman"/>
                <w:b/>
              </w:rPr>
            </w:pPr>
            <w:r w:rsidRPr="009C6A4D">
              <w:rPr>
                <w:rFonts w:ascii="Times New Roman" w:hAnsi="Times New Roman"/>
                <w:b/>
              </w:rPr>
              <w:t xml:space="preserve">Нормативное значение </w:t>
            </w:r>
          </w:p>
        </w:tc>
        <w:tc>
          <w:tcPr>
            <w:tcW w:w="465" w:type="pct"/>
            <w:shd w:val="clear" w:color="auto" w:fill="auto"/>
            <w:textDirection w:val="btLr"/>
            <w:vAlign w:val="center"/>
          </w:tcPr>
          <w:p w:rsidR="008E381B" w:rsidRPr="009C6A4D" w:rsidRDefault="008E381B" w:rsidP="00264081">
            <w:pPr>
              <w:pStyle w:val="Sb"/>
              <w:rPr>
                <w:rFonts w:ascii="Times New Roman" w:hAnsi="Times New Roman"/>
                <w:b/>
              </w:rPr>
            </w:pPr>
            <w:r w:rsidRPr="009C6A4D">
              <w:rPr>
                <w:rFonts w:ascii="Times New Roman" w:hAnsi="Times New Roman"/>
                <w:b/>
              </w:rPr>
              <w:t>Фактическая обеспеченность, %</w:t>
            </w:r>
          </w:p>
        </w:tc>
        <w:tc>
          <w:tcPr>
            <w:tcW w:w="831" w:type="pct"/>
            <w:shd w:val="clear" w:color="auto" w:fill="auto"/>
            <w:vAlign w:val="center"/>
          </w:tcPr>
          <w:p w:rsidR="008E381B" w:rsidRPr="009C6A4D" w:rsidRDefault="008E381B" w:rsidP="00264081">
            <w:pPr>
              <w:pStyle w:val="Sb"/>
              <w:rPr>
                <w:rFonts w:ascii="Times New Roman" w:hAnsi="Times New Roman"/>
                <w:b/>
              </w:rPr>
            </w:pPr>
            <w:r w:rsidRPr="009C6A4D">
              <w:rPr>
                <w:rFonts w:ascii="Times New Roman" w:hAnsi="Times New Roman"/>
                <w:b/>
              </w:rPr>
              <w:t>Примечание (степень износа, статус, год ввода и прочее)</w:t>
            </w:r>
          </w:p>
        </w:tc>
      </w:tr>
      <w:tr w:rsidR="003F32BB" w:rsidRPr="009C6A4D" w:rsidTr="003F32BB">
        <w:trPr>
          <w:tblHeader/>
          <w:jc w:val="center"/>
        </w:trPr>
        <w:tc>
          <w:tcPr>
            <w:tcW w:w="325" w:type="pct"/>
            <w:shd w:val="clear" w:color="auto" w:fill="auto"/>
            <w:vAlign w:val="center"/>
          </w:tcPr>
          <w:p w:rsidR="008E381B" w:rsidRPr="009C6A4D" w:rsidRDefault="008E381B" w:rsidP="00264081">
            <w:pPr>
              <w:pStyle w:val="Sb"/>
              <w:rPr>
                <w:rFonts w:ascii="Times New Roman" w:hAnsi="Times New Roman"/>
              </w:rPr>
            </w:pPr>
            <w:r w:rsidRPr="009C6A4D">
              <w:rPr>
                <w:rFonts w:ascii="Times New Roman" w:hAnsi="Times New Roman"/>
              </w:rPr>
              <w:t>1</w:t>
            </w:r>
          </w:p>
        </w:tc>
        <w:tc>
          <w:tcPr>
            <w:tcW w:w="755" w:type="pct"/>
            <w:shd w:val="clear" w:color="auto" w:fill="auto"/>
            <w:vAlign w:val="center"/>
          </w:tcPr>
          <w:p w:rsidR="008E381B" w:rsidRPr="009C6A4D" w:rsidRDefault="009230A3" w:rsidP="00264081">
            <w:pPr>
              <w:pStyle w:val="Sb"/>
              <w:rPr>
                <w:rFonts w:ascii="Times New Roman" w:hAnsi="Times New Roman"/>
              </w:rPr>
            </w:pPr>
            <w:r>
              <w:rPr>
                <w:rFonts w:ascii="Times New Roman" w:hAnsi="Times New Roman"/>
              </w:rPr>
              <w:t>Ледовый дворец «Труд»</w:t>
            </w:r>
          </w:p>
        </w:tc>
        <w:tc>
          <w:tcPr>
            <w:tcW w:w="656" w:type="pct"/>
            <w:shd w:val="clear" w:color="auto" w:fill="auto"/>
            <w:vAlign w:val="center"/>
          </w:tcPr>
          <w:p w:rsidR="008E381B" w:rsidRPr="009C6A4D" w:rsidRDefault="008E381B" w:rsidP="00264081">
            <w:pPr>
              <w:pStyle w:val="Sb"/>
              <w:rPr>
                <w:rFonts w:ascii="Times New Roman" w:hAnsi="Times New Roman"/>
              </w:rPr>
            </w:pPr>
            <w:r w:rsidRPr="009C6A4D">
              <w:rPr>
                <w:rFonts w:ascii="Times New Roman" w:hAnsi="Times New Roman"/>
              </w:rPr>
              <w:t>кв. м площади пола</w:t>
            </w:r>
          </w:p>
        </w:tc>
        <w:tc>
          <w:tcPr>
            <w:tcW w:w="437" w:type="pct"/>
            <w:shd w:val="clear" w:color="auto" w:fill="auto"/>
            <w:vAlign w:val="center"/>
          </w:tcPr>
          <w:p w:rsidR="008E381B" w:rsidRPr="009C6A4D" w:rsidRDefault="009230A3" w:rsidP="00264081">
            <w:pPr>
              <w:pStyle w:val="Sb"/>
              <w:rPr>
                <w:rFonts w:ascii="Times New Roman" w:hAnsi="Times New Roman"/>
              </w:rPr>
            </w:pPr>
            <w:r>
              <w:rPr>
                <w:rFonts w:ascii="Times New Roman" w:hAnsi="Times New Roman"/>
              </w:rPr>
              <w:t>894,5</w:t>
            </w:r>
          </w:p>
        </w:tc>
        <w:tc>
          <w:tcPr>
            <w:tcW w:w="364" w:type="pct"/>
            <w:shd w:val="clear" w:color="auto" w:fill="auto"/>
            <w:vAlign w:val="center"/>
          </w:tcPr>
          <w:p w:rsidR="008E381B" w:rsidRPr="009C6A4D" w:rsidRDefault="001B3E86" w:rsidP="00264081">
            <w:pPr>
              <w:pStyle w:val="Sb"/>
              <w:rPr>
                <w:rFonts w:ascii="Times New Roman" w:hAnsi="Times New Roman"/>
              </w:rPr>
            </w:pPr>
            <w:r w:rsidRPr="009C6A4D">
              <w:rPr>
                <w:rFonts w:ascii="Times New Roman" w:hAnsi="Times New Roman"/>
              </w:rPr>
              <w:t>-</w:t>
            </w:r>
          </w:p>
        </w:tc>
        <w:tc>
          <w:tcPr>
            <w:tcW w:w="1167" w:type="pct"/>
            <w:shd w:val="clear" w:color="auto" w:fill="auto"/>
            <w:vAlign w:val="center"/>
          </w:tcPr>
          <w:p w:rsidR="008E381B" w:rsidRPr="009C6A4D" w:rsidRDefault="003F32BB" w:rsidP="00264081">
            <w:pPr>
              <w:pStyle w:val="Sb"/>
              <w:rPr>
                <w:rFonts w:ascii="Times New Roman" w:hAnsi="Times New Roman"/>
              </w:rPr>
            </w:pPr>
            <w:r w:rsidRPr="009C6A4D">
              <w:rPr>
                <w:rFonts w:ascii="Times New Roman" w:hAnsi="Times New Roman"/>
              </w:rPr>
              <w:t>540 кв. м площади пола в населенных пунктах с числом жителей от 2 до 5 тыс. чел.</w:t>
            </w:r>
          </w:p>
        </w:tc>
        <w:tc>
          <w:tcPr>
            <w:tcW w:w="465" w:type="pct"/>
            <w:shd w:val="clear" w:color="auto" w:fill="auto"/>
            <w:vAlign w:val="center"/>
          </w:tcPr>
          <w:p w:rsidR="008E381B" w:rsidRPr="009C6A4D" w:rsidRDefault="00983268" w:rsidP="00264081">
            <w:pPr>
              <w:pStyle w:val="Sb"/>
              <w:rPr>
                <w:rFonts w:ascii="Times New Roman" w:hAnsi="Times New Roman"/>
              </w:rPr>
            </w:pPr>
            <w:r>
              <w:rPr>
                <w:rFonts w:ascii="Times New Roman" w:hAnsi="Times New Roman"/>
              </w:rPr>
              <w:t>100</w:t>
            </w:r>
          </w:p>
        </w:tc>
        <w:tc>
          <w:tcPr>
            <w:tcW w:w="831" w:type="pct"/>
            <w:shd w:val="clear" w:color="auto" w:fill="auto"/>
            <w:vAlign w:val="center"/>
          </w:tcPr>
          <w:p w:rsidR="008E381B" w:rsidRPr="009C6A4D" w:rsidRDefault="009230A3" w:rsidP="00264081">
            <w:pPr>
              <w:pStyle w:val="Sb"/>
              <w:rPr>
                <w:rFonts w:ascii="Times New Roman" w:hAnsi="Times New Roman"/>
              </w:rPr>
            </w:pPr>
            <w:r>
              <w:rPr>
                <w:rFonts w:ascii="Times New Roman" w:hAnsi="Times New Roman"/>
              </w:rPr>
              <w:t>н/д</w:t>
            </w:r>
          </w:p>
        </w:tc>
      </w:tr>
    </w:tbl>
    <w:p w:rsidR="008E381B" w:rsidRPr="009C6A4D" w:rsidRDefault="008E381B" w:rsidP="008E381B">
      <w:pPr>
        <w:rPr>
          <w:rFonts w:ascii="Times New Roman" w:hAnsi="Times New Roman"/>
        </w:rPr>
      </w:pPr>
      <w:r w:rsidRPr="009C6A4D">
        <w:rPr>
          <w:rFonts w:ascii="Times New Roman" w:hAnsi="Times New Roman"/>
        </w:rPr>
        <w:t xml:space="preserve">Проблемы в области развития физкультуры и спорта: необходима разработка стратегии, стратегического плана и программы развития физической культуры и спорта. </w:t>
      </w:r>
    </w:p>
    <w:p w:rsidR="008E381B" w:rsidRPr="009C6A4D" w:rsidRDefault="008E381B" w:rsidP="008E381B">
      <w:pPr>
        <w:rPr>
          <w:rFonts w:ascii="Times New Roman" w:hAnsi="Times New Roman"/>
        </w:rPr>
      </w:pPr>
      <w:r w:rsidRPr="009C6A4D">
        <w:rPr>
          <w:rFonts w:ascii="Times New Roman" w:hAnsi="Times New Roman"/>
        </w:rPr>
        <w:t xml:space="preserve">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w:t>
      </w:r>
      <w:r w:rsidRPr="009C6A4D">
        <w:rPr>
          <w:rFonts w:ascii="Times New Roman" w:hAnsi="Times New Roman"/>
        </w:rPr>
        <w:lastRenderedPageBreak/>
        <w:t xml:space="preserve">этой сфере будет являться вовлечение населения в систематические занятия физической культурой, спортом и туризмом. Реализация этой цели потребует развития неформального взаимодействия органов местного самоуправления </w:t>
      </w:r>
      <w:r w:rsidR="00C607ED">
        <w:rPr>
          <w:rFonts w:ascii="Times New Roman" w:hAnsi="Times New Roman"/>
        </w:rPr>
        <w:t>муниципального образования</w:t>
      </w:r>
      <w:r w:rsidRPr="009C6A4D">
        <w:rPr>
          <w:rFonts w:ascii="Times New Roman" w:hAnsi="Times New Roman"/>
        </w:rPr>
        <w:t xml:space="preserve">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возможностей граждан для занятия спортом и туризмом, независимо от уровня их доходов.</w:t>
      </w:r>
    </w:p>
    <w:p w:rsidR="008E381B" w:rsidRPr="009C6A4D" w:rsidRDefault="008E381B" w:rsidP="008E381B">
      <w:pPr>
        <w:rPr>
          <w:rFonts w:ascii="Times New Roman" w:hAnsi="Times New Roman"/>
        </w:rPr>
      </w:pPr>
      <w:r w:rsidRPr="009C6A4D">
        <w:rPr>
          <w:rFonts w:ascii="Times New Roman" w:hAnsi="Times New Roman"/>
        </w:rPr>
        <w:t xml:space="preserve">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w:t>
      </w:r>
    </w:p>
    <w:p w:rsidR="008E381B" w:rsidRPr="009C6A4D" w:rsidRDefault="008E381B" w:rsidP="00186B04">
      <w:pPr>
        <w:pStyle w:val="12"/>
        <w:numPr>
          <w:ilvl w:val="2"/>
          <w:numId w:val="1"/>
        </w:numPr>
        <w:ind w:left="1276"/>
        <w:rPr>
          <w:rFonts w:ascii="Times New Roman" w:hAnsi="Times New Roman" w:cs="Times New Roman"/>
        </w:rPr>
      </w:pPr>
      <w:bookmarkStart w:id="11" w:name="_Toc475366377"/>
      <w:r w:rsidRPr="009C6A4D">
        <w:rPr>
          <w:rFonts w:ascii="Times New Roman" w:hAnsi="Times New Roman" w:cs="Times New Roman"/>
        </w:rPr>
        <w:t>Образование</w:t>
      </w:r>
      <w:bookmarkEnd w:id="11"/>
    </w:p>
    <w:p w:rsidR="008E381B" w:rsidRPr="009C6A4D" w:rsidRDefault="008E381B" w:rsidP="008E381B">
      <w:pPr>
        <w:rPr>
          <w:rFonts w:ascii="Times New Roman" w:hAnsi="Times New Roman"/>
        </w:rPr>
      </w:pPr>
      <w:r w:rsidRPr="009C6A4D">
        <w:rPr>
          <w:rFonts w:ascii="Times New Roman" w:hAnsi="Times New Roman"/>
        </w:rPr>
        <w:t xml:space="preserve">Образование является одним из ключевых подразделений сферы услуг любого </w:t>
      </w:r>
      <w:r w:rsidR="00EE0B38" w:rsidRPr="009C6A4D">
        <w:rPr>
          <w:rFonts w:ascii="Times New Roman" w:hAnsi="Times New Roman"/>
        </w:rPr>
        <w:t xml:space="preserve"> муниципального образования</w:t>
      </w:r>
      <w:r w:rsidRPr="009C6A4D">
        <w:rPr>
          <w:rFonts w:ascii="Times New Roman" w:hAnsi="Times New Roman"/>
        </w:rPr>
        <w:t xml:space="preserve">.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дополнительного образования детей. </w:t>
      </w:r>
    </w:p>
    <w:p w:rsidR="00186B04" w:rsidRPr="009C6A4D" w:rsidRDefault="008E381B" w:rsidP="008E381B">
      <w:pPr>
        <w:rPr>
          <w:rFonts w:ascii="Times New Roman" w:hAnsi="Times New Roman"/>
        </w:rPr>
      </w:pPr>
      <w:r w:rsidRPr="009C6A4D">
        <w:rPr>
          <w:rFonts w:ascii="Times New Roman" w:hAnsi="Times New Roman"/>
        </w:rPr>
        <w:t xml:space="preserve">Система образования в </w:t>
      </w:r>
      <w:r w:rsidR="003321B9">
        <w:rPr>
          <w:rFonts w:ascii="Times New Roman" w:hAnsi="Times New Roman"/>
        </w:rPr>
        <w:t>муниципальном образовании «Коткинский сельсовет»</w:t>
      </w:r>
      <w:r w:rsidRPr="009C6A4D">
        <w:rPr>
          <w:rFonts w:ascii="Times New Roman" w:hAnsi="Times New Roman"/>
        </w:rPr>
        <w:t xml:space="preserve"> представлена</w:t>
      </w:r>
      <w:r w:rsidR="00186B04" w:rsidRPr="009C6A4D">
        <w:rPr>
          <w:rFonts w:ascii="Times New Roman" w:hAnsi="Times New Roman"/>
        </w:rPr>
        <w:t>:</w:t>
      </w:r>
    </w:p>
    <w:p w:rsidR="00AE63D5" w:rsidRDefault="00082922" w:rsidP="004814A7">
      <w:pPr>
        <w:pStyle w:val="aa"/>
        <w:numPr>
          <w:ilvl w:val="0"/>
          <w:numId w:val="28"/>
        </w:numPr>
        <w:ind w:left="709"/>
        <w:rPr>
          <w:rFonts w:ascii="Times New Roman" w:hAnsi="Times New Roman"/>
        </w:rPr>
      </w:pPr>
      <w:r>
        <w:rPr>
          <w:rFonts w:ascii="Times New Roman" w:hAnsi="Times New Roman"/>
        </w:rPr>
        <w:t xml:space="preserve">ГБДОУ НАО «Детский сад с. </w:t>
      </w:r>
      <w:proofErr w:type="spellStart"/>
      <w:r>
        <w:rPr>
          <w:rFonts w:ascii="Times New Roman" w:hAnsi="Times New Roman"/>
        </w:rPr>
        <w:t>Коткино</w:t>
      </w:r>
      <w:proofErr w:type="spellEnd"/>
      <w:r>
        <w:rPr>
          <w:rFonts w:ascii="Times New Roman" w:hAnsi="Times New Roman"/>
        </w:rPr>
        <w:t xml:space="preserve">» с. </w:t>
      </w:r>
      <w:proofErr w:type="spellStart"/>
      <w:r>
        <w:rPr>
          <w:rFonts w:ascii="Times New Roman" w:hAnsi="Times New Roman"/>
        </w:rPr>
        <w:t>Коткино</w:t>
      </w:r>
      <w:proofErr w:type="spellEnd"/>
      <w:r>
        <w:rPr>
          <w:rFonts w:ascii="Times New Roman" w:hAnsi="Times New Roman"/>
        </w:rPr>
        <w:t>, ул. Школьная, 19</w:t>
      </w:r>
      <w:r w:rsidR="00AE63D5">
        <w:rPr>
          <w:rFonts w:ascii="Times New Roman" w:hAnsi="Times New Roman"/>
        </w:rPr>
        <w:t>.</w:t>
      </w:r>
    </w:p>
    <w:p w:rsidR="00186B04" w:rsidRPr="009C6A4D" w:rsidRDefault="00082922" w:rsidP="004814A7">
      <w:pPr>
        <w:pStyle w:val="aa"/>
        <w:numPr>
          <w:ilvl w:val="0"/>
          <w:numId w:val="28"/>
        </w:numPr>
        <w:ind w:left="709"/>
        <w:rPr>
          <w:rFonts w:ascii="Times New Roman" w:hAnsi="Times New Roman"/>
        </w:rPr>
      </w:pPr>
      <w:r>
        <w:rPr>
          <w:rFonts w:ascii="Times New Roman" w:hAnsi="Times New Roman"/>
        </w:rPr>
        <w:t xml:space="preserve">ГБОУ НАО «Основная школа с. </w:t>
      </w:r>
      <w:proofErr w:type="spellStart"/>
      <w:r>
        <w:rPr>
          <w:rFonts w:ascii="Times New Roman" w:hAnsi="Times New Roman"/>
        </w:rPr>
        <w:t>Коткино</w:t>
      </w:r>
      <w:proofErr w:type="spellEnd"/>
      <w:r>
        <w:rPr>
          <w:rFonts w:ascii="Times New Roman" w:hAnsi="Times New Roman"/>
        </w:rPr>
        <w:t xml:space="preserve">» с. </w:t>
      </w:r>
      <w:proofErr w:type="spellStart"/>
      <w:r>
        <w:rPr>
          <w:rFonts w:ascii="Times New Roman" w:hAnsi="Times New Roman"/>
        </w:rPr>
        <w:t>Коткино</w:t>
      </w:r>
      <w:proofErr w:type="spellEnd"/>
      <w:r>
        <w:rPr>
          <w:rFonts w:ascii="Times New Roman" w:hAnsi="Times New Roman"/>
        </w:rPr>
        <w:t>, ул. Школьная, 11</w:t>
      </w:r>
      <w:r w:rsidR="00186B04" w:rsidRPr="009C6A4D">
        <w:rPr>
          <w:rFonts w:ascii="Times New Roman" w:hAnsi="Times New Roman"/>
        </w:rPr>
        <w:t xml:space="preserve">. </w:t>
      </w:r>
    </w:p>
    <w:p w:rsidR="00FC2659" w:rsidRPr="009C6A4D" w:rsidRDefault="00FC2659" w:rsidP="00186B04">
      <w:pPr>
        <w:rPr>
          <w:rFonts w:ascii="Times New Roman" w:hAnsi="Times New Roman"/>
        </w:rPr>
      </w:pPr>
      <w:r w:rsidRPr="009C6A4D">
        <w:rPr>
          <w:rFonts w:ascii="Times New Roman" w:hAnsi="Times New Roman"/>
        </w:rPr>
        <w:t>Согласно СанПиН 2.4.2.1178-02 «Гигиенические требования к условиям обучения в общеобразовательных учреждениях» в сельской местности размещение общеобразовательных учреждений должно предусматривать для обучающихся I ступени обучения радиус доступности не более 2 км пешком и не более 15 минут (в одну сторону) при транспортном обслуживании.</w:t>
      </w:r>
    </w:p>
    <w:p w:rsidR="00186B04" w:rsidRDefault="00186B04" w:rsidP="00186B04">
      <w:pPr>
        <w:rPr>
          <w:rFonts w:ascii="Times New Roman" w:hAnsi="Times New Roman"/>
        </w:rPr>
      </w:pPr>
      <w:r w:rsidRPr="009C6A4D">
        <w:rPr>
          <w:rFonts w:ascii="Times New Roman" w:hAnsi="Times New Roman"/>
        </w:rPr>
        <w:t xml:space="preserve">В зоне обслуживания школы проживает 100% детей школьного возраста, в зоне обслуживания детского дошкольного учреждения проживает </w:t>
      </w:r>
      <w:r w:rsidR="00CD507F">
        <w:rPr>
          <w:rFonts w:ascii="Times New Roman" w:hAnsi="Times New Roman"/>
        </w:rPr>
        <w:t>100</w:t>
      </w:r>
      <w:r w:rsidRPr="009C6A4D">
        <w:rPr>
          <w:rFonts w:ascii="Times New Roman" w:hAnsi="Times New Roman"/>
        </w:rPr>
        <w:t>% детей дошкольного возраста</w:t>
      </w:r>
      <w:r w:rsidR="006E5256">
        <w:rPr>
          <w:rFonts w:ascii="Times New Roman" w:hAnsi="Times New Roman"/>
        </w:rPr>
        <w:t>.</w:t>
      </w:r>
    </w:p>
    <w:p w:rsidR="008C6F31" w:rsidRPr="009C6A4D" w:rsidRDefault="008C6F31" w:rsidP="008C6F31">
      <w:pPr>
        <w:jc w:val="center"/>
        <w:rPr>
          <w:rFonts w:ascii="Times New Roman" w:hAnsi="Times New Roman"/>
        </w:rPr>
      </w:pPr>
      <w:r w:rsidRPr="008C6F31">
        <w:rPr>
          <w:rFonts w:ascii="Times New Roman" w:hAnsi="Times New Roman"/>
        </w:rPr>
        <w:t xml:space="preserve">Основные показатели функционирования объектов образования </w:t>
      </w:r>
      <w:r w:rsidR="00D90EAE">
        <w:rPr>
          <w:rFonts w:ascii="Times New Roman" w:hAnsi="Times New Roman"/>
        </w:rPr>
        <w:t>муниципального образования «Коткинский сельсовет»</w:t>
      </w:r>
    </w:p>
    <w:p w:rsidR="008E381B" w:rsidRPr="009C6A4D" w:rsidRDefault="008E381B" w:rsidP="008E381B">
      <w:pPr>
        <w:jc w:val="right"/>
        <w:rPr>
          <w:rFonts w:ascii="Times New Roman" w:hAnsi="Times New Roman"/>
        </w:rPr>
      </w:pPr>
      <w:r w:rsidRPr="009C6A4D">
        <w:rPr>
          <w:rFonts w:ascii="Times New Roman" w:hAnsi="Times New Roman"/>
        </w:rPr>
        <w:t xml:space="preserve">Таблица </w:t>
      </w:r>
      <w:r w:rsidR="00186B04" w:rsidRPr="009C6A4D">
        <w:rPr>
          <w:rFonts w:ascii="Times New Roman" w:hAnsi="Times New Roman"/>
        </w:rPr>
        <w:t>1</w:t>
      </w:r>
      <w:r w:rsidRPr="009C6A4D">
        <w:rPr>
          <w:rFonts w:ascii="Times New Roman" w:hAnsi="Times New Roman"/>
        </w:rPr>
        <w:t>.6</w:t>
      </w:r>
    </w:p>
    <w:tbl>
      <w:tblPr>
        <w:tblStyle w:val="af1"/>
        <w:tblW w:w="5000" w:type="pct"/>
        <w:tblLayout w:type="fixed"/>
        <w:tblLook w:val="04A0" w:firstRow="1" w:lastRow="0" w:firstColumn="1" w:lastColumn="0" w:noHBand="0" w:noVBand="1"/>
      </w:tblPr>
      <w:tblGrid>
        <w:gridCol w:w="490"/>
        <w:gridCol w:w="1747"/>
        <w:gridCol w:w="847"/>
        <w:gridCol w:w="711"/>
        <w:gridCol w:w="707"/>
        <w:gridCol w:w="2553"/>
        <w:gridCol w:w="709"/>
        <w:gridCol w:w="804"/>
        <w:gridCol w:w="45"/>
        <w:gridCol w:w="1102"/>
      </w:tblGrid>
      <w:tr w:rsidR="00FC2659" w:rsidRPr="009C6A4D" w:rsidTr="00FC2659">
        <w:trPr>
          <w:trHeight w:val="1563"/>
        </w:trPr>
        <w:tc>
          <w:tcPr>
            <w:tcW w:w="252" w:type="pct"/>
            <w:vAlign w:val="center"/>
          </w:tcPr>
          <w:p w:rsidR="008E381B" w:rsidRPr="009C6A4D" w:rsidRDefault="008E381B" w:rsidP="00A43136">
            <w:pPr>
              <w:pStyle w:val="Sb"/>
              <w:rPr>
                <w:rFonts w:ascii="Times New Roman" w:hAnsi="Times New Roman"/>
                <w:b/>
              </w:rPr>
            </w:pPr>
            <w:r w:rsidRPr="009C6A4D">
              <w:rPr>
                <w:rFonts w:ascii="Times New Roman" w:hAnsi="Times New Roman"/>
                <w:b/>
              </w:rPr>
              <w:t>№ п/п</w:t>
            </w:r>
          </w:p>
        </w:tc>
        <w:tc>
          <w:tcPr>
            <w:tcW w:w="899" w:type="pct"/>
            <w:vAlign w:val="center"/>
          </w:tcPr>
          <w:p w:rsidR="008E381B" w:rsidRPr="009C6A4D" w:rsidRDefault="008E381B" w:rsidP="00A43136">
            <w:pPr>
              <w:pStyle w:val="Sb"/>
              <w:rPr>
                <w:rFonts w:ascii="Times New Roman" w:hAnsi="Times New Roman"/>
                <w:b/>
              </w:rPr>
            </w:pPr>
            <w:r w:rsidRPr="009C6A4D">
              <w:rPr>
                <w:rFonts w:ascii="Times New Roman" w:hAnsi="Times New Roman"/>
                <w:b/>
              </w:rPr>
              <w:t>Наименование</w:t>
            </w:r>
          </w:p>
        </w:tc>
        <w:tc>
          <w:tcPr>
            <w:tcW w:w="436" w:type="pct"/>
            <w:vAlign w:val="center"/>
          </w:tcPr>
          <w:p w:rsidR="008E381B" w:rsidRPr="009C6A4D" w:rsidRDefault="008E381B" w:rsidP="00A43136">
            <w:pPr>
              <w:pStyle w:val="Sb"/>
              <w:rPr>
                <w:rFonts w:ascii="Times New Roman" w:hAnsi="Times New Roman"/>
                <w:b/>
              </w:rPr>
            </w:pPr>
            <w:r w:rsidRPr="009C6A4D">
              <w:rPr>
                <w:rFonts w:ascii="Times New Roman" w:hAnsi="Times New Roman"/>
                <w:b/>
              </w:rPr>
              <w:t>Ед. измерения</w:t>
            </w:r>
          </w:p>
        </w:tc>
        <w:tc>
          <w:tcPr>
            <w:tcW w:w="366" w:type="pct"/>
            <w:textDirection w:val="btLr"/>
            <w:vAlign w:val="center"/>
          </w:tcPr>
          <w:p w:rsidR="008E381B" w:rsidRPr="009C6A4D" w:rsidRDefault="008E381B" w:rsidP="00A43136">
            <w:pPr>
              <w:pStyle w:val="Sb"/>
              <w:rPr>
                <w:rFonts w:ascii="Times New Roman" w:hAnsi="Times New Roman"/>
                <w:b/>
              </w:rPr>
            </w:pPr>
            <w:r w:rsidRPr="009C6A4D">
              <w:rPr>
                <w:rFonts w:ascii="Times New Roman" w:hAnsi="Times New Roman"/>
                <w:b/>
              </w:rPr>
              <w:t>Фактическая мощность объекта</w:t>
            </w:r>
          </w:p>
        </w:tc>
        <w:tc>
          <w:tcPr>
            <w:tcW w:w="364" w:type="pct"/>
            <w:textDirection w:val="btLr"/>
            <w:vAlign w:val="center"/>
          </w:tcPr>
          <w:p w:rsidR="008E381B" w:rsidRPr="009C6A4D" w:rsidRDefault="008E381B" w:rsidP="00A43136">
            <w:pPr>
              <w:pStyle w:val="Sb"/>
              <w:rPr>
                <w:rFonts w:ascii="Times New Roman" w:hAnsi="Times New Roman"/>
                <w:b/>
              </w:rPr>
            </w:pPr>
            <w:r w:rsidRPr="009C6A4D">
              <w:rPr>
                <w:rFonts w:ascii="Times New Roman" w:hAnsi="Times New Roman"/>
                <w:b/>
              </w:rPr>
              <w:t xml:space="preserve">Загрузка объекта </w:t>
            </w:r>
          </w:p>
        </w:tc>
        <w:tc>
          <w:tcPr>
            <w:tcW w:w="1314" w:type="pct"/>
            <w:vAlign w:val="center"/>
          </w:tcPr>
          <w:p w:rsidR="008E381B" w:rsidRPr="009C6A4D" w:rsidRDefault="008E381B" w:rsidP="00A43136">
            <w:pPr>
              <w:pStyle w:val="Sb"/>
              <w:rPr>
                <w:rFonts w:ascii="Times New Roman" w:hAnsi="Times New Roman"/>
                <w:b/>
              </w:rPr>
            </w:pPr>
            <w:r w:rsidRPr="009C6A4D">
              <w:rPr>
                <w:rFonts w:ascii="Times New Roman" w:hAnsi="Times New Roman"/>
                <w:b/>
              </w:rPr>
              <w:t xml:space="preserve">Нормативное значение </w:t>
            </w:r>
          </w:p>
        </w:tc>
        <w:tc>
          <w:tcPr>
            <w:tcW w:w="365" w:type="pct"/>
            <w:textDirection w:val="btLr"/>
            <w:vAlign w:val="center"/>
          </w:tcPr>
          <w:p w:rsidR="008E381B" w:rsidRPr="009C6A4D" w:rsidRDefault="008E381B" w:rsidP="00A43136">
            <w:pPr>
              <w:pStyle w:val="Sb"/>
              <w:rPr>
                <w:rFonts w:ascii="Times New Roman" w:hAnsi="Times New Roman"/>
                <w:b/>
              </w:rPr>
            </w:pPr>
            <w:r w:rsidRPr="009C6A4D">
              <w:rPr>
                <w:rFonts w:ascii="Times New Roman" w:hAnsi="Times New Roman"/>
                <w:b/>
              </w:rPr>
              <w:t>Фактическая обеспеченность, %</w:t>
            </w:r>
          </w:p>
        </w:tc>
        <w:tc>
          <w:tcPr>
            <w:tcW w:w="437" w:type="pct"/>
            <w:gridSpan w:val="2"/>
            <w:textDirection w:val="btLr"/>
            <w:vAlign w:val="center"/>
          </w:tcPr>
          <w:p w:rsidR="008E381B" w:rsidRPr="009C6A4D" w:rsidRDefault="008E381B" w:rsidP="00A43136">
            <w:pPr>
              <w:pStyle w:val="Sb"/>
              <w:rPr>
                <w:rFonts w:ascii="Times New Roman" w:hAnsi="Times New Roman"/>
                <w:b/>
              </w:rPr>
            </w:pPr>
            <w:r w:rsidRPr="009C6A4D">
              <w:rPr>
                <w:rFonts w:ascii="Times New Roman" w:hAnsi="Times New Roman"/>
                <w:b/>
              </w:rPr>
              <w:t>Излишек (+),</w:t>
            </w:r>
          </w:p>
          <w:p w:rsidR="008E381B" w:rsidRPr="009C6A4D" w:rsidRDefault="008E381B" w:rsidP="00A43136">
            <w:pPr>
              <w:pStyle w:val="Sb"/>
              <w:rPr>
                <w:rFonts w:ascii="Times New Roman" w:hAnsi="Times New Roman"/>
                <w:b/>
              </w:rPr>
            </w:pPr>
            <w:r w:rsidRPr="009C6A4D">
              <w:rPr>
                <w:rFonts w:ascii="Times New Roman" w:hAnsi="Times New Roman"/>
                <w:b/>
              </w:rPr>
              <w:t xml:space="preserve">Дефицит (-) </w:t>
            </w:r>
          </w:p>
        </w:tc>
        <w:tc>
          <w:tcPr>
            <w:tcW w:w="567" w:type="pct"/>
            <w:vAlign w:val="center"/>
          </w:tcPr>
          <w:p w:rsidR="008E381B" w:rsidRPr="009C6A4D" w:rsidRDefault="006F3633" w:rsidP="006F3633">
            <w:pPr>
              <w:pStyle w:val="Sb"/>
              <w:rPr>
                <w:rFonts w:ascii="Times New Roman" w:hAnsi="Times New Roman"/>
                <w:b/>
              </w:rPr>
            </w:pPr>
            <w:r>
              <w:rPr>
                <w:rFonts w:ascii="Times New Roman" w:hAnsi="Times New Roman"/>
                <w:b/>
              </w:rPr>
              <w:t>Площадь земельного участка</w:t>
            </w:r>
          </w:p>
        </w:tc>
      </w:tr>
      <w:tr w:rsidR="008E381B" w:rsidRPr="009C6A4D" w:rsidTr="00E47D3C">
        <w:tc>
          <w:tcPr>
            <w:tcW w:w="5000" w:type="pct"/>
            <w:gridSpan w:val="10"/>
            <w:vAlign w:val="center"/>
          </w:tcPr>
          <w:p w:rsidR="008E381B" w:rsidRPr="009C6A4D" w:rsidRDefault="008E381B" w:rsidP="00A43136">
            <w:pPr>
              <w:pStyle w:val="Sb"/>
              <w:rPr>
                <w:rFonts w:ascii="Times New Roman" w:hAnsi="Times New Roman"/>
              </w:rPr>
            </w:pPr>
            <w:r w:rsidRPr="009C6A4D">
              <w:rPr>
                <w:rFonts w:ascii="Times New Roman" w:hAnsi="Times New Roman"/>
                <w:b/>
              </w:rPr>
              <w:t>Детские дошкольные учреждения</w:t>
            </w:r>
            <w:r w:rsidRPr="009C6A4D">
              <w:rPr>
                <w:rFonts w:ascii="Times New Roman" w:hAnsi="Times New Roman"/>
              </w:rPr>
              <w:t>:</w:t>
            </w:r>
          </w:p>
        </w:tc>
      </w:tr>
      <w:tr w:rsidR="00FC2659" w:rsidRPr="009C6A4D" w:rsidTr="00B62E39">
        <w:tc>
          <w:tcPr>
            <w:tcW w:w="252" w:type="pct"/>
            <w:vAlign w:val="center"/>
          </w:tcPr>
          <w:p w:rsidR="008E381B" w:rsidRPr="009C6A4D" w:rsidRDefault="008C6F31" w:rsidP="00A43136">
            <w:pPr>
              <w:pStyle w:val="Sb"/>
              <w:rPr>
                <w:rFonts w:ascii="Times New Roman" w:hAnsi="Times New Roman"/>
              </w:rPr>
            </w:pPr>
            <w:r>
              <w:rPr>
                <w:rFonts w:ascii="Times New Roman" w:hAnsi="Times New Roman"/>
              </w:rPr>
              <w:t>1</w:t>
            </w:r>
          </w:p>
        </w:tc>
        <w:tc>
          <w:tcPr>
            <w:tcW w:w="899" w:type="pct"/>
            <w:vAlign w:val="center"/>
          </w:tcPr>
          <w:p w:rsidR="008E381B" w:rsidRPr="009C6A4D" w:rsidRDefault="00082922" w:rsidP="00A43136">
            <w:pPr>
              <w:pStyle w:val="Sb"/>
              <w:rPr>
                <w:rFonts w:ascii="Times New Roman" w:hAnsi="Times New Roman"/>
              </w:rPr>
            </w:pPr>
            <w:r>
              <w:rPr>
                <w:rFonts w:ascii="Times New Roman" w:hAnsi="Times New Roman"/>
              </w:rPr>
              <w:t>ГБДОУ НАО «Детский сад с. Коткино»</w:t>
            </w:r>
          </w:p>
        </w:tc>
        <w:tc>
          <w:tcPr>
            <w:tcW w:w="436" w:type="pct"/>
            <w:vAlign w:val="center"/>
          </w:tcPr>
          <w:p w:rsidR="008E381B" w:rsidRPr="009C6A4D" w:rsidRDefault="00AE63D5" w:rsidP="00A43136">
            <w:pPr>
              <w:pStyle w:val="Sb"/>
              <w:rPr>
                <w:rFonts w:ascii="Times New Roman" w:hAnsi="Times New Roman"/>
              </w:rPr>
            </w:pPr>
            <w:r>
              <w:rPr>
                <w:rFonts w:ascii="Times New Roman" w:hAnsi="Times New Roman"/>
              </w:rPr>
              <w:t>место</w:t>
            </w:r>
          </w:p>
        </w:tc>
        <w:tc>
          <w:tcPr>
            <w:tcW w:w="366" w:type="pct"/>
            <w:vAlign w:val="center"/>
          </w:tcPr>
          <w:p w:rsidR="008E381B" w:rsidRPr="009C6A4D" w:rsidRDefault="006F3633" w:rsidP="00A43136">
            <w:pPr>
              <w:pStyle w:val="Sb"/>
              <w:rPr>
                <w:rFonts w:ascii="Times New Roman" w:hAnsi="Times New Roman"/>
              </w:rPr>
            </w:pPr>
            <w:r>
              <w:rPr>
                <w:rFonts w:ascii="Times New Roman" w:hAnsi="Times New Roman"/>
              </w:rPr>
              <w:t>50</w:t>
            </w:r>
          </w:p>
        </w:tc>
        <w:tc>
          <w:tcPr>
            <w:tcW w:w="364" w:type="pct"/>
            <w:vAlign w:val="center"/>
          </w:tcPr>
          <w:p w:rsidR="008E381B" w:rsidRPr="009C6A4D" w:rsidRDefault="006F3633" w:rsidP="00A43136">
            <w:pPr>
              <w:pStyle w:val="Sb"/>
              <w:rPr>
                <w:rFonts w:ascii="Times New Roman" w:hAnsi="Times New Roman"/>
              </w:rPr>
            </w:pPr>
            <w:r>
              <w:rPr>
                <w:rFonts w:ascii="Times New Roman" w:hAnsi="Times New Roman"/>
              </w:rPr>
              <w:t>25</w:t>
            </w:r>
          </w:p>
        </w:tc>
        <w:tc>
          <w:tcPr>
            <w:tcW w:w="1314" w:type="pct"/>
            <w:vAlign w:val="center"/>
          </w:tcPr>
          <w:p w:rsidR="008E381B" w:rsidRPr="009C6A4D" w:rsidRDefault="00B62E39" w:rsidP="00A43136">
            <w:pPr>
              <w:pStyle w:val="Sb"/>
              <w:rPr>
                <w:rFonts w:ascii="Times New Roman" w:hAnsi="Times New Roman"/>
              </w:rPr>
            </w:pPr>
            <w:r w:rsidRPr="009C6A4D">
              <w:rPr>
                <w:rFonts w:ascii="Times New Roman" w:hAnsi="Times New Roman"/>
              </w:rPr>
              <w:t xml:space="preserve">100% охват детей </w:t>
            </w:r>
            <w:r>
              <w:rPr>
                <w:rFonts w:ascii="Times New Roman" w:hAnsi="Times New Roman"/>
              </w:rPr>
              <w:t>до</w:t>
            </w:r>
            <w:r w:rsidRPr="009C6A4D">
              <w:rPr>
                <w:rFonts w:ascii="Times New Roman" w:hAnsi="Times New Roman"/>
              </w:rPr>
              <w:t>школьного возраста</w:t>
            </w:r>
          </w:p>
        </w:tc>
        <w:tc>
          <w:tcPr>
            <w:tcW w:w="365" w:type="pct"/>
            <w:vAlign w:val="center"/>
          </w:tcPr>
          <w:p w:rsidR="008E381B" w:rsidRPr="009C6A4D" w:rsidRDefault="006F3633" w:rsidP="00A43136">
            <w:pPr>
              <w:pStyle w:val="Sb"/>
              <w:rPr>
                <w:rFonts w:ascii="Times New Roman" w:hAnsi="Times New Roman"/>
              </w:rPr>
            </w:pPr>
            <w:r>
              <w:rPr>
                <w:rFonts w:ascii="Times New Roman" w:hAnsi="Times New Roman"/>
              </w:rPr>
              <w:t>50%</w:t>
            </w:r>
          </w:p>
        </w:tc>
        <w:tc>
          <w:tcPr>
            <w:tcW w:w="414" w:type="pct"/>
            <w:vAlign w:val="center"/>
          </w:tcPr>
          <w:p w:rsidR="008E381B" w:rsidRPr="009C6A4D" w:rsidRDefault="006F3633" w:rsidP="00A43136">
            <w:pPr>
              <w:pStyle w:val="Sb"/>
              <w:rPr>
                <w:rFonts w:ascii="Times New Roman" w:hAnsi="Times New Roman"/>
              </w:rPr>
            </w:pPr>
            <w:r>
              <w:rPr>
                <w:rFonts w:ascii="Times New Roman" w:hAnsi="Times New Roman"/>
              </w:rPr>
              <w:t>+25</w:t>
            </w:r>
          </w:p>
        </w:tc>
        <w:tc>
          <w:tcPr>
            <w:tcW w:w="590" w:type="pct"/>
            <w:gridSpan w:val="2"/>
            <w:vAlign w:val="center"/>
          </w:tcPr>
          <w:p w:rsidR="008E381B" w:rsidRPr="009C6A4D" w:rsidRDefault="006F3633" w:rsidP="00A43136">
            <w:pPr>
              <w:pStyle w:val="Sb"/>
              <w:rPr>
                <w:rFonts w:ascii="Times New Roman" w:hAnsi="Times New Roman"/>
              </w:rPr>
            </w:pPr>
            <w:r>
              <w:rPr>
                <w:rFonts w:ascii="Times New Roman" w:hAnsi="Times New Roman"/>
              </w:rPr>
              <w:t>3783</w:t>
            </w:r>
          </w:p>
        </w:tc>
      </w:tr>
      <w:tr w:rsidR="008E381B" w:rsidRPr="009C6A4D" w:rsidTr="00E47D3C">
        <w:tc>
          <w:tcPr>
            <w:tcW w:w="5000" w:type="pct"/>
            <w:gridSpan w:val="10"/>
            <w:vAlign w:val="center"/>
          </w:tcPr>
          <w:p w:rsidR="008E381B" w:rsidRPr="009C6A4D" w:rsidRDefault="008E381B" w:rsidP="00A43136">
            <w:pPr>
              <w:pStyle w:val="Sb"/>
              <w:rPr>
                <w:rFonts w:ascii="Times New Roman" w:hAnsi="Times New Roman"/>
              </w:rPr>
            </w:pPr>
            <w:r w:rsidRPr="009C6A4D">
              <w:rPr>
                <w:rFonts w:ascii="Times New Roman" w:hAnsi="Times New Roman"/>
                <w:b/>
              </w:rPr>
              <w:t>Общеобразовательные школы</w:t>
            </w:r>
            <w:r w:rsidRPr="009C6A4D">
              <w:rPr>
                <w:rFonts w:ascii="Times New Roman" w:hAnsi="Times New Roman"/>
              </w:rPr>
              <w:t>:</w:t>
            </w:r>
          </w:p>
        </w:tc>
      </w:tr>
      <w:tr w:rsidR="00E47D3C" w:rsidRPr="009C6A4D" w:rsidTr="00FC2659">
        <w:tc>
          <w:tcPr>
            <w:tcW w:w="252" w:type="pct"/>
            <w:vAlign w:val="center"/>
          </w:tcPr>
          <w:p w:rsidR="00FC2659" w:rsidRPr="009C6A4D" w:rsidRDefault="00FC2659" w:rsidP="00A43136">
            <w:pPr>
              <w:pStyle w:val="Sb"/>
              <w:rPr>
                <w:rFonts w:ascii="Times New Roman" w:hAnsi="Times New Roman"/>
              </w:rPr>
            </w:pPr>
            <w:r w:rsidRPr="009C6A4D">
              <w:rPr>
                <w:rFonts w:ascii="Times New Roman" w:hAnsi="Times New Roman"/>
              </w:rPr>
              <w:lastRenderedPageBreak/>
              <w:t>1</w:t>
            </w:r>
          </w:p>
        </w:tc>
        <w:tc>
          <w:tcPr>
            <w:tcW w:w="899" w:type="pct"/>
            <w:vAlign w:val="center"/>
          </w:tcPr>
          <w:p w:rsidR="00FC2659" w:rsidRPr="009C6A4D" w:rsidRDefault="006F3633" w:rsidP="008C6F31">
            <w:pPr>
              <w:pStyle w:val="Sb"/>
              <w:rPr>
                <w:rFonts w:ascii="Times New Roman" w:hAnsi="Times New Roman"/>
              </w:rPr>
            </w:pPr>
            <w:r>
              <w:rPr>
                <w:rFonts w:ascii="Times New Roman" w:hAnsi="Times New Roman"/>
              </w:rPr>
              <w:t>ГБОУ НАО «Основная школа с. Коткино»</w:t>
            </w:r>
          </w:p>
        </w:tc>
        <w:tc>
          <w:tcPr>
            <w:tcW w:w="436" w:type="pct"/>
            <w:vAlign w:val="center"/>
          </w:tcPr>
          <w:p w:rsidR="00FC2659" w:rsidRPr="009C6A4D" w:rsidRDefault="00FC2659" w:rsidP="00A43136">
            <w:pPr>
              <w:pStyle w:val="Sb"/>
              <w:rPr>
                <w:rFonts w:ascii="Times New Roman" w:hAnsi="Times New Roman"/>
              </w:rPr>
            </w:pPr>
            <w:r w:rsidRPr="009C6A4D">
              <w:rPr>
                <w:rFonts w:ascii="Times New Roman" w:hAnsi="Times New Roman"/>
              </w:rPr>
              <w:t>учащиеся</w:t>
            </w:r>
          </w:p>
        </w:tc>
        <w:tc>
          <w:tcPr>
            <w:tcW w:w="366" w:type="pct"/>
            <w:vAlign w:val="center"/>
          </w:tcPr>
          <w:p w:rsidR="00FC2659" w:rsidRPr="009C6A4D" w:rsidRDefault="006F3633" w:rsidP="00A43136">
            <w:pPr>
              <w:pStyle w:val="Sb"/>
              <w:rPr>
                <w:rFonts w:ascii="Times New Roman" w:hAnsi="Times New Roman"/>
              </w:rPr>
            </w:pPr>
            <w:r>
              <w:rPr>
                <w:rFonts w:ascii="Times New Roman" w:hAnsi="Times New Roman"/>
              </w:rPr>
              <w:t>192</w:t>
            </w:r>
          </w:p>
        </w:tc>
        <w:tc>
          <w:tcPr>
            <w:tcW w:w="364" w:type="pct"/>
            <w:vAlign w:val="center"/>
          </w:tcPr>
          <w:p w:rsidR="00FC2659" w:rsidRPr="009C6A4D" w:rsidRDefault="006F3633" w:rsidP="00A43136">
            <w:pPr>
              <w:pStyle w:val="Sb"/>
              <w:rPr>
                <w:rFonts w:ascii="Times New Roman" w:hAnsi="Times New Roman"/>
              </w:rPr>
            </w:pPr>
            <w:r>
              <w:rPr>
                <w:rFonts w:ascii="Times New Roman" w:hAnsi="Times New Roman"/>
              </w:rPr>
              <w:t>42</w:t>
            </w:r>
          </w:p>
        </w:tc>
        <w:tc>
          <w:tcPr>
            <w:tcW w:w="1314" w:type="pct"/>
            <w:vAlign w:val="center"/>
          </w:tcPr>
          <w:p w:rsidR="00FC2659" w:rsidRPr="009C6A4D" w:rsidRDefault="00FC2659" w:rsidP="00A43136">
            <w:pPr>
              <w:pStyle w:val="Sb"/>
              <w:rPr>
                <w:rFonts w:ascii="Times New Roman" w:hAnsi="Times New Roman"/>
              </w:rPr>
            </w:pPr>
            <w:r w:rsidRPr="009C6A4D">
              <w:rPr>
                <w:rFonts w:ascii="Times New Roman" w:hAnsi="Times New Roman"/>
              </w:rPr>
              <w:t>100% охват детей школьного возраста</w:t>
            </w:r>
          </w:p>
        </w:tc>
        <w:tc>
          <w:tcPr>
            <w:tcW w:w="365" w:type="pct"/>
            <w:vAlign w:val="center"/>
          </w:tcPr>
          <w:p w:rsidR="00FC2659" w:rsidRPr="009C6A4D" w:rsidRDefault="006F3633" w:rsidP="00A43136">
            <w:pPr>
              <w:pStyle w:val="Sb"/>
              <w:rPr>
                <w:rFonts w:ascii="Times New Roman" w:hAnsi="Times New Roman"/>
              </w:rPr>
            </w:pPr>
            <w:r>
              <w:rPr>
                <w:rFonts w:ascii="Times New Roman" w:hAnsi="Times New Roman"/>
              </w:rPr>
              <w:t>21%</w:t>
            </w:r>
          </w:p>
        </w:tc>
        <w:tc>
          <w:tcPr>
            <w:tcW w:w="437" w:type="pct"/>
            <w:gridSpan w:val="2"/>
            <w:vAlign w:val="center"/>
          </w:tcPr>
          <w:p w:rsidR="00FC2659" w:rsidRPr="009C6A4D" w:rsidRDefault="006F3633" w:rsidP="00A43136">
            <w:pPr>
              <w:pStyle w:val="Sb"/>
              <w:rPr>
                <w:rFonts w:ascii="Times New Roman" w:hAnsi="Times New Roman"/>
              </w:rPr>
            </w:pPr>
            <w:r>
              <w:rPr>
                <w:rFonts w:ascii="Times New Roman" w:hAnsi="Times New Roman"/>
              </w:rPr>
              <w:t>+150</w:t>
            </w:r>
          </w:p>
        </w:tc>
        <w:tc>
          <w:tcPr>
            <w:tcW w:w="567" w:type="pct"/>
            <w:vAlign w:val="center"/>
          </w:tcPr>
          <w:p w:rsidR="00FC2659" w:rsidRPr="009C6A4D" w:rsidRDefault="006F3633" w:rsidP="00A43136">
            <w:pPr>
              <w:pStyle w:val="Sb"/>
              <w:rPr>
                <w:rFonts w:ascii="Times New Roman" w:hAnsi="Times New Roman"/>
              </w:rPr>
            </w:pPr>
            <w:r>
              <w:rPr>
                <w:rFonts w:ascii="Times New Roman" w:hAnsi="Times New Roman"/>
              </w:rPr>
              <w:t>6262</w:t>
            </w:r>
          </w:p>
        </w:tc>
      </w:tr>
    </w:tbl>
    <w:p w:rsidR="009D27FE" w:rsidRDefault="009D27FE" w:rsidP="008E381B">
      <w:pPr>
        <w:ind w:right="851"/>
        <w:jc w:val="right"/>
        <w:rPr>
          <w:rFonts w:ascii="Times New Roman" w:hAnsi="Times New Roman"/>
        </w:rPr>
      </w:pPr>
    </w:p>
    <w:p w:rsidR="009D27FE" w:rsidRDefault="009D27FE" w:rsidP="009D27FE">
      <w:pPr>
        <w:ind w:right="851"/>
        <w:jc w:val="center"/>
        <w:rPr>
          <w:rFonts w:ascii="Times New Roman" w:hAnsi="Times New Roman"/>
        </w:rPr>
      </w:pPr>
      <w:r w:rsidRPr="009D27FE">
        <w:rPr>
          <w:rFonts w:ascii="Times New Roman" w:hAnsi="Times New Roman"/>
        </w:rPr>
        <w:t>Состояние сферы образования</w:t>
      </w:r>
    </w:p>
    <w:p w:rsidR="008E381B" w:rsidRPr="009C6A4D" w:rsidRDefault="008E381B" w:rsidP="00457B42">
      <w:pPr>
        <w:jc w:val="right"/>
        <w:rPr>
          <w:rFonts w:ascii="Times New Roman" w:hAnsi="Times New Roman"/>
        </w:rPr>
      </w:pPr>
      <w:r w:rsidRPr="009C6A4D">
        <w:rPr>
          <w:rFonts w:ascii="Times New Roman" w:hAnsi="Times New Roman"/>
        </w:rPr>
        <w:t xml:space="preserve">Таблица </w:t>
      </w:r>
      <w:r w:rsidR="00FC2659" w:rsidRPr="009C6A4D">
        <w:rPr>
          <w:rFonts w:ascii="Times New Roman" w:hAnsi="Times New Roman"/>
        </w:rPr>
        <w:t>1</w:t>
      </w:r>
      <w:r w:rsidRPr="009C6A4D">
        <w:rPr>
          <w:rFonts w:ascii="Times New Roman" w:hAnsi="Times New Roman"/>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65"/>
        <w:gridCol w:w="3314"/>
      </w:tblGrid>
      <w:tr w:rsidR="008E381B" w:rsidRPr="009C6A4D" w:rsidTr="006F3633">
        <w:trPr>
          <w:trHeight w:val="311"/>
          <w:jc w:val="center"/>
        </w:trPr>
        <w:tc>
          <w:tcPr>
            <w:tcW w:w="6265" w:type="dxa"/>
            <w:shd w:val="clear" w:color="auto" w:fill="FFFFFF"/>
            <w:tcMar>
              <w:top w:w="0" w:type="dxa"/>
              <w:left w:w="40" w:type="dxa"/>
              <w:bottom w:w="0" w:type="dxa"/>
              <w:right w:w="40" w:type="dxa"/>
            </w:tcMar>
            <w:vAlign w:val="center"/>
          </w:tcPr>
          <w:p w:rsidR="008E381B" w:rsidRPr="009C6A4D" w:rsidRDefault="008E381B" w:rsidP="00264081">
            <w:pPr>
              <w:pStyle w:val="Sb"/>
              <w:rPr>
                <w:rFonts w:ascii="Times New Roman" w:hAnsi="Times New Roman"/>
                <w:b/>
              </w:rPr>
            </w:pPr>
            <w:r w:rsidRPr="009C6A4D">
              <w:rPr>
                <w:rFonts w:ascii="Times New Roman" w:hAnsi="Times New Roman"/>
                <w:b/>
              </w:rPr>
              <w:t xml:space="preserve">Наименование </w:t>
            </w:r>
          </w:p>
        </w:tc>
        <w:tc>
          <w:tcPr>
            <w:tcW w:w="3314" w:type="dxa"/>
            <w:shd w:val="clear" w:color="auto" w:fill="FFFFFF"/>
            <w:tcMar>
              <w:top w:w="0" w:type="dxa"/>
              <w:left w:w="40" w:type="dxa"/>
              <w:bottom w:w="0" w:type="dxa"/>
              <w:right w:w="40" w:type="dxa"/>
            </w:tcMar>
            <w:vAlign w:val="center"/>
          </w:tcPr>
          <w:p w:rsidR="008E381B" w:rsidRPr="009C6A4D" w:rsidRDefault="008E381B" w:rsidP="006F3633">
            <w:pPr>
              <w:pStyle w:val="Sb"/>
              <w:rPr>
                <w:rFonts w:ascii="Times New Roman" w:hAnsi="Times New Roman"/>
                <w:b/>
              </w:rPr>
            </w:pPr>
            <w:r w:rsidRPr="009C6A4D">
              <w:rPr>
                <w:rFonts w:ascii="Times New Roman" w:hAnsi="Times New Roman"/>
                <w:b/>
              </w:rPr>
              <w:t>201</w:t>
            </w:r>
            <w:r w:rsidR="006F3633">
              <w:rPr>
                <w:rFonts w:ascii="Times New Roman" w:hAnsi="Times New Roman"/>
                <w:b/>
              </w:rPr>
              <w:t>6</w:t>
            </w:r>
            <w:r w:rsidRPr="009C6A4D">
              <w:rPr>
                <w:rFonts w:ascii="Times New Roman" w:hAnsi="Times New Roman"/>
                <w:b/>
              </w:rPr>
              <w:t xml:space="preserve"> г</w:t>
            </w:r>
          </w:p>
        </w:tc>
      </w:tr>
      <w:tr w:rsidR="0093760E" w:rsidRPr="009C6A4D" w:rsidTr="00DA4F9D">
        <w:trPr>
          <w:trHeight w:val="311"/>
          <w:jc w:val="center"/>
        </w:trPr>
        <w:tc>
          <w:tcPr>
            <w:tcW w:w="9579" w:type="dxa"/>
            <w:gridSpan w:val="2"/>
            <w:shd w:val="clear" w:color="auto" w:fill="FFFFFF"/>
            <w:tcMar>
              <w:top w:w="0" w:type="dxa"/>
              <w:left w:w="40" w:type="dxa"/>
              <w:bottom w:w="0" w:type="dxa"/>
              <w:right w:w="40" w:type="dxa"/>
            </w:tcMar>
            <w:vAlign w:val="center"/>
          </w:tcPr>
          <w:p w:rsidR="0093760E" w:rsidRPr="009C6A4D" w:rsidRDefault="0093760E" w:rsidP="006F3633">
            <w:pPr>
              <w:pStyle w:val="Sb"/>
              <w:rPr>
                <w:rFonts w:ascii="Times New Roman" w:hAnsi="Times New Roman"/>
                <w:b/>
              </w:rPr>
            </w:pPr>
            <w:r>
              <w:rPr>
                <w:rFonts w:ascii="Times New Roman" w:hAnsi="Times New Roman"/>
              </w:rPr>
              <w:t>ГБДОУ НАО «Детский сад с. Коткино»</w:t>
            </w:r>
          </w:p>
        </w:tc>
      </w:tr>
      <w:tr w:rsidR="008E381B" w:rsidRPr="009C6A4D" w:rsidTr="0093760E">
        <w:trPr>
          <w:trHeight w:val="292"/>
          <w:jc w:val="center"/>
        </w:trPr>
        <w:tc>
          <w:tcPr>
            <w:tcW w:w="6265" w:type="dxa"/>
            <w:tcBorders>
              <w:top w:val="nil"/>
            </w:tcBorders>
            <w:shd w:val="clear" w:color="auto" w:fill="FFFFFF"/>
            <w:tcMar>
              <w:top w:w="0" w:type="dxa"/>
              <w:left w:w="40" w:type="dxa"/>
              <w:bottom w:w="0" w:type="dxa"/>
              <w:right w:w="40" w:type="dxa"/>
            </w:tcMar>
            <w:vAlign w:val="center"/>
          </w:tcPr>
          <w:p w:rsidR="008E381B" w:rsidRPr="009C6A4D" w:rsidRDefault="0093760E" w:rsidP="00264081">
            <w:pPr>
              <w:pStyle w:val="Sb"/>
              <w:rPr>
                <w:rFonts w:ascii="Times New Roman" w:hAnsi="Times New Roman"/>
              </w:rPr>
            </w:pPr>
            <w:r>
              <w:rPr>
                <w:rFonts w:ascii="Times New Roman" w:hAnsi="Times New Roman"/>
              </w:rPr>
              <w:t>кол-во детей</w:t>
            </w:r>
          </w:p>
        </w:tc>
        <w:tc>
          <w:tcPr>
            <w:tcW w:w="3314" w:type="dxa"/>
            <w:tcBorders>
              <w:top w:val="nil"/>
            </w:tcBorders>
            <w:shd w:val="clear" w:color="auto" w:fill="FFFFFF"/>
            <w:tcMar>
              <w:top w:w="0" w:type="dxa"/>
              <w:left w:w="40" w:type="dxa"/>
              <w:bottom w:w="0" w:type="dxa"/>
              <w:right w:w="40" w:type="dxa"/>
            </w:tcMar>
            <w:vAlign w:val="center"/>
          </w:tcPr>
          <w:p w:rsidR="008E381B" w:rsidRPr="009C6A4D" w:rsidRDefault="0093760E" w:rsidP="00264081">
            <w:pPr>
              <w:pStyle w:val="Sb"/>
              <w:rPr>
                <w:rFonts w:ascii="Times New Roman" w:hAnsi="Times New Roman"/>
              </w:rPr>
            </w:pPr>
            <w:r>
              <w:rPr>
                <w:rFonts w:ascii="Times New Roman" w:hAnsi="Times New Roman"/>
              </w:rPr>
              <w:t>25</w:t>
            </w:r>
          </w:p>
        </w:tc>
      </w:tr>
      <w:tr w:rsidR="008E381B" w:rsidRPr="009C6A4D" w:rsidTr="006F3633">
        <w:trPr>
          <w:trHeight w:val="165"/>
          <w:jc w:val="center"/>
        </w:trPr>
        <w:tc>
          <w:tcPr>
            <w:tcW w:w="6265" w:type="dxa"/>
            <w:shd w:val="clear" w:color="auto" w:fill="FFFFFF"/>
            <w:tcMar>
              <w:top w:w="0" w:type="dxa"/>
              <w:left w:w="40" w:type="dxa"/>
              <w:bottom w:w="0" w:type="dxa"/>
              <w:right w:w="40" w:type="dxa"/>
            </w:tcMar>
            <w:vAlign w:val="center"/>
          </w:tcPr>
          <w:p w:rsidR="008E381B" w:rsidRPr="009C6A4D" w:rsidRDefault="008E381B" w:rsidP="00264081">
            <w:pPr>
              <w:pStyle w:val="Sb"/>
              <w:rPr>
                <w:rFonts w:ascii="Times New Roman" w:hAnsi="Times New Roman"/>
              </w:rPr>
            </w:pPr>
            <w:r w:rsidRPr="009C6A4D">
              <w:rPr>
                <w:rFonts w:ascii="Times New Roman" w:hAnsi="Times New Roman"/>
              </w:rPr>
              <w:t>кол-во педагогических работников</w:t>
            </w:r>
          </w:p>
        </w:tc>
        <w:tc>
          <w:tcPr>
            <w:tcW w:w="3314" w:type="dxa"/>
            <w:shd w:val="clear" w:color="auto" w:fill="FFFFFF"/>
            <w:tcMar>
              <w:top w:w="0" w:type="dxa"/>
              <w:left w:w="40" w:type="dxa"/>
              <w:bottom w:w="0" w:type="dxa"/>
              <w:right w:w="40" w:type="dxa"/>
            </w:tcMar>
            <w:vAlign w:val="center"/>
          </w:tcPr>
          <w:p w:rsidR="008E381B" w:rsidRPr="009C6A4D" w:rsidRDefault="0093760E" w:rsidP="00264081">
            <w:pPr>
              <w:pStyle w:val="Sb"/>
              <w:rPr>
                <w:rFonts w:ascii="Times New Roman" w:hAnsi="Times New Roman"/>
              </w:rPr>
            </w:pPr>
            <w:r>
              <w:rPr>
                <w:rFonts w:ascii="Times New Roman" w:hAnsi="Times New Roman"/>
              </w:rPr>
              <w:t>17</w:t>
            </w:r>
          </w:p>
        </w:tc>
      </w:tr>
      <w:tr w:rsidR="0093760E" w:rsidRPr="009C6A4D" w:rsidTr="00DA4F9D">
        <w:trPr>
          <w:trHeight w:val="165"/>
          <w:jc w:val="center"/>
        </w:trPr>
        <w:tc>
          <w:tcPr>
            <w:tcW w:w="9579" w:type="dxa"/>
            <w:gridSpan w:val="2"/>
            <w:shd w:val="clear" w:color="auto" w:fill="FFFFFF"/>
            <w:tcMar>
              <w:top w:w="0" w:type="dxa"/>
              <w:left w:w="40" w:type="dxa"/>
              <w:bottom w:w="0" w:type="dxa"/>
              <w:right w:w="40" w:type="dxa"/>
            </w:tcMar>
            <w:vAlign w:val="center"/>
          </w:tcPr>
          <w:p w:rsidR="0093760E" w:rsidRPr="009C6A4D" w:rsidRDefault="0093760E" w:rsidP="00DA4F9D">
            <w:pPr>
              <w:pStyle w:val="Sb"/>
              <w:rPr>
                <w:rFonts w:ascii="Times New Roman" w:hAnsi="Times New Roman"/>
                <w:b/>
              </w:rPr>
            </w:pPr>
            <w:r>
              <w:rPr>
                <w:rFonts w:ascii="Times New Roman" w:hAnsi="Times New Roman"/>
              </w:rPr>
              <w:t>ГБОУ НАО «Основная школа с. Коткино»</w:t>
            </w:r>
          </w:p>
        </w:tc>
      </w:tr>
      <w:tr w:rsidR="006F3633" w:rsidRPr="009C6A4D" w:rsidTr="006F3633">
        <w:trPr>
          <w:trHeight w:val="165"/>
          <w:jc w:val="center"/>
        </w:trPr>
        <w:tc>
          <w:tcPr>
            <w:tcW w:w="6265" w:type="dxa"/>
            <w:shd w:val="clear" w:color="auto" w:fill="FFFFFF"/>
            <w:tcMar>
              <w:top w:w="0" w:type="dxa"/>
              <w:left w:w="40" w:type="dxa"/>
              <w:bottom w:w="0" w:type="dxa"/>
              <w:right w:w="40" w:type="dxa"/>
            </w:tcMar>
            <w:vAlign w:val="center"/>
          </w:tcPr>
          <w:p w:rsidR="006F3633" w:rsidRPr="009C6A4D" w:rsidRDefault="006F3633" w:rsidP="00DA4F9D">
            <w:pPr>
              <w:pStyle w:val="Sb"/>
              <w:rPr>
                <w:rFonts w:ascii="Times New Roman" w:hAnsi="Times New Roman"/>
              </w:rPr>
            </w:pPr>
            <w:r w:rsidRPr="009C6A4D">
              <w:rPr>
                <w:rFonts w:ascii="Times New Roman" w:hAnsi="Times New Roman"/>
              </w:rPr>
              <w:t>кол-во учащихся</w:t>
            </w:r>
          </w:p>
        </w:tc>
        <w:tc>
          <w:tcPr>
            <w:tcW w:w="3314" w:type="dxa"/>
            <w:shd w:val="clear" w:color="auto" w:fill="FFFFFF"/>
            <w:tcMar>
              <w:top w:w="0" w:type="dxa"/>
              <w:left w:w="40" w:type="dxa"/>
              <w:bottom w:w="0" w:type="dxa"/>
              <w:right w:w="40" w:type="dxa"/>
            </w:tcMar>
            <w:vAlign w:val="center"/>
          </w:tcPr>
          <w:p w:rsidR="006F3633" w:rsidRPr="009C6A4D" w:rsidRDefault="0093760E" w:rsidP="00DA4F9D">
            <w:pPr>
              <w:pStyle w:val="Sb"/>
              <w:rPr>
                <w:rFonts w:ascii="Times New Roman" w:hAnsi="Times New Roman"/>
              </w:rPr>
            </w:pPr>
            <w:r>
              <w:rPr>
                <w:rFonts w:ascii="Times New Roman" w:hAnsi="Times New Roman"/>
              </w:rPr>
              <w:t>42</w:t>
            </w:r>
          </w:p>
        </w:tc>
      </w:tr>
      <w:tr w:rsidR="006F3633" w:rsidRPr="009C6A4D" w:rsidTr="006F3633">
        <w:trPr>
          <w:trHeight w:val="165"/>
          <w:jc w:val="center"/>
        </w:trPr>
        <w:tc>
          <w:tcPr>
            <w:tcW w:w="6265" w:type="dxa"/>
            <w:shd w:val="clear" w:color="auto" w:fill="FFFFFF"/>
            <w:tcMar>
              <w:top w:w="0" w:type="dxa"/>
              <w:left w:w="40" w:type="dxa"/>
              <w:bottom w:w="0" w:type="dxa"/>
              <w:right w:w="40" w:type="dxa"/>
            </w:tcMar>
            <w:vAlign w:val="center"/>
          </w:tcPr>
          <w:p w:rsidR="006F3633" w:rsidRPr="009C6A4D" w:rsidRDefault="006F3633" w:rsidP="0093760E">
            <w:pPr>
              <w:pStyle w:val="Sb"/>
              <w:rPr>
                <w:rFonts w:ascii="Times New Roman" w:hAnsi="Times New Roman"/>
              </w:rPr>
            </w:pPr>
            <w:r w:rsidRPr="009C6A4D">
              <w:rPr>
                <w:rFonts w:ascii="Times New Roman" w:hAnsi="Times New Roman"/>
              </w:rPr>
              <w:t xml:space="preserve">кол-во детей </w:t>
            </w:r>
            <w:r w:rsidR="0093760E">
              <w:rPr>
                <w:rFonts w:ascii="Times New Roman" w:hAnsi="Times New Roman"/>
              </w:rPr>
              <w:t>1-4 классы</w:t>
            </w:r>
          </w:p>
        </w:tc>
        <w:tc>
          <w:tcPr>
            <w:tcW w:w="3314" w:type="dxa"/>
            <w:shd w:val="clear" w:color="auto" w:fill="FFFFFF"/>
            <w:tcMar>
              <w:top w:w="0" w:type="dxa"/>
              <w:left w:w="40" w:type="dxa"/>
              <w:bottom w:w="0" w:type="dxa"/>
              <w:right w:w="40" w:type="dxa"/>
            </w:tcMar>
            <w:vAlign w:val="center"/>
          </w:tcPr>
          <w:p w:rsidR="006F3633" w:rsidRPr="009C6A4D" w:rsidRDefault="0093760E" w:rsidP="00DA4F9D">
            <w:pPr>
              <w:pStyle w:val="Sb"/>
              <w:rPr>
                <w:rFonts w:ascii="Times New Roman" w:hAnsi="Times New Roman"/>
              </w:rPr>
            </w:pPr>
            <w:r>
              <w:rPr>
                <w:rFonts w:ascii="Times New Roman" w:hAnsi="Times New Roman"/>
              </w:rPr>
              <w:t>22</w:t>
            </w:r>
          </w:p>
        </w:tc>
      </w:tr>
      <w:tr w:rsidR="0093760E" w:rsidRPr="009C6A4D" w:rsidTr="006F3633">
        <w:trPr>
          <w:trHeight w:val="165"/>
          <w:jc w:val="center"/>
        </w:trPr>
        <w:tc>
          <w:tcPr>
            <w:tcW w:w="6265" w:type="dxa"/>
            <w:shd w:val="clear" w:color="auto" w:fill="FFFFFF"/>
            <w:tcMar>
              <w:top w:w="0" w:type="dxa"/>
              <w:left w:w="40" w:type="dxa"/>
              <w:bottom w:w="0" w:type="dxa"/>
              <w:right w:w="40" w:type="dxa"/>
            </w:tcMar>
            <w:vAlign w:val="center"/>
          </w:tcPr>
          <w:p w:rsidR="0093760E" w:rsidRPr="009C6A4D" w:rsidRDefault="0093760E" w:rsidP="0093760E">
            <w:pPr>
              <w:pStyle w:val="Sb"/>
              <w:rPr>
                <w:rFonts w:ascii="Times New Roman" w:hAnsi="Times New Roman"/>
              </w:rPr>
            </w:pPr>
            <w:r>
              <w:rPr>
                <w:rFonts w:ascii="Times New Roman" w:hAnsi="Times New Roman"/>
              </w:rPr>
              <w:t>кол-во детей 5-9 классы</w:t>
            </w:r>
          </w:p>
        </w:tc>
        <w:tc>
          <w:tcPr>
            <w:tcW w:w="3314" w:type="dxa"/>
            <w:shd w:val="clear" w:color="auto" w:fill="FFFFFF"/>
            <w:tcMar>
              <w:top w:w="0" w:type="dxa"/>
              <w:left w:w="40" w:type="dxa"/>
              <w:bottom w:w="0" w:type="dxa"/>
              <w:right w:w="40" w:type="dxa"/>
            </w:tcMar>
            <w:vAlign w:val="center"/>
          </w:tcPr>
          <w:p w:rsidR="0093760E" w:rsidRDefault="0093760E" w:rsidP="00DA4F9D">
            <w:pPr>
              <w:pStyle w:val="Sb"/>
              <w:rPr>
                <w:rFonts w:ascii="Times New Roman" w:hAnsi="Times New Roman"/>
              </w:rPr>
            </w:pPr>
            <w:r>
              <w:rPr>
                <w:rFonts w:ascii="Times New Roman" w:hAnsi="Times New Roman"/>
              </w:rPr>
              <w:t>20</w:t>
            </w:r>
          </w:p>
        </w:tc>
      </w:tr>
      <w:tr w:rsidR="006F3633" w:rsidRPr="009C6A4D" w:rsidTr="006F3633">
        <w:trPr>
          <w:trHeight w:val="165"/>
          <w:jc w:val="center"/>
        </w:trPr>
        <w:tc>
          <w:tcPr>
            <w:tcW w:w="6265" w:type="dxa"/>
            <w:shd w:val="clear" w:color="auto" w:fill="FFFFFF"/>
            <w:tcMar>
              <w:top w:w="0" w:type="dxa"/>
              <w:left w:w="40" w:type="dxa"/>
              <w:bottom w:w="0" w:type="dxa"/>
              <w:right w:w="40" w:type="dxa"/>
            </w:tcMar>
            <w:vAlign w:val="center"/>
          </w:tcPr>
          <w:p w:rsidR="006F3633" w:rsidRPr="009C6A4D" w:rsidRDefault="006F3633" w:rsidP="00DA4F9D">
            <w:pPr>
              <w:pStyle w:val="Sb"/>
              <w:rPr>
                <w:rFonts w:ascii="Times New Roman" w:hAnsi="Times New Roman"/>
              </w:rPr>
            </w:pPr>
            <w:r w:rsidRPr="009C6A4D">
              <w:rPr>
                <w:rFonts w:ascii="Times New Roman" w:hAnsi="Times New Roman"/>
              </w:rPr>
              <w:t>кол-во педагогических работников</w:t>
            </w:r>
          </w:p>
        </w:tc>
        <w:tc>
          <w:tcPr>
            <w:tcW w:w="3314" w:type="dxa"/>
            <w:shd w:val="clear" w:color="auto" w:fill="FFFFFF"/>
            <w:tcMar>
              <w:top w:w="0" w:type="dxa"/>
              <w:left w:w="40" w:type="dxa"/>
              <w:bottom w:w="0" w:type="dxa"/>
              <w:right w:w="40" w:type="dxa"/>
            </w:tcMar>
            <w:vAlign w:val="center"/>
          </w:tcPr>
          <w:p w:rsidR="006F3633" w:rsidRPr="009C6A4D" w:rsidRDefault="0093760E" w:rsidP="00DA4F9D">
            <w:pPr>
              <w:pStyle w:val="Sb"/>
              <w:rPr>
                <w:rFonts w:ascii="Times New Roman" w:hAnsi="Times New Roman"/>
              </w:rPr>
            </w:pPr>
            <w:r>
              <w:rPr>
                <w:rFonts w:ascii="Times New Roman" w:hAnsi="Times New Roman"/>
              </w:rPr>
              <w:t>24</w:t>
            </w:r>
          </w:p>
        </w:tc>
      </w:tr>
    </w:tbl>
    <w:p w:rsidR="00C85E33" w:rsidRDefault="00C85E33" w:rsidP="008E381B">
      <w:pPr>
        <w:rPr>
          <w:rFonts w:ascii="Times New Roman" w:hAnsi="Times New Roman"/>
        </w:rPr>
      </w:pPr>
    </w:p>
    <w:p w:rsidR="008E381B" w:rsidRPr="009C6A4D" w:rsidRDefault="0093760E" w:rsidP="008E381B">
      <w:pPr>
        <w:rPr>
          <w:rFonts w:ascii="Times New Roman" w:hAnsi="Times New Roman"/>
          <w:highlight w:val="yellow"/>
        </w:rPr>
      </w:pPr>
      <w:r>
        <w:rPr>
          <w:rFonts w:ascii="Times New Roman" w:hAnsi="Times New Roman"/>
        </w:rPr>
        <w:t>Р</w:t>
      </w:r>
      <w:r w:rsidR="008E381B" w:rsidRPr="009C6A4D">
        <w:rPr>
          <w:rFonts w:ascii="Times New Roman" w:hAnsi="Times New Roman"/>
        </w:rPr>
        <w:t xml:space="preserve">ост числа школьников к концу прогнозного периода определяется стабилизацией уровня рождаемости и соответственно ростом количества рожденных детей в течение расчетного срока. Сокращение приема в первые классы в </w:t>
      </w:r>
      <w:r w:rsidR="003321B9">
        <w:rPr>
          <w:rFonts w:ascii="Times New Roman" w:hAnsi="Times New Roman"/>
        </w:rPr>
        <w:t>муниципальном образовании «Коткинский сельсовет»</w:t>
      </w:r>
      <w:r w:rsidR="008E381B" w:rsidRPr="009C6A4D">
        <w:rPr>
          <w:rFonts w:ascii="Times New Roman" w:hAnsi="Times New Roman"/>
        </w:rPr>
        <w:t xml:space="preserve"> начнется только с середины прогнозного периода, что станет результатом сокращения уровня рождаемости после рубежа </w:t>
      </w:r>
      <w:r w:rsidR="00B04CBE">
        <w:rPr>
          <w:rFonts w:ascii="Times New Roman" w:hAnsi="Times New Roman"/>
        </w:rPr>
        <w:t>2022</w:t>
      </w:r>
      <w:r w:rsidR="008E381B" w:rsidRPr="009C6A4D">
        <w:rPr>
          <w:rFonts w:ascii="Times New Roman" w:hAnsi="Times New Roman"/>
        </w:rPr>
        <w:t>-2025 годов, когда в фертильный возраст войдут малочисленное поколение женщин, рожденных в кризисные 90-е годы. Тем не менее, к концу прогнозного периода их общее число по-прежнему будет превышать уровень 20</w:t>
      </w:r>
      <w:r w:rsidR="00B62E39">
        <w:rPr>
          <w:rFonts w:ascii="Times New Roman" w:hAnsi="Times New Roman"/>
        </w:rPr>
        <w:t>16</w:t>
      </w:r>
      <w:r w:rsidR="008E381B" w:rsidRPr="009C6A4D">
        <w:rPr>
          <w:rFonts w:ascii="Times New Roman" w:hAnsi="Times New Roman"/>
        </w:rPr>
        <w:t xml:space="preserve"> года по всем сценариям развития, что уже заложено в возрастной структуре населения.</w:t>
      </w:r>
    </w:p>
    <w:p w:rsidR="008E381B" w:rsidRPr="009C6A4D" w:rsidRDefault="008E381B" w:rsidP="008E381B">
      <w:pPr>
        <w:rPr>
          <w:rFonts w:ascii="Times New Roman" w:hAnsi="Times New Roman"/>
        </w:rPr>
      </w:pPr>
      <w:r w:rsidRPr="009C6A4D">
        <w:rPr>
          <w:rFonts w:ascii="Times New Roman" w:hAnsi="Times New Roman"/>
        </w:rPr>
        <w:t>В связи с этим значительно увеличится нагрузка на образовател</w:t>
      </w:r>
      <w:r w:rsidR="00FC30EA">
        <w:rPr>
          <w:rFonts w:ascii="Times New Roman" w:hAnsi="Times New Roman"/>
        </w:rPr>
        <w:t>ьное учреждение, что потребует</w:t>
      </w:r>
      <w:r w:rsidRPr="009C6A4D">
        <w:rPr>
          <w:rFonts w:ascii="Times New Roman" w:hAnsi="Times New Roman"/>
        </w:rPr>
        <w:t xml:space="preserve"> </w:t>
      </w:r>
      <w:r w:rsidR="00FC30EA">
        <w:rPr>
          <w:rFonts w:ascii="Times New Roman" w:hAnsi="Times New Roman"/>
        </w:rPr>
        <w:t>реконструкции образовательных учреждений</w:t>
      </w:r>
      <w:r w:rsidRPr="009C6A4D">
        <w:rPr>
          <w:rFonts w:ascii="Times New Roman" w:hAnsi="Times New Roman"/>
        </w:rPr>
        <w:t>.</w:t>
      </w:r>
    </w:p>
    <w:p w:rsidR="008E381B" w:rsidRPr="009C6A4D" w:rsidRDefault="008E381B" w:rsidP="008E381B">
      <w:pPr>
        <w:rPr>
          <w:rFonts w:ascii="Times New Roman" w:hAnsi="Times New Roman"/>
          <w:b/>
        </w:rPr>
      </w:pPr>
      <w:bookmarkStart w:id="12" w:name="_Toc280554371"/>
      <w:r w:rsidRPr="009C6A4D">
        <w:rPr>
          <w:rFonts w:ascii="Times New Roman" w:hAnsi="Times New Roman"/>
          <w:b/>
        </w:rPr>
        <w:t>Учреждения дополнительного образования.</w:t>
      </w:r>
      <w:bookmarkEnd w:id="12"/>
    </w:p>
    <w:p w:rsidR="008E381B" w:rsidRPr="009C6A4D" w:rsidRDefault="008E381B" w:rsidP="008E381B">
      <w:pPr>
        <w:rPr>
          <w:rFonts w:ascii="Times New Roman" w:hAnsi="Times New Roman"/>
          <w:highlight w:val="yellow"/>
        </w:rPr>
      </w:pPr>
      <w:r w:rsidRPr="009C6A4D">
        <w:rPr>
          <w:rFonts w:ascii="Times New Roman" w:hAnsi="Times New Roman"/>
          <w:u w:val="single"/>
        </w:rPr>
        <w:t>Система дополнительного образования детей</w:t>
      </w:r>
      <w:r w:rsidRPr="009C6A4D">
        <w:rPr>
          <w:rFonts w:ascii="Times New Roman" w:hAnsi="Times New Roman"/>
        </w:rPr>
        <w:t xml:space="preserve"> объединяет в единый процесс воспитание, обучение и развитие личности ребенка. </w:t>
      </w:r>
    </w:p>
    <w:p w:rsidR="008E381B" w:rsidRPr="009C6A4D" w:rsidRDefault="008E381B" w:rsidP="008E381B">
      <w:pPr>
        <w:rPr>
          <w:rFonts w:ascii="Times New Roman" w:hAnsi="Times New Roman"/>
        </w:rPr>
      </w:pPr>
      <w:r w:rsidRPr="009C6A4D">
        <w:rPr>
          <w:rFonts w:ascii="Times New Roman" w:hAnsi="Times New Roman"/>
        </w:rPr>
        <w:t xml:space="preserve">Сеть учреждений дополнительного образования детей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в настоящее время </w:t>
      </w:r>
      <w:r w:rsidR="001B3E86" w:rsidRPr="009C6A4D">
        <w:rPr>
          <w:rFonts w:ascii="Times New Roman" w:hAnsi="Times New Roman"/>
        </w:rPr>
        <w:t>отсутствует</w:t>
      </w:r>
      <w:r w:rsidRPr="009C6A4D">
        <w:rPr>
          <w:rFonts w:ascii="Times New Roman" w:hAnsi="Times New Roman"/>
        </w:rPr>
        <w:t>.</w:t>
      </w:r>
    </w:p>
    <w:p w:rsidR="008E381B" w:rsidRPr="009C6A4D" w:rsidRDefault="008E381B" w:rsidP="008E381B">
      <w:pPr>
        <w:rPr>
          <w:rFonts w:ascii="Times New Roman" w:hAnsi="Times New Roman"/>
          <w:b/>
        </w:rPr>
      </w:pPr>
      <w:r w:rsidRPr="009C6A4D">
        <w:rPr>
          <w:rFonts w:ascii="Times New Roman" w:hAnsi="Times New Roman"/>
        </w:rPr>
        <w:t xml:space="preserve">На перспективу необходимо предусмотреть </w:t>
      </w:r>
      <w:r w:rsidR="001B3E86" w:rsidRPr="009C6A4D">
        <w:rPr>
          <w:rFonts w:ascii="Times New Roman" w:hAnsi="Times New Roman"/>
        </w:rPr>
        <w:t>развитие</w:t>
      </w:r>
      <w:r w:rsidRPr="009C6A4D">
        <w:rPr>
          <w:rFonts w:ascii="Times New Roman" w:hAnsi="Times New Roman"/>
        </w:rPr>
        <w:t xml:space="preserve"> учреждений дополнительного образования детей.</w:t>
      </w:r>
    </w:p>
    <w:p w:rsidR="008E381B" w:rsidRPr="009C6A4D" w:rsidRDefault="008E381B" w:rsidP="008E381B">
      <w:pPr>
        <w:pStyle w:val="12"/>
        <w:numPr>
          <w:ilvl w:val="2"/>
          <w:numId w:val="1"/>
        </w:numPr>
        <w:ind w:left="1985"/>
        <w:rPr>
          <w:rFonts w:ascii="Times New Roman" w:hAnsi="Times New Roman" w:cs="Times New Roman"/>
        </w:rPr>
      </w:pPr>
      <w:bookmarkStart w:id="13" w:name="_Toc475366378"/>
      <w:r w:rsidRPr="009C6A4D">
        <w:rPr>
          <w:rFonts w:ascii="Times New Roman" w:hAnsi="Times New Roman" w:cs="Times New Roman"/>
        </w:rPr>
        <w:t>Здравоохранение</w:t>
      </w:r>
      <w:bookmarkEnd w:id="13"/>
    </w:p>
    <w:p w:rsidR="002B250A" w:rsidRPr="009C6A4D" w:rsidRDefault="002B250A" w:rsidP="00FC2659">
      <w:pPr>
        <w:rPr>
          <w:rFonts w:ascii="Times New Roman" w:hAnsi="Times New Roman"/>
        </w:rPr>
      </w:pPr>
      <w:r w:rsidRPr="009C6A4D">
        <w:rPr>
          <w:rFonts w:ascii="Times New Roman" w:hAnsi="Times New Roman"/>
        </w:rPr>
        <w:t xml:space="preserve">На территории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действуют учреждения здравоохранения:</w:t>
      </w:r>
    </w:p>
    <w:p w:rsidR="00FC2659" w:rsidRPr="009C6A4D" w:rsidRDefault="001C017F" w:rsidP="004814A7">
      <w:pPr>
        <w:pStyle w:val="aa"/>
        <w:numPr>
          <w:ilvl w:val="0"/>
          <w:numId w:val="28"/>
        </w:numPr>
        <w:ind w:left="567"/>
        <w:rPr>
          <w:rFonts w:ascii="Times New Roman" w:hAnsi="Times New Roman"/>
        </w:rPr>
      </w:pPr>
      <w:r>
        <w:rPr>
          <w:rFonts w:ascii="Times New Roman" w:hAnsi="Times New Roman"/>
        </w:rPr>
        <w:t xml:space="preserve">Фельдшерско-акушерский пункт с. </w:t>
      </w:r>
      <w:proofErr w:type="spellStart"/>
      <w:r w:rsidR="00A2579C">
        <w:rPr>
          <w:rFonts w:ascii="Times New Roman" w:hAnsi="Times New Roman"/>
        </w:rPr>
        <w:t>Коткино</w:t>
      </w:r>
      <w:proofErr w:type="spellEnd"/>
      <w:r>
        <w:rPr>
          <w:rFonts w:ascii="Times New Roman" w:hAnsi="Times New Roman"/>
        </w:rPr>
        <w:t xml:space="preserve"> –</w:t>
      </w:r>
      <w:r w:rsidR="002375A1">
        <w:rPr>
          <w:rFonts w:ascii="Times New Roman" w:hAnsi="Times New Roman"/>
        </w:rPr>
        <w:t xml:space="preserve">с. </w:t>
      </w:r>
      <w:proofErr w:type="spellStart"/>
      <w:r w:rsidR="00A2579C">
        <w:rPr>
          <w:rFonts w:ascii="Times New Roman" w:hAnsi="Times New Roman"/>
        </w:rPr>
        <w:t>Коткино</w:t>
      </w:r>
      <w:proofErr w:type="spellEnd"/>
      <w:r w:rsidR="002375A1">
        <w:rPr>
          <w:rFonts w:ascii="Times New Roman" w:hAnsi="Times New Roman"/>
        </w:rPr>
        <w:t xml:space="preserve"> ул. </w:t>
      </w:r>
      <w:r w:rsidR="00AA3FF1">
        <w:rPr>
          <w:rFonts w:ascii="Times New Roman" w:hAnsi="Times New Roman"/>
        </w:rPr>
        <w:t>Центральная</w:t>
      </w:r>
      <w:r w:rsidR="002375A1">
        <w:rPr>
          <w:rFonts w:ascii="Times New Roman" w:hAnsi="Times New Roman"/>
        </w:rPr>
        <w:t xml:space="preserve">, </w:t>
      </w:r>
      <w:r w:rsidR="00AA3FF1">
        <w:rPr>
          <w:rFonts w:ascii="Times New Roman" w:hAnsi="Times New Roman"/>
        </w:rPr>
        <w:t>34</w:t>
      </w:r>
      <w:r w:rsidR="00FC2659" w:rsidRPr="009C6A4D">
        <w:rPr>
          <w:rFonts w:ascii="Times New Roman" w:hAnsi="Times New Roman"/>
        </w:rPr>
        <w:t>.</w:t>
      </w:r>
      <w:r w:rsidR="008E48B0">
        <w:rPr>
          <w:rFonts w:ascii="Times New Roman" w:hAnsi="Times New Roman"/>
        </w:rPr>
        <w:t xml:space="preserve"> Площадь земельного участка 10</w:t>
      </w:r>
      <w:r w:rsidR="00AA3FF1">
        <w:rPr>
          <w:rFonts w:ascii="Times New Roman" w:hAnsi="Times New Roman"/>
        </w:rPr>
        <w:t>84</w:t>
      </w:r>
      <w:r w:rsidR="008E48B0">
        <w:rPr>
          <w:rFonts w:ascii="Times New Roman" w:hAnsi="Times New Roman"/>
        </w:rPr>
        <w:t xml:space="preserve"> м</w:t>
      </w:r>
      <w:r w:rsidR="008E48B0">
        <w:rPr>
          <w:rFonts w:ascii="Times New Roman" w:hAnsi="Times New Roman"/>
          <w:vertAlign w:val="superscript"/>
        </w:rPr>
        <w:t>2</w:t>
      </w:r>
      <w:r w:rsidR="008E48B0">
        <w:rPr>
          <w:rFonts w:ascii="Times New Roman" w:hAnsi="Times New Roman"/>
        </w:rPr>
        <w:t>.</w:t>
      </w:r>
      <w:r w:rsidR="00FC2659" w:rsidRPr="009C6A4D">
        <w:rPr>
          <w:rFonts w:ascii="Times New Roman" w:hAnsi="Times New Roman"/>
        </w:rPr>
        <w:t xml:space="preserve"> </w:t>
      </w:r>
    </w:p>
    <w:p w:rsidR="00FC2659" w:rsidRDefault="00FC2659" w:rsidP="00FC2659">
      <w:pPr>
        <w:rPr>
          <w:rFonts w:ascii="Times New Roman" w:hAnsi="Times New Roman"/>
        </w:rPr>
      </w:pPr>
      <w:r w:rsidRPr="009C6A4D">
        <w:rPr>
          <w:rFonts w:ascii="Times New Roman" w:hAnsi="Times New Roman"/>
        </w:rPr>
        <w:t xml:space="preserve">В здании </w:t>
      </w:r>
      <w:proofErr w:type="spellStart"/>
      <w:r w:rsidR="00025FE8">
        <w:rPr>
          <w:rFonts w:ascii="Times New Roman" w:hAnsi="Times New Roman"/>
        </w:rPr>
        <w:t>ФАПа</w:t>
      </w:r>
      <w:proofErr w:type="spellEnd"/>
      <w:r w:rsidR="00025FE8">
        <w:rPr>
          <w:rFonts w:ascii="Times New Roman" w:hAnsi="Times New Roman"/>
        </w:rPr>
        <w:t xml:space="preserve"> функционирует аптечный пункт</w:t>
      </w:r>
      <w:r w:rsidRPr="009C6A4D">
        <w:rPr>
          <w:rFonts w:ascii="Times New Roman" w:hAnsi="Times New Roman"/>
        </w:rPr>
        <w:t>.</w:t>
      </w:r>
      <w:r w:rsidR="00025FE8">
        <w:rPr>
          <w:rFonts w:ascii="Times New Roman" w:hAnsi="Times New Roman"/>
        </w:rPr>
        <w:t xml:space="preserve"> Численность работников здравоохранения – </w:t>
      </w:r>
      <w:r w:rsidR="00AC4B70">
        <w:rPr>
          <w:rFonts w:ascii="Times New Roman" w:hAnsi="Times New Roman"/>
        </w:rPr>
        <w:t>5</w:t>
      </w:r>
      <w:r w:rsidR="00025FE8">
        <w:rPr>
          <w:rFonts w:ascii="Times New Roman" w:hAnsi="Times New Roman"/>
        </w:rPr>
        <w:t xml:space="preserve"> человек.</w:t>
      </w:r>
      <w:r w:rsidR="00AC4B70">
        <w:rPr>
          <w:rFonts w:ascii="Times New Roman" w:hAnsi="Times New Roman"/>
        </w:rPr>
        <w:t xml:space="preserve"> Ежегодно приезжают узкие специалисты.</w:t>
      </w:r>
    </w:p>
    <w:p w:rsidR="00025FE8" w:rsidRPr="009C6A4D" w:rsidRDefault="00025FE8" w:rsidP="00025FE8">
      <w:pPr>
        <w:jc w:val="center"/>
        <w:rPr>
          <w:rFonts w:ascii="Times New Roman" w:hAnsi="Times New Roman"/>
          <w:highlight w:val="yellow"/>
        </w:rPr>
      </w:pPr>
      <w:r w:rsidRPr="00025FE8">
        <w:rPr>
          <w:rFonts w:ascii="Times New Roman" w:hAnsi="Times New Roman"/>
        </w:rPr>
        <w:lastRenderedPageBreak/>
        <w:t xml:space="preserve">Основные показатели функционирования медицинских объектов </w:t>
      </w:r>
      <w:r w:rsidR="00D90EAE">
        <w:rPr>
          <w:rFonts w:ascii="Times New Roman" w:hAnsi="Times New Roman"/>
        </w:rPr>
        <w:t>муниципального образования «Коткинский сельсовет»</w:t>
      </w:r>
    </w:p>
    <w:p w:rsidR="008E381B" w:rsidRPr="009C6A4D" w:rsidRDefault="008E381B" w:rsidP="008E381B">
      <w:pPr>
        <w:jc w:val="right"/>
        <w:rPr>
          <w:rFonts w:ascii="Times New Roman" w:hAnsi="Times New Roman"/>
        </w:rPr>
      </w:pPr>
      <w:r w:rsidRPr="009C6A4D">
        <w:rPr>
          <w:rFonts w:ascii="Times New Roman" w:hAnsi="Times New Roman"/>
        </w:rPr>
        <w:t xml:space="preserve">Таблица </w:t>
      </w:r>
      <w:r w:rsidR="00FC2659" w:rsidRPr="009C6A4D">
        <w:rPr>
          <w:rFonts w:ascii="Times New Roman" w:hAnsi="Times New Roman"/>
        </w:rPr>
        <w:t>1</w:t>
      </w:r>
      <w:r w:rsidRPr="009C6A4D">
        <w:rPr>
          <w:rFonts w:ascii="Times New Roman" w:hAnsi="Times New Roman"/>
        </w:rPr>
        <w:t>.8</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9"/>
        <w:gridCol w:w="1670"/>
        <w:gridCol w:w="1395"/>
        <w:gridCol w:w="707"/>
        <w:gridCol w:w="847"/>
        <w:gridCol w:w="1904"/>
        <w:gridCol w:w="738"/>
        <w:gridCol w:w="713"/>
        <w:gridCol w:w="1142"/>
      </w:tblGrid>
      <w:tr w:rsidR="008E381B" w:rsidRPr="009C6A4D" w:rsidTr="003B22C1">
        <w:trPr>
          <w:trHeight w:val="1588"/>
          <w:tblHeader/>
          <w:jc w:val="center"/>
        </w:trPr>
        <w:tc>
          <w:tcPr>
            <w:tcW w:w="308" w:type="pct"/>
            <w:shd w:val="clear" w:color="auto" w:fill="auto"/>
            <w:vAlign w:val="center"/>
          </w:tcPr>
          <w:p w:rsidR="008E381B" w:rsidRPr="009C6A4D" w:rsidRDefault="008E381B" w:rsidP="00264081">
            <w:pPr>
              <w:pStyle w:val="Sb"/>
              <w:rPr>
                <w:rFonts w:ascii="Times New Roman" w:hAnsi="Times New Roman"/>
                <w:b/>
              </w:rPr>
            </w:pPr>
            <w:r w:rsidRPr="009C6A4D">
              <w:rPr>
                <w:rFonts w:ascii="Times New Roman" w:hAnsi="Times New Roman"/>
                <w:b/>
              </w:rPr>
              <w:t>№ п/п</w:t>
            </w:r>
          </w:p>
        </w:tc>
        <w:tc>
          <w:tcPr>
            <w:tcW w:w="859" w:type="pct"/>
            <w:shd w:val="clear" w:color="auto" w:fill="auto"/>
            <w:vAlign w:val="center"/>
          </w:tcPr>
          <w:p w:rsidR="008E381B" w:rsidRPr="009C6A4D" w:rsidRDefault="008E381B" w:rsidP="00264081">
            <w:pPr>
              <w:pStyle w:val="Sb"/>
              <w:rPr>
                <w:rFonts w:ascii="Times New Roman" w:hAnsi="Times New Roman"/>
                <w:b/>
              </w:rPr>
            </w:pPr>
            <w:r w:rsidRPr="009C6A4D">
              <w:rPr>
                <w:rFonts w:ascii="Times New Roman" w:hAnsi="Times New Roman"/>
                <w:b/>
              </w:rPr>
              <w:t>Наименование</w:t>
            </w:r>
          </w:p>
        </w:tc>
        <w:tc>
          <w:tcPr>
            <w:tcW w:w="718" w:type="pct"/>
            <w:shd w:val="clear" w:color="auto" w:fill="auto"/>
            <w:vAlign w:val="center"/>
          </w:tcPr>
          <w:p w:rsidR="008E381B" w:rsidRPr="009C6A4D" w:rsidRDefault="008E381B" w:rsidP="00264081">
            <w:pPr>
              <w:pStyle w:val="Sb"/>
              <w:rPr>
                <w:rFonts w:ascii="Times New Roman" w:hAnsi="Times New Roman"/>
                <w:b/>
              </w:rPr>
            </w:pPr>
            <w:r w:rsidRPr="009C6A4D">
              <w:rPr>
                <w:rFonts w:ascii="Times New Roman" w:hAnsi="Times New Roman"/>
                <w:b/>
              </w:rPr>
              <w:t>Ед. измерения</w:t>
            </w:r>
          </w:p>
        </w:tc>
        <w:tc>
          <w:tcPr>
            <w:tcW w:w="364" w:type="pct"/>
            <w:shd w:val="clear" w:color="auto" w:fill="auto"/>
            <w:textDirection w:val="btLr"/>
            <w:vAlign w:val="center"/>
          </w:tcPr>
          <w:p w:rsidR="008E381B" w:rsidRPr="009C6A4D" w:rsidRDefault="008E381B" w:rsidP="00264081">
            <w:pPr>
              <w:pStyle w:val="Sb"/>
              <w:rPr>
                <w:rFonts w:ascii="Times New Roman" w:hAnsi="Times New Roman"/>
                <w:b/>
              </w:rPr>
            </w:pPr>
            <w:r w:rsidRPr="009C6A4D">
              <w:rPr>
                <w:rFonts w:ascii="Times New Roman" w:hAnsi="Times New Roman"/>
                <w:b/>
              </w:rPr>
              <w:t>Фактическая мощность объекта</w:t>
            </w:r>
          </w:p>
        </w:tc>
        <w:tc>
          <w:tcPr>
            <w:tcW w:w="436" w:type="pct"/>
            <w:shd w:val="clear" w:color="auto" w:fill="auto"/>
            <w:textDirection w:val="btLr"/>
            <w:vAlign w:val="center"/>
          </w:tcPr>
          <w:p w:rsidR="008E381B" w:rsidRPr="009C6A4D" w:rsidRDefault="008E381B" w:rsidP="00140245">
            <w:pPr>
              <w:pStyle w:val="Sb"/>
              <w:rPr>
                <w:rFonts w:ascii="Times New Roman" w:hAnsi="Times New Roman"/>
                <w:b/>
              </w:rPr>
            </w:pPr>
            <w:r w:rsidRPr="009C6A4D">
              <w:rPr>
                <w:rFonts w:ascii="Times New Roman" w:hAnsi="Times New Roman"/>
                <w:b/>
              </w:rPr>
              <w:t>Загрузка объекта</w:t>
            </w:r>
          </w:p>
        </w:tc>
        <w:tc>
          <w:tcPr>
            <w:tcW w:w="980" w:type="pct"/>
            <w:shd w:val="clear" w:color="auto" w:fill="auto"/>
            <w:vAlign w:val="center"/>
          </w:tcPr>
          <w:p w:rsidR="008E381B" w:rsidRPr="009C6A4D" w:rsidRDefault="008E381B" w:rsidP="00264081">
            <w:pPr>
              <w:pStyle w:val="Sb"/>
              <w:rPr>
                <w:rFonts w:ascii="Times New Roman" w:hAnsi="Times New Roman"/>
                <w:b/>
              </w:rPr>
            </w:pPr>
            <w:r w:rsidRPr="009C6A4D">
              <w:rPr>
                <w:rFonts w:ascii="Times New Roman" w:hAnsi="Times New Roman"/>
                <w:b/>
              </w:rPr>
              <w:t>Нормативное значение</w:t>
            </w:r>
          </w:p>
        </w:tc>
        <w:tc>
          <w:tcPr>
            <w:tcW w:w="380" w:type="pct"/>
            <w:shd w:val="clear" w:color="auto" w:fill="auto"/>
            <w:textDirection w:val="btLr"/>
            <w:vAlign w:val="center"/>
          </w:tcPr>
          <w:p w:rsidR="008E381B" w:rsidRPr="009C6A4D" w:rsidRDefault="008E381B" w:rsidP="00264081">
            <w:pPr>
              <w:pStyle w:val="Sb"/>
              <w:rPr>
                <w:rFonts w:ascii="Times New Roman" w:hAnsi="Times New Roman"/>
                <w:b/>
              </w:rPr>
            </w:pPr>
            <w:r w:rsidRPr="009C6A4D">
              <w:rPr>
                <w:rFonts w:ascii="Times New Roman" w:hAnsi="Times New Roman"/>
                <w:b/>
              </w:rPr>
              <w:t>Фактическая обеспеченность, %</w:t>
            </w:r>
          </w:p>
        </w:tc>
        <w:tc>
          <w:tcPr>
            <w:tcW w:w="367" w:type="pct"/>
            <w:shd w:val="clear" w:color="auto" w:fill="auto"/>
            <w:textDirection w:val="btLr"/>
            <w:vAlign w:val="center"/>
          </w:tcPr>
          <w:p w:rsidR="008E381B" w:rsidRPr="009C6A4D" w:rsidRDefault="008E381B" w:rsidP="00264081">
            <w:pPr>
              <w:pStyle w:val="Sb"/>
              <w:rPr>
                <w:rFonts w:ascii="Times New Roman" w:hAnsi="Times New Roman"/>
                <w:b/>
              </w:rPr>
            </w:pPr>
            <w:r w:rsidRPr="009C6A4D">
              <w:rPr>
                <w:rFonts w:ascii="Times New Roman" w:hAnsi="Times New Roman"/>
                <w:b/>
              </w:rPr>
              <w:t>Излишек (+), дефицит (-)</w:t>
            </w:r>
          </w:p>
        </w:tc>
        <w:tc>
          <w:tcPr>
            <w:tcW w:w="588" w:type="pct"/>
            <w:shd w:val="clear" w:color="auto" w:fill="auto"/>
            <w:vAlign w:val="center"/>
          </w:tcPr>
          <w:p w:rsidR="008E381B" w:rsidRPr="009C6A4D" w:rsidRDefault="00862BAC" w:rsidP="00264081">
            <w:pPr>
              <w:pStyle w:val="Sb"/>
              <w:rPr>
                <w:rFonts w:ascii="Times New Roman" w:hAnsi="Times New Roman"/>
                <w:b/>
              </w:rPr>
            </w:pPr>
            <w:r>
              <w:rPr>
                <w:rFonts w:ascii="Times New Roman" w:hAnsi="Times New Roman"/>
                <w:b/>
              </w:rPr>
              <w:t>площадь зем. участка</w:t>
            </w:r>
          </w:p>
        </w:tc>
      </w:tr>
      <w:tr w:rsidR="002B250A" w:rsidRPr="009C6A4D" w:rsidTr="003B22C1">
        <w:trPr>
          <w:tblHeader/>
          <w:jc w:val="center"/>
        </w:trPr>
        <w:tc>
          <w:tcPr>
            <w:tcW w:w="308" w:type="pct"/>
            <w:shd w:val="clear" w:color="auto" w:fill="auto"/>
            <w:vAlign w:val="center"/>
          </w:tcPr>
          <w:p w:rsidR="002B250A" w:rsidRPr="009C6A4D" w:rsidRDefault="002B250A" w:rsidP="00264081">
            <w:pPr>
              <w:pStyle w:val="Sb"/>
              <w:rPr>
                <w:rFonts w:ascii="Times New Roman" w:hAnsi="Times New Roman"/>
              </w:rPr>
            </w:pPr>
            <w:r w:rsidRPr="009C6A4D">
              <w:rPr>
                <w:rFonts w:ascii="Times New Roman" w:hAnsi="Times New Roman"/>
              </w:rPr>
              <w:t>1</w:t>
            </w:r>
          </w:p>
        </w:tc>
        <w:tc>
          <w:tcPr>
            <w:tcW w:w="859" w:type="pct"/>
            <w:shd w:val="clear" w:color="auto" w:fill="auto"/>
            <w:vAlign w:val="center"/>
          </w:tcPr>
          <w:p w:rsidR="002B250A" w:rsidRPr="009C6A4D" w:rsidRDefault="001C443A" w:rsidP="00264081">
            <w:pPr>
              <w:pStyle w:val="Sb"/>
              <w:rPr>
                <w:rFonts w:ascii="Times New Roman" w:hAnsi="Times New Roman"/>
              </w:rPr>
            </w:pPr>
            <w:r>
              <w:rPr>
                <w:rFonts w:ascii="Times New Roman" w:hAnsi="Times New Roman"/>
              </w:rPr>
              <w:t>ФАП</w:t>
            </w:r>
          </w:p>
        </w:tc>
        <w:tc>
          <w:tcPr>
            <w:tcW w:w="718" w:type="pct"/>
            <w:shd w:val="clear" w:color="auto" w:fill="auto"/>
            <w:vAlign w:val="center"/>
          </w:tcPr>
          <w:p w:rsidR="002B250A" w:rsidRPr="009C6A4D" w:rsidRDefault="001C443A" w:rsidP="00264081">
            <w:pPr>
              <w:pStyle w:val="Sb"/>
              <w:rPr>
                <w:rFonts w:ascii="Times New Roman" w:hAnsi="Times New Roman"/>
              </w:rPr>
            </w:pPr>
            <w:r>
              <w:rPr>
                <w:rFonts w:ascii="Times New Roman" w:hAnsi="Times New Roman"/>
              </w:rPr>
              <w:t>посещенний в смену</w:t>
            </w:r>
          </w:p>
        </w:tc>
        <w:tc>
          <w:tcPr>
            <w:tcW w:w="364" w:type="pct"/>
            <w:shd w:val="clear" w:color="auto" w:fill="auto"/>
            <w:vAlign w:val="center"/>
          </w:tcPr>
          <w:p w:rsidR="002B250A" w:rsidRPr="009C6A4D" w:rsidRDefault="00862BAC" w:rsidP="00264081">
            <w:pPr>
              <w:pStyle w:val="Sb"/>
              <w:rPr>
                <w:rFonts w:ascii="Times New Roman" w:hAnsi="Times New Roman"/>
              </w:rPr>
            </w:pPr>
            <w:r>
              <w:rPr>
                <w:rFonts w:ascii="Times New Roman" w:hAnsi="Times New Roman"/>
              </w:rPr>
              <w:t>50</w:t>
            </w:r>
          </w:p>
        </w:tc>
        <w:tc>
          <w:tcPr>
            <w:tcW w:w="436" w:type="pct"/>
            <w:shd w:val="clear" w:color="auto" w:fill="auto"/>
            <w:vAlign w:val="center"/>
          </w:tcPr>
          <w:p w:rsidR="002B250A" w:rsidRPr="009C6A4D" w:rsidRDefault="00862BAC" w:rsidP="00264081">
            <w:pPr>
              <w:pStyle w:val="Sb"/>
              <w:rPr>
                <w:rFonts w:ascii="Times New Roman" w:hAnsi="Times New Roman"/>
              </w:rPr>
            </w:pPr>
            <w:r>
              <w:rPr>
                <w:rFonts w:ascii="Times New Roman" w:hAnsi="Times New Roman"/>
              </w:rPr>
              <w:t>15-30</w:t>
            </w:r>
          </w:p>
        </w:tc>
        <w:tc>
          <w:tcPr>
            <w:tcW w:w="980" w:type="pct"/>
            <w:shd w:val="clear" w:color="auto" w:fill="auto"/>
            <w:vAlign w:val="center"/>
          </w:tcPr>
          <w:p w:rsidR="002B250A" w:rsidRPr="009C6A4D" w:rsidRDefault="001C443A" w:rsidP="00264081">
            <w:pPr>
              <w:pStyle w:val="Sb"/>
              <w:rPr>
                <w:rFonts w:ascii="Times New Roman" w:hAnsi="Times New Roman"/>
              </w:rPr>
            </w:pPr>
            <w:r>
              <w:rPr>
                <w:rFonts w:ascii="Times New Roman" w:hAnsi="Times New Roman"/>
              </w:rPr>
              <w:t>65 посещений на 1000 чел.</w:t>
            </w:r>
          </w:p>
        </w:tc>
        <w:tc>
          <w:tcPr>
            <w:tcW w:w="380" w:type="pct"/>
            <w:tcBorders>
              <w:bottom w:val="single" w:sz="4" w:space="0" w:color="auto"/>
            </w:tcBorders>
            <w:shd w:val="clear" w:color="auto" w:fill="auto"/>
            <w:vAlign w:val="center"/>
          </w:tcPr>
          <w:p w:rsidR="002B250A" w:rsidRPr="009C6A4D" w:rsidRDefault="00140245" w:rsidP="00264081">
            <w:pPr>
              <w:pStyle w:val="Sb"/>
              <w:rPr>
                <w:rFonts w:ascii="Times New Roman" w:hAnsi="Times New Roman"/>
              </w:rPr>
            </w:pPr>
            <w:r w:rsidRPr="009C6A4D">
              <w:rPr>
                <w:rFonts w:ascii="Times New Roman" w:hAnsi="Times New Roman"/>
              </w:rPr>
              <w:t>100</w:t>
            </w:r>
          </w:p>
        </w:tc>
        <w:tc>
          <w:tcPr>
            <w:tcW w:w="367" w:type="pct"/>
            <w:tcBorders>
              <w:bottom w:val="single" w:sz="4" w:space="0" w:color="auto"/>
            </w:tcBorders>
            <w:shd w:val="clear" w:color="auto" w:fill="auto"/>
            <w:vAlign w:val="center"/>
          </w:tcPr>
          <w:p w:rsidR="002B250A" w:rsidRPr="009C6A4D" w:rsidRDefault="00862BAC" w:rsidP="00264081">
            <w:pPr>
              <w:pStyle w:val="Sb"/>
              <w:rPr>
                <w:rFonts w:ascii="Times New Roman" w:hAnsi="Times New Roman"/>
              </w:rPr>
            </w:pPr>
            <w:r>
              <w:rPr>
                <w:rFonts w:ascii="Times New Roman" w:hAnsi="Times New Roman"/>
              </w:rPr>
              <w:t>+20</w:t>
            </w:r>
          </w:p>
        </w:tc>
        <w:tc>
          <w:tcPr>
            <w:tcW w:w="588" w:type="pct"/>
            <w:tcBorders>
              <w:bottom w:val="single" w:sz="4" w:space="0" w:color="auto"/>
            </w:tcBorders>
            <w:shd w:val="clear" w:color="auto" w:fill="auto"/>
            <w:vAlign w:val="center"/>
          </w:tcPr>
          <w:p w:rsidR="002B250A" w:rsidRPr="009C6A4D" w:rsidRDefault="00862BAC" w:rsidP="00264081">
            <w:pPr>
              <w:pStyle w:val="Sb"/>
              <w:rPr>
                <w:rFonts w:ascii="Times New Roman" w:hAnsi="Times New Roman"/>
              </w:rPr>
            </w:pPr>
            <w:r>
              <w:rPr>
                <w:rFonts w:ascii="Times New Roman" w:hAnsi="Times New Roman"/>
              </w:rPr>
              <w:t>1084</w:t>
            </w:r>
          </w:p>
        </w:tc>
      </w:tr>
    </w:tbl>
    <w:p w:rsidR="008E381B" w:rsidRPr="009C6A4D" w:rsidRDefault="008E381B" w:rsidP="00FA7A17">
      <w:pPr>
        <w:spacing w:before="120"/>
        <w:rPr>
          <w:rFonts w:ascii="Times New Roman" w:hAnsi="Times New Roman"/>
          <w:b/>
        </w:rPr>
      </w:pPr>
      <w:r w:rsidRPr="009C6A4D">
        <w:rPr>
          <w:rFonts w:ascii="Times New Roman" w:hAnsi="Times New Roman"/>
        </w:rPr>
        <w:t xml:space="preserve">Основными факторами, определяющими дальнейшее развитие здравоохранения в </w:t>
      </w:r>
      <w:r w:rsidR="003321B9">
        <w:rPr>
          <w:rFonts w:ascii="Times New Roman" w:hAnsi="Times New Roman"/>
        </w:rPr>
        <w:t>муниципальном образовании «Коткинский сельсовет»</w:t>
      </w:r>
      <w:r w:rsidRPr="009C6A4D">
        <w:rPr>
          <w:rFonts w:ascii="Times New Roman" w:hAnsi="Times New Roman"/>
        </w:rPr>
        <w:t xml:space="preserve">, будут продолжающаяся перестройка системы, распространение новых технологий профилактики, диагностики и лечения заболеваний. </w:t>
      </w:r>
    </w:p>
    <w:p w:rsidR="008E381B" w:rsidRPr="009C6A4D" w:rsidRDefault="008E381B" w:rsidP="008E381B">
      <w:pPr>
        <w:rPr>
          <w:rFonts w:ascii="Times New Roman" w:hAnsi="Times New Roman"/>
        </w:rPr>
      </w:pPr>
      <w:r w:rsidRPr="009C6A4D">
        <w:rPr>
          <w:rFonts w:ascii="Times New Roman" w:hAnsi="Times New Roman"/>
        </w:rPr>
        <w:t xml:space="preserve">Основными задачами обеспечения устойчивого развития здравоохранения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на расчетную перспективу остаются: </w:t>
      </w:r>
    </w:p>
    <w:p w:rsidR="008E381B" w:rsidRPr="009C6A4D" w:rsidRDefault="008E381B" w:rsidP="004814A7">
      <w:pPr>
        <w:pStyle w:val="aa"/>
        <w:numPr>
          <w:ilvl w:val="0"/>
          <w:numId w:val="11"/>
        </w:numPr>
        <w:ind w:left="0" w:firstLine="426"/>
        <w:rPr>
          <w:rFonts w:ascii="Times New Roman" w:hAnsi="Times New Roman"/>
        </w:rPr>
      </w:pPr>
      <w:r w:rsidRPr="009C6A4D">
        <w:rPr>
          <w:rFonts w:ascii="Times New Roman" w:hAnsi="Times New Roman"/>
        </w:rPr>
        <w:t>предоставление населению качественной и своевременной медицинской помощи;</w:t>
      </w:r>
    </w:p>
    <w:p w:rsidR="008E381B" w:rsidRPr="009C6A4D" w:rsidRDefault="008E381B" w:rsidP="004814A7">
      <w:pPr>
        <w:pStyle w:val="aa"/>
        <w:numPr>
          <w:ilvl w:val="0"/>
          <w:numId w:val="11"/>
        </w:numPr>
        <w:ind w:left="0" w:firstLine="426"/>
        <w:rPr>
          <w:rFonts w:ascii="Times New Roman" w:hAnsi="Times New Roman"/>
        </w:rPr>
      </w:pPr>
      <w:r w:rsidRPr="009C6A4D">
        <w:rPr>
          <w:rFonts w:ascii="Times New Roman" w:hAnsi="Times New Roman"/>
        </w:rPr>
        <w:t>преодоление дефицита материальных и финансовых средств в сфере;</w:t>
      </w:r>
    </w:p>
    <w:p w:rsidR="008E381B" w:rsidRPr="009C6A4D" w:rsidRDefault="008E381B" w:rsidP="004814A7">
      <w:pPr>
        <w:pStyle w:val="aa"/>
        <w:numPr>
          <w:ilvl w:val="0"/>
          <w:numId w:val="11"/>
        </w:numPr>
        <w:ind w:left="0" w:firstLine="426"/>
        <w:rPr>
          <w:rFonts w:ascii="Times New Roman" w:hAnsi="Times New Roman"/>
        </w:rPr>
      </w:pPr>
      <w:r w:rsidRPr="009C6A4D">
        <w:rPr>
          <w:rFonts w:ascii="Times New Roman" w:hAnsi="Times New Roman"/>
        </w:rPr>
        <w:t>повышение уровня укомплектованности медицинскими работниками всех уровней, повышение уровня квалификации медицинских работников;</w:t>
      </w:r>
    </w:p>
    <w:p w:rsidR="008E381B" w:rsidRPr="009C6A4D" w:rsidRDefault="008E381B" w:rsidP="004814A7">
      <w:pPr>
        <w:pStyle w:val="aa"/>
        <w:numPr>
          <w:ilvl w:val="0"/>
          <w:numId w:val="11"/>
        </w:numPr>
        <w:ind w:left="0" w:firstLine="426"/>
        <w:rPr>
          <w:rFonts w:ascii="Times New Roman" w:hAnsi="Times New Roman"/>
        </w:rPr>
      </w:pPr>
      <w:r w:rsidRPr="009C6A4D">
        <w:rPr>
          <w:rFonts w:ascii="Times New Roman" w:hAnsi="Times New Roman"/>
        </w:rPr>
        <w:t>кратное снижение показателей смертности</w:t>
      </w:r>
      <w:r w:rsidR="008E48B0">
        <w:rPr>
          <w:rFonts w:ascii="Times New Roman" w:hAnsi="Times New Roman"/>
        </w:rPr>
        <w:t>;</w:t>
      </w:r>
    </w:p>
    <w:p w:rsidR="008E381B" w:rsidRPr="009C6A4D" w:rsidRDefault="008E381B" w:rsidP="004814A7">
      <w:pPr>
        <w:pStyle w:val="aa"/>
        <w:numPr>
          <w:ilvl w:val="0"/>
          <w:numId w:val="11"/>
        </w:numPr>
        <w:ind w:left="0" w:firstLine="426"/>
        <w:rPr>
          <w:rFonts w:ascii="Times New Roman" w:hAnsi="Times New Roman"/>
        </w:rPr>
      </w:pPr>
      <w:r w:rsidRPr="009C6A4D">
        <w:rPr>
          <w:rFonts w:ascii="Times New Roman" w:hAnsi="Times New Roman"/>
        </w:rPr>
        <w:t>снижение высокого уровня заболеваемости социально-обусловленными болезнями.</w:t>
      </w:r>
    </w:p>
    <w:p w:rsidR="008E381B" w:rsidRPr="009C6A4D" w:rsidRDefault="008E381B" w:rsidP="008E381B">
      <w:pPr>
        <w:rPr>
          <w:rFonts w:ascii="Times New Roman" w:hAnsi="Times New Roman"/>
        </w:rPr>
      </w:pPr>
      <w:r w:rsidRPr="009C6A4D">
        <w:rPr>
          <w:rFonts w:ascii="Times New Roman" w:hAnsi="Times New Roman"/>
        </w:rPr>
        <w:t>Исходя из нормативных показателей, принятых в системе здравоохранения в настоящее время и пр</w:t>
      </w:r>
      <w:r w:rsidR="008E48B0">
        <w:rPr>
          <w:rFonts w:ascii="Times New Roman" w:hAnsi="Times New Roman"/>
        </w:rPr>
        <w:t xml:space="preserve">огнозной численности населения </w:t>
      </w:r>
      <w:r w:rsidRPr="009C6A4D">
        <w:rPr>
          <w:rFonts w:ascii="Times New Roman" w:hAnsi="Times New Roman"/>
        </w:rPr>
        <w:t xml:space="preserve">на расчетный период проектом генерального плана определены нормативные потребности в медицинском персонале, койко-местах и амбулаторно-поликлинических учреждениях по трем сценариям развития. В основу расчетов положены социальные нормативы системы здравоохранения, принятые в Российской Федерации: </w:t>
      </w:r>
    </w:p>
    <w:p w:rsidR="008E381B" w:rsidRPr="009C6A4D" w:rsidRDefault="00E852EE" w:rsidP="004814A7">
      <w:pPr>
        <w:pStyle w:val="aa"/>
        <w:numPr>
          <w:ilvl w:val="0"/>
          <w:numId w:val="10"/>
        </w:numPr>
        <w:ind w:left="0" w:firstLine="426"/>
        <w:rPr>
          <w:rFonts w:ascii="Times New Roman" w:hAnsi="Times New Roman"/>
        </w:rPr>
      </w:pPr>
      <w:r>
        <w:rPr>
          <w:rFonts w:ascii="Times New Roman" w:hAnsi="Times New Roman"/>
        </w:rPr>
        <w:t>численность врачей на 1000 жителей – 4</w:t>
      </w:r>
      <w:r w:rsidR="008E381B" w:rsidRPr="009C6A4D">
        <w:rPr>
          <w:rFonts w:ascii="Times New Roman" w:hAnsi="Times New Roman"/>
        </w:rPr>
        <w:t xml:space="preserve">; </w:t>
      </w:r>
    </w:p>
    <w:p w:rsidR="008E381B" w:rsidRPr="009C6A4D" w:rsidRDefault="008E381B" w:rsidP="004814A7">
      <w:pPr>
        <w:pStyle w:val="aa"/>
        <w:numPr>
          <w:ilvl w:val="0"/>
          <w:numId w:val="10"/>
        </w:numPr>
        <w:ind w:left="0" w:firstLine="426"/>
        <w:rPr>
          <w:rFonts w:ascii="Times New Roman" w:hAnsi="Times New Roman"/>
        </w:rPr>
      </w:pPr>
      <w:r w:rsidRPr="009C6A4D">
        <w:rPr>
          <w:rFonts w:ascii="Times New Roman" w:hAnsi="Times New Roman"/>
        </w:rPr>
        <w:t>численность средне</w:t>
      </w:r>
      <w:r w:rsidR="00E852EE">
        <w:rPr>
          <w:rFonts w:ascii="Times New Roman" w:hAnsi="Times New Roman"/>
        </w:rPr>
        <w:t>го медицинского персонала на 1000 жителей – 12</w:t>
      </w:r>
      <w:r w:rsidRPr="009C6A4D">
        <w:rPr>
          <w:rFonts w:ascii="Times New Roman" w:hAnsi="Times New Roman"/>
        </w:rPr>
        <w:t xml:space="preserve">; </w:t>
      </w:r>
    </w:p>
    <w:p w:rsidR="008E381B" w:rsidRPr="009C6A4D" w:rsidRDefault="00E852EE" w:rsidP="004814A7">
      <w:pPr>
        <w:pStyle w:val="aa"/>
        <w:numPr>
          <w:ilvl w:val="0"/>
          <w:numId w:val="10"/>
        </w:numPr>
        <w:ind w:left="0" w:firstLine="426"/>
        <w:rPr>
          <w:rFonts w:ascii="Times New Roman" w:hAnsi="Times New Roman"/>
        </w:rPr>
      </w:pPr>
      <w:r>
        <w:rPr>
          <w:rFonts w:ascii="Times New Roman" w:hAnsi="Times New Roman"/>
        </w:rPr>
        <w:t>количество койко-мест на 1000 жителей (больничных) – 14</w:t>
      </w:r>
      <w:r w:rsidR="008E381B" w:rsidRPr="009C6A4D">
        <w:rPr>
          <w:rFonts w:ascii="Times New Roman" w:hAnsi="Times New Roman"/>
        </w:rPr>
        <w:t>;</w:t>
      </w:r>
    </w:p>
    <w:p w:rsidR="008E381B" w:rsidRPr="009C6A4D" w:rsidRDefault="008E381B" w:rsidP="004814A7">
      <w:pPr>
        <w:pStyle w:val="aa"/>
        <w:numPr>
          <w:ilvl w:val="0"/>
          <w:numId w:val="10"/>
        </w:numPr>
        <w:ind w:left="0" w:firstLine="426"/>
        <w:rPr>
          <w:rFonts w:ascii="Times New Roman" w:hAnsi="Times New Roman"/>
        </w:rPr>
      </w:pPr>
      <w:r w:rsidRPr="009C6A4D">
        <w:rPr>
          <w:rFonts w:ascii="Times New Roman" w:hAnsi="Times New Roman"/>
        </w:rPr>
        <w:t xml:space="preserve">мощность амбулаторно-поликлинических учреждений (посещений </w:t>
      </w:r>
      <w:r w:rsidR="00E852EE">
        <w:rPr>
          <w:rFonts w:ascii="Times New Roman" w:hAnsi="Times New Roman"/>
        </w:rPr>
        <w:t>на 1000 жителей/смена) – 18.</w:t>
      </w:r>
    </w:p>
    <w:p w:rsidR="008E381B" w:rsidRPr="009C6A4D" w:rsidRDefault="008E381B" w:rsidP="008E381B">
      <w:pPr>
        <w:pStyle w:val="S5"/>
        <w:rPr>
          <w:rFonts w:ascii="Times New Roman" w:hAnsi="Times New Roman"/>
        </w:rPr>
      </w:pPr>
      <w:r w:rsidRPr="009C6A4D">
        <w:rPr>
          <w:rFonts w:ascii="Times New Roman" w:hAnsi="Times New Roman"/>
        </w:rPr>
        <w:t xml:space="preserve">В процессе разработки прогноза принималось во внимание и то, что по мере снижения или увеличения реальной обращаемости населения в учреждения здравоохранения, приведенные нормативные показатели в средне- или дальнесрочной перспективе могут претерпеть существенные изменения. </w:t>
      </w:r>
    </w:p>
    <w:p w:rsidR="008E381B" w:rsidRPr="009C6A4D" w:rsidRDefault="008E381B" w:rsidP="00140245">
      <w:pPr>
        <w:pStyle w:val="S5"/>
        <w:rPr>
          <w:rFonts w:ascii="Times New Roman" w:hAnsi="Times New Roman"/>
          <w:highlight w:val="yellow"/>
        </w:rPr>
      </w:pPr>
      <w:r w:rsidRPr="009C6A4D">
        <w:rPr>
          <w:rFonts w:ascii="Times New Roman" w:hAnsi="Times New Roman"/>
        </w:rPr>
        <w:t xml:space="preserve">Специфика потери здоровья сельскими жителями определяется, прежде всего, условиями жизни и труда. </w:t>
      </w:r>
    </w:p>
    <w:p w:rsidR="008E381B" w:rsidRPr="009C6A4D" w:rsidRDefault="008E381B" w:rsidP="008E381B">
      <w:pPr>
        <w:pStyle w:val="S5"/>
        <w:rPr>
          <w:rFonts w:ascii="Times New Roman" w:hAnsi="Times New Roman"/>
        </w:rPr>
      </w:pPr>
      <w:r w:rsidRPr="009C6A4D">
        <w:rPr>
          <w:rFonts w:ascii="Times New Roman" w:hAnsi="Times New Roman"/>
        </w:rPr>
        <w:lastRenderedPageBreak/>
        <w:t xml:space="preserve">В настоящее время система здравоохранения </w:t>
      </w:r>
      <w:r w:rsidR="00D90EAE">
        <w:rPr>
          <w:rFonts w:ascii="Times New Roman" w:hAnsi="Times New Roman"/>
        </w:rPr>
        <w:t>муниципального образования «Коткинский сельсовет»</w:t>
      </w:r>
      <w:r w:rsidR="0039019C">
        <w:rPr>
          <w:rFonts w:ascii="Times New Roman" w:hAnsi="Times New Roman"/>
        </w:rPr>
        <w:t xml:space="preserve">, для </w:t>
      </w:r>
      <w:r w:rsidR="00016369">
        <w:rPr>
          <w:rFonts w:ascii="Times New Roman" w:hAnsi="Times New Roman"/>
        </w:rPr>
        <w:t>существующей</w:t>
      </w:r>
      <w:r w:rsidR="0039019C">
        <w:rPr>
          <w:rFonts w:ascii="Times New Roman" w:hAnsi="Times New Roman"/>
        </w:rPr>
        <w:t xml:space="preserve"> численности населения,</w:t>
      </w:r>
      <w:r w:rsidR="00140245" w:rsidRPr="009C6A4D">
        <w:rPr>
          <w:rFonts w:ascii="Times New Roman" w:hAnsi="Times New Roman"/>
        </w:rPr>
        <w:t xml:space="preserve"> </w:t>
      </w:r>
      <w:r w:rsidRPr="009C6A4D">
        <w:rPr>
          <w:rFonts w:ascii="Times New Roman" w:hAnsi="Times New Roman"/>
        </w:rPr>
        <w:t xml:space="preserve">достаточно развита. </w:t>
      </w:r>
    </w:p>
    <w:p w:rsidR="008E381B" w:rsidRPr="009C6A4D" w:rsidRDefault="008102CE" w:rsidP="002B250A">
      <w:pPr>
        <w:pStyle w:val="S5"/>
        <w:rPr>
          <w:rStyle w:val="FontStyle138"/>
        </w:rPr>
      </w:pPr>
      <w:r>
        <w:rPr>
          <w:rFonts w:ascii="Times New Roman" w:hAnsi="Times New Roman"/>
        </w:rPr>
        <w:t>Т</w:t>
      </w:r>
      <w:r w:rsidR="008E381B" w:rsidRPr="009C6A4D">
        <w:rPr>
          <w:rFonts w:ascii="Times New Roman" w:hAnsi="Times New Roman"/>
        </w:rPr>
        <w:t xml:space="preserve">акже дальнейшее устойчивое развитие системы здравоохранения </w:t>
      </w:r>
      <w:r w:rsidR="00EE0B38" w:rsidRPr="009C6A4D">
        <w:rPr>
          <w:rFonts w:ascii="Times New Roman" w:hAnsi="Times New Roman"/>
        </w:rPr>
        <w:t xml:space="preserve"> муниципального образования</w:t>
      </w:r>
      <w:r w:rsidR="008E381B" w:rsidRPr="009C6A4D">
        <w:rPr>
          <w:rFonts w:ascii="Times New Roman" w:hAnsi="Times New Roman"/>
        </w:rPr>
        <w:t xml:space="preserve"> предусматривает и </w:t>
      </w:r>
      <w:r w:rsidR="008E381B" w:rsidRPr="009C6A4D">
        <w:rPr>
          <w:rStyle w:val="FontStyle138"/>
        </w:rPr>
        <w:t>привлечение в поселение молодых медицинских кадров, участковых врачей-терапевтов и врачей-педиатров, а также врачей общей практики в целях улучшения развития первичной медицинской помощи и обеспеченности населения медицинским персоналом.</w:t>
      </w:r>
    </w:p>
    <w:p w:rsidR="002B250A" w:rsidRPr="009C6A4D" w:rsidRDefault="002B250A" w:rsidP="00FE1A85">
      <w:pPr>
        <w:pStyle w:val="12"/>
        <w:numPr>
          <w:ilvl w:val="2"/>
          <w:numId w:val="1"/>
        </w:numPr>
        <w:rPr>
          <w:rFonts w:ascii="Times New Roman" w:hAnsi="Times New Roman" w:cs="Times New Roman"/>
        </w:rPr>
      </w:pPr>
      <w:bookmarkStart w:id="14" w:name="_Toc475366379"/>
      <w:r w:rsidRPr="009C6A4D">
        <w:rPr>
          <w:rFonts w:ascii="Times New Roman" w:hAnsi="Times New Roman" w:cs="Times New Roman"/>
        </w:rPr>
        <w:t>Прочие объекты инфраструктуры</w:t>
      </w:r>
      <w:bookmarkEnd w:id="14"/>
    </w:p>
    <w:p w:rsidR="002B250A" w:rsidRPr="009C6A4D" w:rsidRDefault="002B250A" w:rsidP="002B250A">
      <w:pPr>
        <w:rPr>
          <w:rFonts w:ascii="Times New Roman" w:hAnsi="Times New Roman"/>
        </w:rPr>
      </w:pPr>
      <w:r w:rsidRPr="009C6A4D">
        <w:rPr>
          <w:rFonts w:ascii="Times New Roman" w:hAnsi="Times New Roman"/>
        </w:rPr>
        <w:t xml:space="preserve">На территории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функционирует</w:t>
      </w:r>
      <w:r w:rsidR="004E51CC" w:rsidRPr="009C6A4D">
        <w:rPr>
          <w:rFonts w:ascii="Times New Roman" w:hAnsi="Times New Roman"/>
        </w:rPr>
        <w:t>:</w:t>
      </w:r>
      <w:r w:rsidRPr="009C6A4D">
        <w:rPr>
          <w:rFonts w:ascii="Times New Roman" w:hAnsi="Times New Roman"/>
        </w:rPr>
        <w:t xml:space="preserve"> </w:t>
      </w:r>
    </w:p>
    <w:p w:rsidR="004E51CC" w:rsidRPr="009C6A4D" w:rsidRDefault="004E51CC" w:rsidP="004E51CC">
      <w:pPr>
        <w:rPr>
          <w:rFonts w:ascii="Times New Roman" w:hAnsi="Times New Roman"/>
          <w:b/>
        </w:rPr>
      </w:pPr>
      <w:r w:rsidRPr="009C6A4D">
        <w:rPr>
          <w:rFonts w:ascii="Times New Roman" w:hAnsi="Times New Roman"/>
          <w:b/>
        </w:rPr>
        <w:t xml:space="preserve">Учреждения торговли и общественного питания </w:t>
      </w:r>
    </w:p>
    <w:p w:rsidR="004E51CC" w:rsidRPr="009C6A4D" w:rsidRDefault="00DA4F9D" w:rsidP="004814A7">
      <w:pPr>
        <w:pStyle w:val="aa"/>
        <w:numPr>
          <w:ilvl w:val="0"/>
          <w:numId w:val="31"/>
        </w:numPr>
        <w:ind w:left="851"/>
        <w:rPr>
          <w:rFonts w:ascii="Times New Roman" w:hAnsi="Times New Roman"/>
        </w:rPr>
      </w:pPr>
      <w:proofErr w:type="spellStart"/>
      <w:r>
        <w:rPr>
          <w:rFonts w:ascii="Times New Roman" w:hAnsi="Times New Roman"/>
        </w:rPr>
        <w:t>Нижне-печорское</w:t>
      </w:r>
      <w:proofErr w:type="spellEnd"/>
      <w:r>
        <w:rPr>
          <w:rFonts w:ascii="Times New Roman" w:hAnsi="Times New Roman"/>
        </w:rPr>
        <w:t xml:space="preserve"> потребительское общество – магазин №12</w:t>
      </w:r>
      <w:r w:rsidR="00D446A7">
        <w:rPr>
          <w:rFonts w:ascii="Times New Roman" w:hAnsi="Times New Roman"/>
        </w:rPr>
        <w:t xml:space="preserve">, расположенный по адресу с. </w:t>
      </w:r>
      <w:proofErr w:type="spellStart"/>
      <w:r w:rsidR="00A2579C">
        <w:rPr>
          <w:rFonts w:ascii="Times New Roman" w:hAnsi="Times New Roman"/>
        </w:rPr>
        <w:t>Коткино</w:t>
      </w:r>
      <w:proofErr w:type="spellEnd"/>
      <w:r w:rsidR="00D446A7">
        <w:rPr>
          <w:rFonts w:ascii="Times New Roman" w:hAnsi="Times New Roman"/>
        </w:rPr>
        <w:t xml:space="preserve"> ул. </w:t>
      </w:r>
      <w:r>
        <w:rPr>
          <w:rFonts w:ascii="Times New Roman" w:hAnsi="Times New Roman"/>
        </w:rPr>
        <w:t>Школьная</w:t>
      </w:r>
      <w:r w:rsidR="00D446A7">
        <w:rPr>
          <w:rFonts w:ascii="Times New Roman" w:hAnsi="Times New Roman"/>
        </w:rPr>
        <w:t xml:space="preserve">, </w:t>
      </w:r>
      <w:r>
        <w:rPr>
          <w:rFonts w:ascii="Times New Roman" w:hAnsi="Times New Roman"/>
        </w:rPr>
        <w:t>1. Торговая площадь – 76,6</w:t>
      </w:r>
      <w:r w:rsidR="00D446A7">
        <w:rPr>
          <w:rFonts w:ascii="Times New Roman" w:hAnsi="Times New Roman"/>
        </w:rPr>
        <w:t xml:space="preserve"> м</w:t>
      </w:r>
      <w:r w:rsidR="00D446A7">
        <w:rPr>
          <w:rFonts w:ascii="Times New Roman" w:hAnsi="Times New Roman"/>
          <w:vertAlign w:val="superscript"/>
        </w:rPr>
        <w:t>2</w:t>
      </w:r>
      <w:r w:rsidR="004E51CC" w:rsidRPr="009C6A4D">
        <w:rPr>
          <w:rStyle w:val="S6"/>
          <w:rFonts w:ascii="Times New Roman" w:eastAsia="Calibri" w:hAnsi="Times New Roman"/>
        </w:rPr>
        <w:t>;</w:t>
      </w:r>
      <w:r w:rsidR="004E51CC" w:rsidRPr="009C6A4D">
        <w:rPr>
          <w:rFonts w:ascii="Times New Roman" w:hAnsi="Times New Roman"/>
        </w:rPr>
        <w:t xml:space="preserve"> </w:t>
      </w:r>
    </w:p>
    <w:p w:rsidR="00DA4F9D" w:rsidRPr="00DA4F9D" w:rsidRDefault="00DA4F9D" w:rsidP="004814A7">
      <w:pPr>
        <w:pStyle w:val="aa"/>
        <w:numPr>
          <w:ilvl w:val="0"/>
          <w:numId w:val="31"/>
        </w:numPr>
        <w:ind w:left="851"/>
        <w:rPr>
          <w:rStyle w:val="S6"/>
          <w:rFonts w:ascii="Times New Roman" w:eastAsia="Calibri" w:hAnsi="Times New Roman"/>
          <w:szCs w:val="22"/>
          <w:lang w:eastAsia="en-US"/>
        </w:rPr>
      </w:pPr>
      <w:r>
        <w:rPr>
          <w:rFonts w:ascii="Times New Roman" w:hAnsi="Times New Roman"/>
        </w:rPr>
        <w:t xml:space="preserve">ИП </w:t>
      </w:r>
      <w:proofErr w:type="spellStart"/>
      <w:r>
        <w:rPr>
          <w:rFonts w:ascii="Times New Roman" w:hAnsi="Times New Roman"/>
        </w:rPr>
        <w:t>Хозяинова</w:t>
      </w:r>
      <w:proofErr w:type="spellEnd"/>
      <w:r>
        <w:rPr>
          <w:rFonts w:ascii="Times New Roman" w:hAnsi="Times New Roman"/>
        </w:rPr>
        <w:t xml:space="preserve"> Т. Л. – магазин «Все для Вас»</w:t>
      </w:r>
      <w:r w:rsidR="00D446A7">
        <w:rPr>
          <w:rFonts w:ascii="Times New Roman" w:hAnsi="Times New Roman"/>
        </w:rPr>
        <w:t xml:space="preserve">, расположенный по адресу с. </w:t>
      </w:r>
      <w:proofErr w:type="spellStart"/>
      <w:r w:rsidR="00A2579C">
        <w:rPr>
          <w:rFonts w:ascii="Times New Roman" w:hAnsi="Times New Roman"/>
        </w:rPr>
        <w:t>Коткино</w:t>
      </w:r>
      <w:proofErr w:type="spellEnd"/>
      <w:r w:rsidR="00D446A7">
        <w:rPr>
          <w:rFonts w:ascii="Times New Roman" w:hAnsi="Times New Roman"/>
        </w:rPr>
        <w:t xml:space="preserve"> ул. </w:t>
      </w:r>
      <w:r>
        <w:rPr>
          <w:rFonts w:ascii="Times New Roman" w:hAnsi="Times New Roman"/>
        </w:rPr>
        <w:t>Школьная</w:t>
      </w:r>
      <w:r w:rsidR="00D446A7">
        <w:rPr>
          <w:rFonts w:ascii="Times New Roman" w:hAnsi="Times New Roman"/>
        </w:rPr>
        <w:t xml:space="preserve">, </w:t>
      </w:r>
      <w:r>
        <w:rPr>
          <w:rFonts w:ascii="Times New Roman" w:hAnsi="Times New Roman"/>
        </w:rPr>
        <w:t>2. Торговая площадь – 59,68</w:t>
      </w:r>
      <w:r w:rsidR="00D446A7">
        <w:rPr>
          <w:rFonts w:ascii="Times New Roman" w:hAnsi="Times New Roman"/>
        </w:rPr>
        <w:t xml:space="preserve"> м</w:t>
      </w:r>
      <w:r w:rsidR="00D446A7">
        <w:rPr>
          <w:rFonts w:ascii="Times New Roman" w:hAnsi="Times New Roman"/>
          <w:vertAlign w:val="superscript"/>
        </w:rPr>
        <w:t>2</w:t>
      </w:r>
      <w:r>
        <w:rPr>
          <w:rStyle w:val="S6"/>
          <w:rFonts w:ascii="Times New Roman" w:eastAsia="Calibri" w:hAnsi="Times New Roman"/>
        </w:rPr>
        <w:t>;</w:t>
      </w:r>
    </w:p>
    <w:p w:rsidR="00DA4F9D" w:rsidRPr="00DA4F9D" w:rsidRDefault="00DA4F9D" w:rsidP="004814A7">
      <w:pPr>
        <w:pStyle w:val="aa"/>
        <w:numPr>
          <w:ilvl w:val="0"/>
          <w:numId w:val="31"/>
        </w:numPr>
        <w:ind w:left="851"/>
        <w:rPr>
          <w:rStyle w:val="S6"/>
          <w:rFonts w:ascii="Times New Roman" w:eastAsia="Calibri" w:hAnsi="Times New Roman"/>
          <w:szCs w:val="22"/>
          <w:lang w:eastAsia="en-US"/>
        </w:rPr>
      </w:pPr>
      <w:r>
        <w:rPr>
          <w:rStyle w:val="S6"/>
          <w:rFonts w:ascii="Times New Roman" w:eastAsia="Calibri" w:hAnsi="Times New Roman"/>
        </w:rPr>
        <w:t xml:space="preserve">ИП Голубев О. Б. – магазин «Светлана», расположенный по адресу с. </w:t>
      </w:r>
      <w:proofErr w:type="spellStart"/>
      <w:r>
        <w:rPr>
          <w:rStyle w:val="S6"/>
          <w:rFonts w:ascii="Times New Roman" w:eastAsia="Calibri" w:hAnsi="Times New Roman"/>
        </w:rPr>
        <w:t>Коткино</w:t>
      </w:r>
      <w:proofErr w:type="spellEnd"/>
      <w:r>
        <w:rPr>
          <w:rStyle w:val="S6"/>
          <w:rFonts w:ascii="Times New Roman" w:eastAsia="Calibri" w:hAnsi="Times New Roman"/>
        </w:rPr>
        <w:t xml:space="preserve"> ул. Школьная, 16а. Торговая площадь – 28 м</w:t>
      </w:r>
      <w:r>
        <w:rPr>
          <w:rStyle w:val="S6"/>
          <w:rFonts w:ascii="Times New Roman" w:eastAsia="Calibri" w:hAnsi="Times New Roman"/>
          <w:vertAlign w:val="superscript"/>
        </w:rPr>
        <w:t>2</w:t>
      </w:r>
      <w:r>
        <w:rPr>
          <w:rStyle w:val="S6"/>
          <w:rFonts w:ascii="Times New Roman" w:eastAsia="Calibri" w:hAnsi="Times New Roman"/>
        </w:rPr>
        <w:t>;</w:t>
      </w:r>
    </w:p>
    <w:p w:rsidR="004E51CC" w:rsidRPr="009C6A4D" w:rsidRDefault="00DA4F9D" w:rsidP="004814A7">
      <w:pPr>
        <w:pStyle w:val="aa"/>
        <w:numPr>
          <w:ilvl w:val="0"/>
          <w:numId w:val="31"/>
        </w:numPr>
        <w:ind w:left="851"/>
        <w:rPr>
          <w:rFonts w:ascii="Times New Roman" w:hAnsi="Times New Roman"/>
        </w:rPr>
      </w:pPr>
      <w:r>
        <w:rPr>
          <w:rStyle w:val="S6"/>
          <w:rFonts w:ascii="Times New Roman" w:eastAsia="Calibri" w:hAnsi="Times New Roman"/>
        </w:rPr>
        <w:t xml:space="preserve">СПК РК «Сула» - магазин «Сула», расположенный </w:t>
      </w:r>
      <w:r w:rsidR="006D643F">
        <w:rPr>
          <w:rStyle w:val="S6"/>
          <w:rFonts w:ascii="Times New Roman" w:eastAsia="Calibri" w:hAnsi="Times New Roman"/>
        </w:rPr>
        <w:t xml:space="preserve">по адресу с. </w:t>
      </w:r>
      <w:proofErr w:type="spellStart"/>
      <w:r w:rsidR="006D643F">
        <w:rPr>
          <w:rStyle w:val="S6"/>
          <w:rFonts w:ascii="Times New Roman" w:eastAsia="Calibri" w:hAnsi="Times New Roman"/>
        </w:rPr>
        <w:t>Коткино</w:t>
      </w:r>
      <w:proofErr w:type="spellEnd"/>
      <w:r w:rsidR="006D643F">
        <w:rPr>
          <w:rStyle w:val="S6"/>
          <w:rFonts w:ascii="Times New Roman" w:eastAsia="Calibri" w:hAnsi="Times New Roman"/>
        </w:rPr>
        <w:t xml:space="preserve"> ул. Колхозная, 10. Торговая площадь – 29,6 м</w:t>
      </w:r>
      <w:r w:rsidR="006D643F">
        <w:rPr>
          <w:rStyle w:val="S6"/>
          <w:rFonts w:ascii="Times New Roman" w:eastAsia="Calibri" w:hAnsi="Times New Roman"/>
          <w:vertAlign w:val="superscript"/>
        </w:rPr>
        <w:t>2</w:t>
      </w:r>
      <w:r w:rsidR="006D643F">
        <w:rPr>
          <w:rStyle w:val="S6"/>
          <w:rFonts w:ascii="Times New Roman" w:eastAsia="Calibri" w:hAnsi="Times New Roman"/>
        </w:rPr>
        <w:t>.</w:t>
      </w:r>
      <w:r w:rsidR="004E51CC" w:rsidRPr="009C6A4D">
        <w:rPr>
          <w:rFonts w:ascii="Times New Roman" w:hAnsi="Times New Roman"/>
        </w:rPr>
        <w:t xml:space="preserve"> </w:t>
      </w:r>
    </w:p>
    <w:p w:rsidR="004E51CC" w:rsidRPr="009C6A4D" w:rsidRDefault="004E51CC" w:rsidP="004E51CC">
      <w:pPr>
        <w:rPr>
          <w:rFonts w:ascii="Times New Roman" w:hAnsi="Times New Roman"/>
          <w:b/>
        </w:rPr>
      </w:pPr>
      <w:r w:rsidRPr="009C6A4D">
        <w:rPr>
          <w:rFonts w:ascii="Times New Roman" w:hAnsi="Times New Roman"/>
          <w:b/>
        </w:rPr>
        <w:t xml:space="preserve">Организации и учреждения управления </w:t>
      </w:r>
    </w:p>
    <w:p w:rsidR="00E76355" w:rsidRPr="00E76355" w:rsidRDefault="009A797D" w:rsidP="00E76355">
      <w:pPr>
        <w:pStyle w:val="aa"/>
        <w:numPr>
          <w:ilvl w:val="0"/>
          <w:numId w:val="32"/>
        </w:numPr>
        <w:ind w:left="851"/>
        <w:rPr>
          <w:rFonts w:ascii="Times New Roman" w:hAnsi="Times New Roman"/>
        </w:rPr>
      </w:pPr>
      <w:r>
        <w:rPr>
          <w:rFonts w:ascii="Times New Roman" w:hAnsi="Times New Roman"/>
        </w:rPr>
        <w:t>Муниципальное учреждение «</w:t>
      </w:r>
      <w:r w:rsidR="001C13FD">
        <w:rPr>
          <w:rFonts w:ascii="Times New Roman" w:hAnsi="Times New Roman"/>
        </w:rPr>
        <w:t>А</w:t>
      </w:r>
      <w:r w:rsidR="004E51CC" w:rsidRPr="009C6A4D">
        <w:rPr>
          <w:rFonts w:ascii="Times New Roman" w:hAnsi="Times New Roman"/>
        </w:rPr>
        <w:t>дминистрация</w:t>
      </w:r>
      <w:r>
        <w:rPr>
          <w:rFonts w:ascii="Times New Roman" w:hAnsi="Times New Roman"/>
        </w:rPr>
        <w:t xml:space="preserve"> </w:t>
      </w:r>
      <w:r w:rsidR="00D90EAE">
        <w:rPr>
          <w:rFonts w:ascii="Times New Roman" w:hAnsi="Times New Roman"/>
        </w:rPr>
        <w:t>муниципального образования «Коткинский сельсовет»</w:t>
      </w:r>
      <w:r>
        <w:rPr>
          <w:rFonts w:ascii="Times New Roman" w:hAnsi="Times New Roman"/>
        </w:rPr>
        <w:t xml:space="preserve">» расположено по адресу: </w:t>
      </w:r>
      <w:r w:rsidR="006D643F">
        <w:rPr>
          <w:rFonts w:ascii="Times New Roman" w:hAnsi="Times New Roman"/>
        </w:rPr>
        <w:t xml:space="preserve">с. </w:t>
      </w:r>
      <w:proofErr w:type="spellStart"/>
      <w:r w:rsidR="006D643F">
        <w:rPr>
          <w:rFonts w:ascii="Times New Roman" w:hAnsi="Times New Roman"/>
        </w:rPr>
        <w:t>Коткино</w:t>
      </w:r>
      <w:proofErr w:type="spellEnd"/>
      <w:r w:rsidR="006D643F">
        <w:rPr>
          <w:rFonts w:ascii="Times New Roman" w:hAnsi="Times New Roman"/>
        </w:rPr>
        <w:t xml:space="preserve"> </w:t>
      </w:r>
      <w:r>
        <w:rPr>
          <w:rFonts w:ascii="Times New Roman" w:hAnsi="Times New Roman"/>
        </w:rPr>
        <w:t xml:space="preserve">улица </w:t>
      </w:r>
      <w:r w:rsidR="00A2579C">
        <w:rPr>
          <w:rFonts w:ascii="Times New Roman" w:hAnsi="Times New Roman"/>
        </w:rPr>
        <w:t>Школьная</w:t>
      </w:r>
      <w:r>
        <w:rPr>
          <w:rFonts w:ascii="Times New Roman" w:hAnsi="Times New Roman"/>
        </w:rPr>
        <w:t>, д</w:t>
      </w:r>
      <w:r w:rsidR="006D643F">
        <w:rPr>
          <w:rFonts w:ascii="Times New Roman" w:hAnsi="Times New Roman"/>
        </w:rPr>
        <w:t>. 15</w:t>
      </w:r>
      <w:r w:rsidR="00302A0B" w:rsidRPr="00632397">
        <w:rPr>
          <w:rFonts w:ascii="Times New Roman" w:hAnsi="Times New Roman"/>
        </w:rPr>
        <w:t>.</w:t>
      </w:r>
    </w:p>
    <w:p w:rsidR="004E51CC" w:rsidRPr="009C6A4D" w:rsidRDefault="004E51CC" w:rsidP="004E51CC">
      <w:pPr>
        <w:rPr>
          <w:rFonts w:ascii="Times New Roman" w:hAnsi="Times New Roman"/>
          <w:b/>
        </w:rPr>
      </w:pPr>
      <w:r w:rsidRPr="009C6A4D">
        <w:rPr>
          <w:rFonts w:ascii="Times New Roman" w:hAnsi="Times New Roman"/>
          <w:b/>
        </w:rPr>
        <w:t xml:space="preserve">Учреждения кредитно-финансового назначения, объекты связи </w:t>
      </w:r>
    </w:p>
    <w:p w:rsidR="004E51CC" w:rsidRPr="009C6A4D" w:rsidRDefault="004E51CC" w:rsidP="004814A7">
      <w:pPr>
        <w:pStyle w:val="aa"/>
        <w:numPr>
          <w:ilvl w:val="0"/>
          <w:numId w:val="33"/>
        </w:numPr>
        <w:ind w:left="851"/>
        <w:rPr>
          <w:rFonts w:ascii="Times New Roman" w:hAnsi="Times New Roman"/>
        </w:rPr>
      </w:pPr>
      <w:r w:rsidRPr="009C6A4D">
        <w:rPr>
          <w:rFonts w:ascii="Times New Roman" w:hAnsi="Times New Roman"/>
        </w:rPr>
        <w:t>Почт</w:t>
      </w:r>
      <w:r w:rsidR="006D643F">
        <w:rPr>
          <w:rFonts w:ascii="Times New Roman" w:hAnsi="Times New Roman"/>
        </w:rPr>
        <w:t>овое отделение №724</w:t>
      </w:r>
      <w:r w:rsidRPr="009C6A4D">
        <w:rPr>
          <w:rFonts w:ascii="Times New Roman" w:hAnsi="Times New Roman"/>
        </w:rPr>
        <w:t xml:space="preserve">, расположенная </w:t>
      </w:r>
      <w:r w:rsidR="00632397">
        <w:rPr>
          <w:rFonts w:ascii="Times New Roman" w:hAnsi="Times New Roman"/>
        </w:rPr>
        <w:t xml:space="preserve">по адресу с. </w:t>
      </w:r>
      <w:proofErr w:type="spellStart"/>
      <w:r w:rsidR="00A2579C">
        <w:rPr>
          <w:rFonts w:ascii="Times New Roman" w:hAnsi="Times New Roman"/>
        </w:rPr>
        <w:t>Коткино</w:t>
      </w:r>
      <w:proofErr w:type="spellEnd"/>
      <w:r w:rsidRPr="009C6A4D">
        <w:rPr>
          <w:rFonts w:ascii="Times New Roman" w:hAnsi="Times New Roman"/>
        </w:rPr>
        <w:t xml:space="preserve">. </w:t>
      </w:r>
    </w:p>
    <w:p w:rsidR="004E51CC" w:rsidRPr="009C6A4D" w:rsidRDefault="004E51CC" w:rsidP="004E51CC">
      <w:pPr>
        <w:rPr>
          <w:rFonts w:ascii="Times New Roman" w:hAnsi="Times New Roman"/>
          <w:b/>
        </w:rPr>
      </w:pPr>
      <w:r w:rsidRPr="009C6A4D">
        <w:rPr>
          <w:rFonts w:ascii="Times New Roman" w:hAnsi="Times New Roman"/>
          <w:b/>
        </w:rPr>
        <w:t xml:space="preserve">Объекты пожарной охраны </w:t>
      </w:r>
    </w:p>
    <w:p w:rsidR="004E51CC" w:rsidRPr="009C6A4D" w:rsidRDefault="00E03CCB" w:rsidP="004814A7">
      <w:pPr>
        <w:pStyle w:val="aa"/>
        <w:numPr>
          <w:ilvl w:val="0"/>
          <w:numId w:val="34"/>
        </w:numPr>
        <w:ind w:left="851"/>
        <w:rPr>
          <w:rFonts w:ascii="Times New Roman" w:hAnsi="Times New Roman"/>
        </w:rPr>
      </w:pPr>
      <w:r>
        <w:rPr>
          <w:rFonts w:ascii="Times New Roman" w:hAnsi="Times New Roman"/>
        </w:rPr>
        <w:t>н/с</w:t>
      </w:r>
      <w:r w:rsidR="004E51CC" w:rsidRPr="009C6A4D">
        <w:rPr>
          <w:rFonts w:ascii="Times New Roman" w:hAnsi="Times New Roman"/>
        </w:rPr>
        <w:t xml:space="preserve">. </w:t>
      </w:r>
    </w:p>
    <w:p w:rsidR="004E51CC" w:rsidRPr="009C6A4D" w:rsidRDefault="004E51CC" w:rsidP="004E51CC">
      <w:pPr>
        <w:rPr>
          <w:rFonts w:ascii="Times New Roman" w:hAnsi="Times New Roman"/>
          <w:b/>
        </w:rPr>
      </w:pPr>
      <w:r w:rsidRPr="009C6A4D">
        <w:rPr>
          <w:rFonts w:ascii="Times New Roman" w:hAnsi="Times New Roman"/>
          <w:b/>
        </w:rPr>
        <w:t xml:space="preserve">Объекты религиозного значения </w:t>
      </w:r>
    </w:p>
    <w:p w:rsidR="004E51CC" w:rsidRPr="009C6A4D" w:rsidRDefault="00E03CCB" w:rsidP="004814A7">
      <w:pPr>
        <w:pStyle w:val="aa"/>
        <w:numPr>
          <w:ilvl w:val="0"/>
          <w:numId w:val="34"/>
        </w:numPr>
        <w:ind w:left="851"/>
        <w:rPr>
          <w:rFonts w:ascii="Times New Roman" w:hAnsi="Times New Roman"/>
        </w:rPr>
      </w:pPr>
      <w:r>
        <w:rPr>
          <w:rFonts w:ascii="Times New Roman" w:hAnsi="Times New Roman"/>
        </w:rPr>
        <w:t>н/с</w:t>
      </w:r>
      <w:r w:rsidR="00E76355">
        <w:rPr>
          <w:rFonts w:ascii="Times New Roman" w:hAnsi="Times New Roman"/>
        </w:rPr>
        <w:t>.</w:t>
      </w:r>
      <w:r w:rsidR="004E51CC" w:rsidRPr="009C6A4D">
        <w:rPr>
          <w:rFonts w:ascii="Times New Roman" w:hAnsi="Times New Roman"/>
        </w:rPr>
        <w:t xml:space="preserve"> </w:t>
      </w:r>
    </w:p>
    <w:p w:rsidR="002B250A" w:rsidRDefault="002B250A" w:rsidP="002B250A">
      <w:pPr>
        <w:rPr>
          <w:rFonts w:ascii="Times New Roman" w:hAnsi="Times New Roman"/>
        </w:rPr>
      </w:pPr>
      <w:r w:rsidRPr="009C6A4D">
        <w:rPr>
          <w:rFonts w:ascii="Times New Roman" w:hAnsi="Times New Roman"/>
        </w:rPr>
        <w:t xml:space="preserve">Обеспеченность населения учреждениями социально-бытового назначения представлена в таблице </w:t>
      </w:r>
      <w:r w:rsidR="00FE1A85" w:rsidRPr="009C6A4D">
        <w:rPr>
          <w:rFonts w:ascii="Times New Roman" w:hAnsi="Times New Roman"/>
        </w:rPr>
        <w:t>1</w:t>
      </w:r>
      <w:r w:rsidRPr="009C6A4D">
        <w:rPr>
          <w:rFonts w:ascii="Times New Roman" w:hAnsi="Times New Roman"/>
        </w:rPr>
        <w:t>.9.</w:t>
      </w:r>
    </w:p>
    <w:p w:rsidR="00C643D7" w:rsidRPr="009C6A4D" w:rsidRDefault="00C643D7" w:rsidP="00C643D7">
      <w:pPr>
        <w:jc w:val="center"/>
        <w:rPr>
          <w:rFonts w:ascii="Times New Roman" w:hAnsi="Times New Roman"/>
        </w:rPr>
      </w:pPr>
      <w:r>
        <w:rPr>
          <w:rFonts w:ascii="Times New Roman" w:hAnsi="Times New Roman"/>
        </w:rPr>
        <w:t>Обеспеченность населения учреждениями социально-бытового назначения</w:t>
      </w:r>
    </w:p>
    <w:p w:rsidR="002B250A" w:rsidRPr="009C6A4D" w:rsidRDefault="002B250A" w:rsidP="002B250A">
      <w:pPr>
        <w:jc w:val="right"/>
        <w:rPr>
          <w:rFonts w:ascii="Times New Roman" w:hAnsi="Times New Roman"/>
        </w:rPr>
      </w:pPr>
      <w:r w:rsidRPr="009C6A4D">
        <w:rPr>
          <w:rFonts w:ascii="Times New Roman" w:hAnsi="Times New Roman"/>
        </w:rPr>
        <w:t xml:space="preserve">таблице </w:t>
      </w:r>
      <w:r w:rsidR="00FE1A85" w:rsidRPr="009C6A4D">
        <w:rPr>
          <w:rFonts w:ascii="Times New Roman" w:hAnsi="Times New Roman"/>
        </w:rPr>
        <w:t>1</w:t>
      </w:r>
      <w:r w:rsidRPr="009C6A4D">
        <w:rPr>
          <w:rFonts w:ascii="Times New Roman" w:hAnsi="Times New Roman"/>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553"/>
        <w:gridCol w:w="1518"/>
        <w:gridCol w:w="721"/>
        <w:gridCol w:w="580"/>
        <w:gridCol w:w="806"/>
        <w:gridCol w:w="1693"/>
        <w:gridCol w:w="814"/>
        <w:gridCol w:w="814"/>
        <w:gridCol w:w="681"/>
      </w:tblGrid>
      <w:tr w:rsidR="00E76355" w:rsidRPr="00E76355" w:rsidTr="00C643D7">
        <w:trPr>
          <w:trHeight w:val="20"/>
          <w:tblHeader/>
        </w:trPr>
        <w:tc>
          <w:tcPr>
            <w:tcW w:w="535" w:type="dxa"/>
            <w:vMerge w:val="restart"/>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 п/п</w:t>
            </w:r>
          </w:p>
        </w:tc>
        <w:tc>
          <w:tcPr>
            <w:tcW w:w="1553" w:type="dxa"/>
            <w:vMerge w:val="restart"/>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Наименование</w:t>
            </w:r>
          </w:p>
        </w:tc>
        <w:tc>
          <w:tcPr>
            <w:tcW w:w="1518" w:type="dxa"/>
            <w:vMerge w:val="restart"/>
            <w:shd w:val="clear" w:color="auto" w:fill="auto"/>
            <w:vAlign w:val="center"/>
          </w:tcPr>
          <w:p w:rsidR="00E76355" w:rsidRPr="00E76355" w:rsidRDefault="00C643D7" w:rsidP="00C643D7">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Единицы измерения</w:t>
            </w:r>
          </w:p>
        </w:tc>
        <w:tc>
          <w:tcPr>
            <w:tcW w:w="1301" w:type="dxa"/>
            <w:gridSpan w:val="2"/>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Мощность</w:t>
            </w:r>
          </w:p>
        </w:tc>
        <w:tc>
          <w:tcPr>
            <w:tcW w:w="806" w:type="dxa"/>
            <w:vMerge w:val="restart"/>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Загрузка объекта, %</w:t>
            </w:r>
          </w:p>
        </w:tc>
        <w:tc>
          <w:tcPr>
            <w:tcW w:w="1693" w:type="dxa"/>
            <w:vMerge w:val="restart"/>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Норматив</w:t>
            </w:r>
          </w:p>
        </w:tc>
        <w:tc>
          <w:tcPr>
            <w:tcW w:w="814" w:type="dxa"/>
            <w:vMerge w:val="restart"/>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Треб. мощность</w:t>
            </w:r>
          </w:p>
        </w:tc>
        <w:tc>
          <w:tcPr>
            <w:tcW w:w="814" w:type="dxa"/>
            <w:vMerge w:val="restart"/>
            <w:shd w:val="clear" w:color="auto" w:fill="auto"/>
            <w:vAlign w:val="center"/>
          </w:tcPr>
          <w:p w:rsidR="00E76355" w:rsidRPr="00E76355" w:rsidRDefault="00C643D7" w:rsidP="00C643D7">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Обесп</w:t>
            </w:r>
            <w:r w:rsidR="00E76355" w:rsidRPr="00E76355">
              <w:rPr>
                <w:rFonts w:ascii="Times New Roman" w:hAnsi="Times New Roman"/>
                <w:color w:val="000000"/>
                <w:sz w:val="20"/>
                <w:szCs w:val="20"/>
              </w:rPr>
              <w:t>еченность, %</w:t>
            </w:r>
          </w:p>
        </w:tc>
        <w:tc>
          <w:tcPr>
            <w:tcW w:w="681" w:type="dxa"/>
            <w:vMerge w:val="restart"/>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И (+)/ Д(-)</w:t>
            </w:r>
          </w:p>
        </w:tc>
      </w:tr>
      <w:tr w:rsidR="00E76355" w:rsidRPr="00E76355" w:rsidTr="00C643D7">
        <w:trPr>
          <w:trHeight w:val="20"/>
          <w:tblHeader/>
        </w:trPr>
        <w:tc>
          <w:tcPr>
            <w:tcW w:w="535" w:type="dxa"/>
            <w:vMerge/>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p>
        </w:tc>
        <w:tc>
          <w:tcPr>
            <w:tcW w:w="1553" w:type="dxa"/>
            <w:vMerge/>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p>
        </w:tc>
        <w:tc>
          <w:tcPr>
            <w:tcW w:w="1518" w:type="dxa"/>
            <w:vMerge/>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p>
        </w:tc>
        <w:tc>
          <w:tcPr>
            <w:tcW w:w="72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проект.</w:t>
            </w:r>
          </w:p>
        </w:tc>
        <w:tc>
          <w:tcPr>
            <w:tcW w:w="580"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факт.</w:t>
            </w:r>
          </w:p>
        </w:tc>
        <w:tc>
          <w:tcPr>
            <w:tcW w:w="806" w:type="dxa"/>
            <w:vMerge/>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p>
        </w:tc>
        <w:tc>
          <w:tcPr>
            <w:tcW w:w="1693" w:type="dxa"/>
            <w:vMerge/>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p>
        </w:tc>
        <w:tc>
          <w:tcPr>
            <w:tcW w:w="814" w:type="dxa"/>
            <w:vMerge/>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p>
        </w:tc>
        <w:tc>
          <w:tcPr>
            <w:tcW w:w="814" w:type="dxa"/>
            <w:vMerge/>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p>
        </w:tc>
        <w:tc>
          <w:tcPr>
            <w:tcW w:w="681" w:type="dxa"/>
            <w:vMerge/>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1</w:t>
            </w:r>
          </w:p>
        </w:tc>
        <w:tc>
          <w:tcPr>
            <w:tcW w:w="9180" w:type="dxa"/>
            <w:gridSpan w:val="9"/>
            <w:shd w:val="clear" w:color="auto" w:fill="auto"/>
            <w:vAlign w:val="center"/>
          </w:tcPr>
          <w:p w:rsidR="00E76355" w:rsidRPr="00E76355" w:rsidRDefault="00E76355" w:rsidP="00E76355">
            <w:pPr>
              <w:spacing w:after="0" w:line="240" w:lineRule="auto"/>
              <w:ind w:firstLine="0"/>
              <w:jc w:val="center"/>
              <w:rPr>
                <w:rFonts w:ascii="Times New Roman" w:hAnsi="Times New Roman"/>
                <w:b/>
                <w:bCs/>
                <w:color w:val="000000"/>
                <w:sz w:val="20"/>
                <w:szCs w:val="20"/>
              </w:rPr>
            </w:pPr>
            <w:r w:rsidRPr="00E76355">
              <w:rPr>
                <w:rFonts w:ascii="Times New Roman" w:hAnsi="Times New Roman"/>
                <w:b/>
                <w:bCs/>
                <w:color w:val="000000"/>
                <w:sz w:val="20"/>
                <w:szCs w:val="20"/>
              </w:rPr>
              <w:t>Учреждения образования</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lastRenderedPageBreak/>
              <w:t>1.1</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Детские дошкольные учреждения</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место</w:t>
            </w:r>
          </w:p>
        </w:tc>
        <w:tc>
          <w:tcPr>
            <w:tcW w:w="721" w:type="dxa"/>
            <w:shd w:val="clear" w:color="auto" w:fill="auto"/>
            <w:vAlign w:val="center"/>
          </w:tcPr>
          <w:p w:rsidR="00E76355" w:rsidRPr="00E76355" w:rsidRDefault="00E03CCB"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50</w:t>
            </w:r>
          </w:p>
        </w:tc>
        <w:tc>
          <w:tcPr>
            <w:tcW w:w="580" w:type="dxa"/>
            <w:shd w:val="clear" w:color="auto" w:fill="auto"/>
            <w:vAlign w:val="center"/>
          </w:tcPr>
          <w:p w:rsidR="00E76355" w:rsidRPr="00E76355" w:rsidRDefault="00E03CCB"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25</w:t>
            </w:r>
          </w:p>
        </w:tc>
        <w:tc>
          <w:tcPr>
            <w:tcW w:w="806" w:type="dxa"/>
            <w:shd w:val="clear" w:color="auto" w:fill="auto"/>
            <w:vAlign w:val="center"/>
          </w:tcPr>
          <w:p w:rsidR="00E76355" w:rsidRPr="00E76355" w:rsidRDefault="00E03CCB"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50%</w:t>
            </w:r>
          </w:p>
        </w:tc>
        <w:tc>
          <w:tcPr>
            <w:tcW w:w="1693" w:type="dxa"/>
            <w:shd w:val="clear" w:color="auto" w:fill="auto"/>
            <w:vAlign w:val="center"/>
          </w:tcPr>
          <w:p w:rsidR="00E76355" w:rsidRPr="00E76355" w:rsidRDefault="00B962F2"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100</w:t>
            </w:r>
            <w:r w:rsidR="00E76355" w:rsidRPr="00E76355">
              <w:rPr>
                <w:rFonts w:ascii="Times New Roman" w:hAnsi="Times New Roman"/>
                <w:color w:val="000000"/>
                <w:sz w:val="20"/>
                <w:szCs w:val="20"/>
              </w:rPr>
              <w:t>% детей дошкольного возраста</w:t>
            </w:r>
          </w:p>
        </w:tc>
        <w:tc>
          <w:tcPr>
            <w:tcW w:w="814" w:type="dxa"/>
            <w:shd w:val="clear" w:color="auto" w:fill="auto"/>
            <w:vAlign w:val="center"/>
          </w:tcPr>
          <w:p w:rsidR="00E76355" w:rsidRPr="00E76355" w:rsidRDefault="00E03CCB" w:rsidP="00E03CCB">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51</w:t>
            </w:r>
          </w:p>
        </w:tc>
        <w:tc>
          <w:tcPr>
            <w:tcW w:w="814" w:type="dxa"/>
            <w:shd w:val="clear" w:color="auto" w:fill="auto"/>
            <w:vAlign w:val="center"/>
          </w:tcPr>
          <w:p w:rsidR="00E76355" w:rsidRPr="00E76355" w:rsidRDefault="00E03CCB" w:rsidP="00311EEE">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10</w:t>
            </w:r>
            <w:r w:rsidR="00311EEE">
              <w:rPr>
                <w:rFonts w:ascii="Times New Roman" w:hAnsi="Times New Roman"/>
                <w:color w:val="000000"/>
                <w:sz w:val="20"/>
                <w:szCs w:val="20"/>
              </w:rPr>
              <w:t>1</w:t>
            </w:r>
          </w:p>
        </w:tc>
        <w:tc>
          <w:tcPr>
            <w:tcW w:w="681" w:type="dxa"/>
            <w:shd w:val="clear" w:color="auto" w:fill="auto"/>
            <w:vAlign w:val="center"/>
          </w:tcPr>
          <w:p w:rsidR="00E76355" w:rsidRPr="00E76355" w:rsidRDefault="00E03CCB" w:rsidP="00B962F2">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1.2</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Школьные учреждения</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учащиеся</w:t>
            </w:r>
          </w:p>
        </w:tc>
        <w:tc>
          <w:tcPr>
            <w:tcW w:w="721" w:type="dxa"/>
            <w:shd w:val="clear" w:color="auto" w:fill="auto"/>
            <w:vAlign w:val="center"/>
          </w:tcPr>
          <w:p w:rsidR="00E76355" w:rsidRPr="00E76355" w:rsidRDefault="00E03CCB"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192</w:t>
            </w:r>
          </w:p>
        </w:tc>
        <w:tc>
          <w:tcPr>
            <w:tcW w:w="580" w:type="dxa"/>
            <w:shd w:val="clear" w:color="auto" w:fill="auto"/>
            <w:vAlign w:val="center"/>
          </w:tcPr>
          <w:p w:rsidR="00E76355" w:rsidRPr="00E76355" w:rsidRDefault="00E03CCB"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42</w:t>
            </w:r>
          </w:p>
        </w:tc>
        <w:tc>
          <w:tcPr>
            <w:tcW w:w="806" w:type="dxa"/>
            <w:shd w:val="clear" w:color="auto" w:fill="auto"/>
            <w:vAlign w:val="center"/>
          </w:tcPr>
          <w:p w:rsidR="00E76355" w:rsidRPr="00E76355" w:rsidRDefault="00E03CCB"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21%</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100% детей школьного возраста</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97</w:t>
            </w:r>
          </w:p>
        </w:tc>
        <w:tc>
          <w:tcPr>
            <w:tcW w:w="814" w:type="dxa"/>
            <w:shd w:val="clear" w:color="auto" w:fill="auto"/>
            <w:vAlign w:val="center"/>
          </w:tcPr>
          <w:p w:rsidR="00E76355" w:rsidRPr="00E76355" w:rsidRDefault="00E76355" w:rsidP="00E03CCB">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1</w:t>
            </w:r>
            <w:r w:rsidR="00E03CCB">
              <w:rPr>
                <w:rFonts w:ascii="Times New Roman" w:hAnsi="Times New Roman"/>
                <w:color w:val="000000"/>
                <w:sz w:val="20"/>
                <w:szCs w:val="20"/>
              </w:rPr>
              <w:t>97</w:t>
            </w:r>
          </w:p>
        </w:tc>
        <w:tc>
          <w:tcPr>
            <w:tcW w:w="681" w:type="dxa"/>
            <w:shd w:val="clear" w:color="auto" w:fill="auto"/>
            <w:vAlign w:val="center"/>
          </w:tcPr>
          <w:p w:rsidR="00E76355" w:rsidRPr="00E76355" w:rsidRDefault="00443BF6" w:rsidP="00E03CCB">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w:t>
            </w:r>
            <w:r w:rsidR="00E03CCB">
              <w:rPr>
                <w:rFonts w:ascii="Times New Roman" w:hAnsi="Times New Roman"/>
                <w:color w:val="000000"/>
                <w:sz w:val="20"/>
                <w:szCs w:val="20"/>
              </w:rPr>
              <w:t>95</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1.3</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Внешкольные учреждения</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место</w:t>
            </w:r>
          </w:p>
        </w:tc>
        <w:tc>
          <w:tcPr>
            <w:tcW w:w="72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580"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806"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10% общего числа школьников</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10</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68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-10</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2</w:t>
            </w:r>
          </w:p>
        </w:tc>
        <w:tc>
          <w:tcPr>
            <w:tcW w:w="9180" w:type="dxa"/>
            <w:gridSpan w:val="9"/>
            <w:shd w:val="clear" w:color="auto" w:fill="auto"/>
            <w:vAlign w:val="center"/>
          </w:tcPr>
          <w:p w:rsidR="00E76355" w:rsidRPr="00E76355" w:rsidRDefault="00E76355" w:rsidP="00E76355">
            <w:pPr>
              <w:spacing w:after="0" w:line="240" w:lineRule="auto"/>
              <w:ind w:firstLine="0"/>
              <w:jc w:val="center"/>
              <w:rPr>
                <w:rFonts w:ascii="Times New Roman" w:hAnsi="Times New Roman"/>
                <w:b/>
                <w:bCs/>
                <w:color w:val="000000"/>
                <w:sz w:val="20"/>
                <w:szCs w:val="20"/>
              </w:rPr>
            </w:pPr>
            <w:r w:rsidRPr="00E76355">
              <w:rPr>
                <w:rFonts w:ascii="Times New Roman" w:hAnsi="Times New Roman"/>
                <w:b/>
                <w:bCs/>
                <w:color w:val="000000"/>
                <w:sz w:val="20"/>
                <w:szCs w:val="20"/>
              </w:rPr>
              <w:t>Учреждения здравоохранения, социального обеспечения</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2.1</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 xml:space="preserve">Поликлиники, амбулатории, стационары </w:t>
            </w:r>
            <w:r w:rsidR="00443BF6">
              <w:rPr>
                <w:rFonts w:ascii="Times New Roman" w:hAnsi="Times New Roman"/>
                <w:color w:val="000000"/>
                <w:sz w:val="20"/>
                <w:szCs w:val="20"/>
              </w:rPr>
              <w:t xml:space="preserve"> ФАП</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proofErr w:type="spellStart"/>
            <w:r w:rsidRPr="00E76355">
              <w:rPr>
                <w:rFonts w:ascii="Times New Roman" w:hAnsi="Times New Roman"/>
                <w:color w:val="000000"/>
                <w:sz w:val="20"/>
                <w:szCs w:val="20"/>
              </w:rPr>
              <w:t>посещ</w:t>
            </w:r>
            <w:proofErr w:type="spellEnd"/>
            <w:r w:rsidRPr="00E76355">
              <w:rPr>
                <w:rFonts w:ascii="Times New Roman" w:hAnsi="Times New Roman"/>
                <w:color w:val="000000"/>
                <w:sz w:val="20"/>
                <w:szCs w:val="20"/>
              </w:rPr>
              <w:t>. в смену</w:t>
            </w:r>
          </w:p>
        </w:tc>
        <w:tc>
          <w:tcPr>
            <w:tcW w:w="721" w:type="dxa"/>
            <w:shd w:val="clear" w:color="auto" w:fill="auto"/>
            <w:vAlign w:val="center"/>
          </w:tcPr>
          <w:p w:rsidR="00E76355" w:rsidRPr="00E76355" w:rsidRDefault="00E03CCB"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30</w:t>
            </w:r>
          </w:p>
        </w:tc>
        <w:tc>
          <w:tcPr>
            <w:tcW w:w="580" w:type="dxa"/>
            <w:shd w:val="clear" w:color="auto" w:fill="auto"/>
            <w:vAlign w:val="center"/>
          </w:tcPr>
          <w:p w:rsidR="00E76355" w:rsidRPr="00E76355" w:rsidRDefault="00E03CCB"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15-20</w:t>
            </w:r>
          </w:p>
        </w:tc>
        <w:tc>
          <w:tcPr>
            <w:tcW w:w="806" w:type="dxa"/>
            <w:shd w:val="clear" w:color="auto" w:fill="auto"/>
            <w:vAlign w:val="center"/>
          </w:tcPr>
          <w:p w:rsidR="00E76355" w:rsidRPr="00E76355"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66</w:t>
            </w:r>
          </w:p>
        </w:tc>
        <w:tc>
          <w:tcPr>
            <w:tcW w:w="1693" w:type="dxa"/>
            <w:shd w:val="clear" w:color="auto" w:fill="auto"/>
            <w:vAlign w:val="center"/>
          </w:tcPr>
          <w:p w:rsidR="00E76355" w:rsidRPr="00E76355" w:rsidRDefault="00443BF6"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65 посещений на 1000 чел.</w:t>
            </w:r>
          </w:p>
        </w:tc>
        <w:tc>
          <w:tcPr>
            <w:tcW w:w="814" w:type="dxa"/>
            <w:shd w:val="clear" w:color="auto" w:fill="auto"/>
            <w:vAlign w:val="center"/>
          </w:tcPr>
          <w:p w:rsidR="00E76355" w:rsidRPr="00E76355" w:rsidRDefault="00443BF6"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31</w:t>
            </w:r>
          </w:p>
        </w:tc>
        <w:tc>
          <w:tcPr>
            <w:tcW w:w="814" w:type="dxa"/>
            <w:shd w:val="clear" w:color="auto" w:fill="auto"/>
            <w:vAlign w:val="center"/>
          </w:tcPr>
          <w:p w:rsidR="00E76355" w:rsidRPr="00E76355"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101</w:t>
            </w:r>
          </w:p>
        </w:tc>
        <w:tc>
          <w:tcPr>
            <w:tcW w:w="681" w:type="dxa"/>
            <w:shd w:val="clear" w:color="auto" w:fill="auto"/>
            <w:vAlign w:val="center"/>
          </w:tcPr>
          <w:p w:rsidR="00E76355" w:rsidRPr="00E76355" w:rsidRDefault="00443BF6" w:rsidP="00311EEE">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w:t>
            </w:r>
            <w:r w:rsidR="00311EEE">
              <w:rPr>
                <w:rFonts w:ascii="Times New Roman" w:hAnsi="Times New Roman"/>
                <w:color w:val="000000"/>
                <w:sz w:val="20"/>
                <w:szCs w:val="20"/>
              </w:rPr>
              <w:t>1</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2.2</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Выдвижные пункты скорой медицинской помощи</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автомобиль на 5 тыс. чел.</w:t>
            </w:r>
          </w:p>
        </w:tc>
        <w:tc>
          <w:tcPr>
            <w:tcW w:w="721" w:type="dxa"/>
            <w:shd w:val="clear" w:color="auto" w:fill="auto"/>
            <w:vAlign w:val="center"/>
          </w:tcPr>
          <w:p w:rsidR="00E76355" w:rsidRPr="00E76355" w:rsidRDefault="007768F5" w:rsidP="00E76355">
            <w:pPr>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580" w:type="dxa"/>
            <w:shd w:val="clear" w:color="auto" w:fill="auto"/>
            <w:vAlign w:val="center"/>
          </w:tcPr>
          <w:p w:rsidR="00E76355" w:rsidRPr="00E76355" w:rsidRDefault="007768F5" w:rsidP="00E76355">
            <w:pPr>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806" w:type="dxa"/>
            <w:shd w:val="clear" w:color="auto" w:fill="auto"/>
            <w:vAlign w:val="center"/>
          </w:tcPr>
          <w:p w:rsidR="00E76355" w:rsidRPr="00E76355" w:rsidRDefault="007768F5"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0</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 xml:space="preserve">1 </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1</w:t>
            </w:r>
          </w:p>
        </w:tc>
        <w:tc>
          <w:tcPr>
            <w:tcW w:w="814" w:type="dxa"/>
            <w:shd w:val="clear" w:color="auto" w:fill="auto"/>
            <w:vAlign w:val="center"/>
          </w:tcPr>
          <w:p w:rsidR="00E76355" w:rsidRPr="00E76355" w:rsidRDefault="007768F5"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0</w:t>
            </w:r>
          </w:p>
        </w:tc>
        <w:tc>
          <w:tcPr>
            <w:tcW w:w="68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2.3</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Молочные кухни</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порция в сутки на ребенка до года</w:t>
            </w:r>
          </w:p>
        </w:tc>
        <w:tc>
          <w:tcPr>
            <w:tcW w:w="721"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0</w:t>
            </w:r>
          </w:p>
        </w:tc>
        <w:tc>
          <w:tcPr>
            <w:tcW w:w="580"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0</w:t>
            </w:r>
          </w:p>
        </w:tc>
        <w:tc>
          <w:tcPr>
            <w:tcW w:w="806"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4</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40</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68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-40</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2.4</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Раздаточные пункты молочных кухонь</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м</w:t>
            </w:r>
            <w:r w:rsidRPr="00E76355">
              <w:rPr>
                <w:rFonts w:ascii="Times New Roman" w:hAnsi="Times New Roman"/>
                <w:color w:val="000000"/>
                <w:sz w:val="20"/>
                <w:szCs w:val="20"/>
                <w:vertAlign w:val="superscript"/>
              </w:rPr>
              <w:t xml:space="preserve">2 </w:t>
            </w:r>
            <w:r w:rsidRPr="00E76355">
              <w:rPr>
                <w:rFonts w:ascii="Times New Roman" w:hAnsi="Times New Roman"/>
                <w:color w:val="000000"/>
                <w:sz w:val="20"/>
                <w:szCs w:val="20"/>
              </w:rPr>
              <w:t>общей площади на ребенка до года</w:t>
            </w:r>
          </w:p>
        </w:tc>
        <w:tc>
          <w:tcPr>
            <w:tcW w:w="721"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0</w:t>
            </w:r>
          </w:p>
        </w:tc>
        <w:tc>
          <w:tcPr>
            <w:tcW w:w="580"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0</w:t>
            </w:r>
          </w:p>
        </w:tc>
        <w:tc>
          <w:tcPr>
            <w:tcW w:w="806"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0,0</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0,3</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3</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68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-3</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3</w:t>
            </w:r>
          </w:p>
        </w:tc>
        <w:tc>
          <w:tcPr>
            <w:tcW w:w="9180" w:type="dxa"/>
            <w:gridSpan w:val="9"/>
            <w:shd w:val="clear" w:color="auto" w:fill="auto"/>
            <w:vAlign w:val="center"/>
          </w:tcPr>
          <w:p w:rsidR="00E76355" w:rsidRPr="00E76355" w:rsidRDefault="00E76355" w:rsidP="00E76355">
            <w:pPr>
              <w:spacing w:after="0" w:line="240" w:lineRule="auto"/>
              <w:ind w:firstLine="0"/>
              <w:jc w:val="center"/>
              <w:rPr>
                <w:rFonts w:ascii="Times New Roman" w:hAnsi="Times New Roman"/>
                <w:b/>
                <w:bCs/>
                <w:color w:val="000000"/>
                <w:sz w:val="20"/>
                <w:szCs w:val="20"/>
              </w:rPr>
            </w:pPr>
            <w:r w:rsidRPr="00E76355">
              <w:rPr>
                <w:rFonts w:ascii="Times New Roman" w:hAnsi="Times New Roman"/>
                <w:b/>
                <w:bCs/>
                <w:color w:val="000000"/>
                <w:sz w:val="20"/>
                <w:szCs w:val="20"/>
              </w:rPr>
              <w:t>Спортивные и физкультурно-оздоровительные сооружения</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3.1</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Спортивные залы</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м</w:t>
            </w:r>
            <w:r w:rsidRPr="007768F5">
              <w:rPr>
                <w:rFonts w:ascii="Times New Roman" w:hAnsi="Times New Roman"/>
                <w:color w:val="000000"/>
                <w:sz w:val="20"/>
                <w:szCs w:val="20"/>
                <w:vertAlign w:val="superscript"/>
              </w:rPr>
              <w:t>2</w:t>
            </w:r>
            <w:r w:rsidRPr="00E76355">
              <w:rPr>
                <w:rFonts w:ascii="Times New Roman" w:hAnsi="Times New Roman"/>
                <w:color w:val="000000"/>
                <w:sz w:val="20"/>
                <w:szCs w:val="20"/>
              </w:rPr>
              <w:t xml:space="preserve"> общей площади пола</w:t>
            </w:r>
          </w:p>
        </w:tc>
        <w:tc>
          <w:tcPr>
            <w:tcW w:w="721" w:type="dxa"/>
            <w:shd w:val="clear" w:color="auto" w:fill="auto"/>
            <w:vAlign w:val="center"/>
          </w:tcPr>
          <w:p w:rsidR="00E76355" w:rsidRPr="00E76355"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894,5</w:t>
            </w:r>
          </w:p>
        </w:tc>
        <w:tc>
          <w:tcPr>
            <w:tcW w:w="580" w:type="dxa"/>
            <w:shd w:val="clear" w:color="auto" w:fill="auto"/>
            <w:vAlign w:val="center"/>
          </w:tcPr>
          <w:p w:rsidR="00E76355" w:rsidRPr="00E76355"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894,5</w:t>
            </w:r>
          </w:p>
        </w:tc>
        <w:tc>
          <w:tcPr>
            <w:tcW w:w="806" w:type="dxa"/>
            <w:shd w:val="clear" w:color="auto" w:fill="auto"/>
            <w:vAlign w:val="center"/>
          </w:tcPr>
          <w:p w:rsidR="00E76355" w:rsidRPr="00E76355"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100</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540</w:t>
            </w:r>
            <w:r w:rsidR="0017666A">
              <w:rPr>
                <w:rFonts w:ascii="Times New Roman" w:hAnsi="Times New Roman"/>
                <w:color w:val="000000"/>
                <w:sz w:val="20"/>
                <w:szCs w:val="20"/>
              </w:rPr>
              <w:t xml:space="preserve"> кв. м. </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540</w:t>
            </w:r>
          </w:p>
        </w:tc>
        <w:tc>
          <w:tcPr>
            <w:tcW w:w="814" w:type="dxa"/>
            <w:shd w:val="clear" w:color="auto" w:fill="auto"/>
            <w:vAlign w:val="center"/>
          </w:tcPr>
          <w:p w:rsidR="00E76355" w:rsidRPr="00E76355"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165</w:t>
            </w:r>
          </w:p>
        </w:tc>
        <w:tc>
          <w:tcPr>
            <w:tcW w:w="681" w:type="dxa"/>
            <w:shd w:val="clear" w:color="auto" w:fill="auto"/>
            <w:vAlign w:val="center"/>
          </w:tcPr>
          <w:p w:rsidR="00E76355" w:rsidRPr="00E76355"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+354,4</w:t>
            </w:r>
          </w:p>
        </w:tc>
      </w:tr>
      <w:tr w:rsidR="0017666A" w:rsidRPr="00E76355" w:rsidTr="00C643D7">
        <w:trPr>
          <w:trHeight w:val="20"/>
          <w:tblHeader/>
        </w:trPr>
        <w:tc>
          <w:tcPr>
            <w:tcW w:w="535" w:type="dxa"/>
            <w:shd w:val="clear" w:color="auto" w:fill="auto"/>
            <w:vAlign w:val="center"/>
          </w:tcPr>
          <w:p w:rsidR="0017666A" w:rsidRPr="00E76355" w:rsidRDefault="0017666A" w:rsidP="00E76355">
            <w:pPr>
              <w:spacing w:after="0" w:line="240" w:lineRule="auto"/>
              <w:ind w:firstLine="0"/>
              <w:jc w:val="center"/>
              <w:rPr>
                <w:rFonts w:ascii="Times New Roman" w:hAnsi="Times New Roman"/>
                <w:sz w:val="20"/>
                <w:szCs w:val="20"/>
              </w:rPr>
            </w:pPr>
            <w:r>
              <w:rPr>
                <w:rFonts w:ascii="Times New Roman" w:hAnsi="Times New Roman"/>
                <w:sz w:val="20"/>
                <w:szCs w:val="20"/>
              </w:rPr>
              <w:t>3.2</w:t>
            </w:r>
          </w:p>
        </w:tc>
        <w:tc>
          <w:tcPr>
            <w:tcW w:w="1553" w:type="dxa"/>
            <w:shd w:val="clear" w:color="auto" w:fill="auto"/>
            <w:vAlign w:val="center"/>
          </w:tcPr>
          <w:p w:rsidR="0017666A" w:rsidRPr="00E76355" w:rsidRDefault="0017666A" w:rsidP="00E76355">
            <w:pPr>
              <w:spacing w:after="0" w:line="240" w:lineRule="auto"/>
              <w:ind w:firstLine="0"/>
              <w:jc w:val="center"/>
              <w:rPr>
                <w:rFonts w:ascii="Times New Roman" w:hAnsi="Times New Roman"/>
                <w:sz w:val="20"/>
                <w:szCs w:val="20"/>
              </w:rPr>
            </w:pPr>
            <w:r>
              <w:rPr>
                <w:rFonts w:ascii="Times New Roman" w:hAnsi="Times New Roman"/>
                <w:sz w:val="20"/>
                <w:szCs w:val="20"/>
              </w:rPr>
              <w:t>Спортивная площадка</w:t>
            </w:r>
          </w:p>
        </w:tc>
        <w:tc>
          <w:tcPr>
            <w:tcW w:w="1518" w:type="dxa"/>
            <w:shd w:val="clear" w:color="auto" w:fill="auto"/>
            <w:vAlign w:val="center"/>
          </w:tcPr>
          <w:p w:rsidR="0017666A" w:rsidRPr="00E76355" w:rsidRDefault="0017666A"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м</w:t>
            </w:r>
            <w:r w:rsidRPr="007768F5">
              <w:rPr>
                <w:rFonts w:ascii="Times New Roman" w:hAnsi="Times New Roman"/>
                <w:color w:val="000000"/>
                <w:sz w:val="20"/>
                <w:szCs w:val="20"/>
                <w:vertAlign w:val="superscript"/>
              </w:rPr>
              <w:t>2</w:t>
            </w:r>
            <w:r w:rsidRPr="00E76355">
              <w:rPr>
                <w:rFonts w:ascii="Times New Roman" w:hAnsi="Times New Roman"/>
                <w:color w:val="000000"/>
                <w:sz w:val="20"/>
                <w:szCs w:val="20"/>
              </w:rPr>
              <w:t xml:space="preserve"> общей площади пола</w:t>
            </w:r>
          </w:p>
        </w:tc>
        <w:tc>
          <w:tcPr>
            <w:tcW w:w="721" w:type="dxa"/>
            <w:shd w:val="clear" w:color="auto" w:fill="auto"/>
            <w:vAlign w:val="center"/>
          </w:tcPr>
          <w:p w:rsidR="0017666A"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0</w:t>
            </w:r>
          </w:p>
        </w:tc>
        <w:tc>
          <w:tcPr>
            <w:tcW w:w="580" w:type="dxa"/>
            <w:shd w:val="clear" w:color="auto" w:fill="auto"/>
            <w:vAlign w:val="center"/>
          </w:tcPr>
          <w:p w:rsidR="0017666A"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0</w:t>
            </w:r>
          </w:p>
        </w:tc>
        <w:tc>
          <w:tcPr>
            <w:tcW w:w="806" w:type="dxa"/>
            <w:shd w:val="clear" w:color="auto" w:fill="auto"/>
            <w:vAlign w:val="center"/>
          </w:tcPr>
          <w:p w:rsidR="0017666A"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0</w:t>
            </w:r>
          </w:p>
        </w:tc>
        <w:tc>
          <w:tcPr>
            <w:tcW w:w="1693" w:type="dxa"/>
            <w:shd w:val="clear" w:color="auto" w:fill="auto"/>
            <w:vAlign w:val="center"/>
          </w:tcPr>
          <w:p w:rsidR="0017666A" w:rsidRPr="00E76355" w:rsidRDefault="0017666A"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2000 кв. м.</w:t>
            </w:r>
          </w:p>
        </w:tc>
        <w:tc>
          <w:tcPr>
            <w:tcW w:w="814" w:type="dxa"/>
            <w:shd w:val="clear" w:color="auto" w:fill="auto"/>
            <w:vAlign w:val="center"/>
          </w:tcPr>
          <w:p w:rsidR="0017666A" w:rsidRPr="00E76355" w:rsidRDefault="0017666A" w:rsidP="00E76355">
            <w:pPr>
              <w:spacing w:after="0" w:line="240" w:lineRule="auto"/>
              <w:ind w:firstLine="0"/>
              <w:jc w:val="center"/>
              <w:rPr>
                <w:rFonts w:ascii="Times New Roman" w:hAnsi="Times New Roman"/>
                <w:sz w:val="20"/>
                <w:szCs w:val="20"/>
              </w:rPr>
            </w:pPr>
            <w:r>
              <w:rPr>
                <w:rFonts w:ascii="Times New Roman" w:hAnsi="Times New Roman"/>
                <w:sz w:val="20"/>
                <w:szCs w:val="20"/>
              </w:rPr>
              <w:t>2000</w:t>
            </w:r>
          </w:p>
        </w:tc>
        <w:tc>
          <w:tcPr>
            <w:tcW w:w="814" w:type="dxa"/>
            <w:shd w:val="clear" w:color="auto" w:fill="auto"/>
            <w:vAlign w:val="center"/>
          </w:tcPr>
          <w:p w:rsidR="0017666A"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0</w:t>
            </w:r>
          </w:p>
        </w:tc>
        <w:tc>
          <w:tcPr>
            <w:tcW w:w="681" w:type="dxa"/>
            <w:shd w:val="clear" w:color="auto" w:fill="auto"/>
            <w:vAlign w:val="center"/>
          </w:tcPr>
          <w:p w:rsidR="0017666A" w:rsidRDefault="0017666A" w:rsidP="00311EEE">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w:t>
            </w:r>
            <w:r w:rsidR="00311EEE">
              <w:rPr>
                <w:rFonts w:ascii="Times New Roman" w:hAnsi="Times New Roman"/>
                <w:color w:val="000000"/>
                <w:sz w:val="20"/>
                <w:szCs w:val="20"/>
              </w:rPr>
              <w:t>2000</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4</w:t>
            </w:r>
          </w:p>
        </w:tc>
        <w:tc>
          <w:tcPr>
            <w:tcW w:w="9180" w:type="dxa"/>
            <w:gridSpan w:val="9"/>
            <w:shd w:val="clear" w:color="auto" w:fill="auto"/>
            <w:vAlign w:val="center"/>
          </w:tcPr>
          <w:p w:rsidR="00E76355" w:rsidRPr="00E76355" w:rsidRDefault="00E76355" w:rsidP="00E76355">
            <w:pPr>
              <w:spacing w:after="0" w:line="240" w:lineRule="auto"/>
              <w:ind w:firstLine="0"/>
              <w:jc w:val="center"/>
              <w:rPr>
                <w:rFonts w:ascii="Times New Roman" w:hAnsi="Times New Roman"/>
                <w:b/>
                <w:bCs/>
                <w:color w:val="000000"/>
                <w:sz w:val="20"/>
                <w:szCs w:val="20"/>
              </w:rPr>
            </w:pPr>
            <w:r w:rsidRPr="00E76355">
              <w:rPr>
                <w:rFonts w:ascii="Times New Roman" w:hAnsi="Times New Roman"/>
                <w:b/>
                <w:bCs/>
                <w:color w:val="000000"/>
                <w:sz w:val="20"/>
                <w:szCs w:val="20"/>
              </w:rPr>
              <w:t>Учреждения культуры и искусства</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4.1</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Клубы</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proofErr w:type="spellStart"/>
            <w:r w:rsidRPr="00E76355">
              <w:rPr>
                <w:rFonts w:ascii="Times New Roman" w:hAnsi="Times New Roman"/>
                <w:color w:val="000000"/>
                <w:sz w:val="20"/>
                <w:szCs w:val="20"/>
              </w:rPr>
              <w:t>посет</w:t>
            </w:r>
            <w:proofErr w:type="spellEnd"/>
            <w:r w:rsidRPr="00E76355">
              <w:rPr>
                <w:rFonts w:ascii="Times New Roman" w:hAnsi="Times New Roman"/>
                <w:color w:val="000000"/>
                <w:sz w:val="20"/>
                <w:szCs w:val="20"/>
              </w:rPr>
              <w:t>. место</w:t>
            </w:r>
          </w:p>
        </w:tc>
        <w:tc>
          <w:tcPr>
            <w:tcW w:w="721" w:type="dxa"/>
            <w:shd w:val="clear" w:color="auto" w:fill="auto"/>
            <w:noWrap/>
            <w:vAlign w:val="center"/>
          </w:tcPr>
          <w:p w:rsidR="00E76355" w:rsidRPr="00E76355" w:rsidRDefault="00311EEE" w:rsidP="00E76355">
            <w:pPr>
              <w:spacing w:after="0" w:line="240" w:lineRule="auto"/>
              <w:ind w:firstLine="0"/>
              <w:jc w:val="center"/>
              <w:rPr>
                <w:rFonts w:ascii="Times New Roman" w:hAnsi="Times New Roman"/>
                <w:sz w:val="20"/>
                <w:szCs w:val="20"/>
              </w:rPr>
            </w:pPr>
            <w:r>
              <w:rPr>
                <w:rFonts w:ascii="Times New Roman" w:hAnsi="Times New Roman"/>
                <w:sz w:val="20"/>
                <w:szCs w:val="20"/>
              </w:rPr>
              <w:t>150</w:t>
            </w:r>
          </w:p>
        </w:tc>
        <w:tc>
          <w:tcPr>
            <w:tcW w:w="580" w:type="dxa"/>
            <w:shd w:val="clear" w:color="auto" w:fill="auto"/>
            <w:vAlign w:val="center"/>
          </w:tcPr>
          <w:p w:rsidR="00E76355" w:rsidRPr="00E76355"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150</w:t>
            </w:r>
          </w:p>
        </w:tc>
        <w:tc>
          <w:tcPr>
            <w:tcW w:w="806" w:type="dxa"/>
            <w:shd w:val="clear" w:color="auto" w:fill="auto"/>
            <w:vAlign w:val="center"/>
          </w:tcPr>
          <w:p w:rsidR="00E76355" w:rsidRPr="00E76355"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100</w:t>
            </w:r>
          </w:p>
        </w:tc>
        <w:tc>
          <w:tcPr>
            <w:tcW w:w="1693" w:type="dxa"/>
            <w:shd w:val="clear" w:color="auto" w:fill="auto"/>
            <w:vAlign w:val="center"/>
          </w:tcPr>
          <w:p w:rsidR="00E76355" w:rsidRPr="00E76355" w:rsidRDefault="0017666A"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150 мест на 1 тыс. чел</w:t>
            </w:r>
          </w:p>
        </w:tc>
        <w:tc>
          <w:tcPr>
            <w:tcW w:w="814" w:type="dxa"/>
            <w:shd w:val="clear" w:color="auto" w:fill="auto"/>
            <w:vAlign w:val="center"/>
          </w:tcPr>
          <w:p w:rsidR="00E76355" w:rsidRPr="00E76355" w:rsidRDefault="0017666A"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150</w:t>
            </w:r>
          </w:p>
        </w:tc>
        <w:tc>
          <w:tcPr>
            <w:tcW w:w="814" w:type="dxa"/>
            <w:shd w:val="clear" w:color="auto" w:fill="auto"/>
            <w:vAlign w:val="center"/>
          </w:tcPr>
          <w:p w:rsidR="00E76355" w:rsidRPr="00E76355"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100</w:t>
            </w:r>
          </w:p>
        </w:tc>
        <w:tc>
          <w:tcPr>
            <w:tcW w:w="681" w:type="dxa"/>
            <w:shd w:val="clear" w:color="auto" w:fill="auto"/>
            <w:vAlign w:val="center"/>
          </w:tcPr>
          <w:p w:rsidR="00E76355" w:rsidRPr="00E76355"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0</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4.2</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Сельские массовые библиотеки</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proofErr w:type="spellStart"/>
            <w:r w:rsidRPr="00E76355">
              <w:rPr>
                <w:rFonts w:ascii="Times New Roman" w:hAnsi="Times New Roman"/>
                <w:color w:val="000000"/>
                <w:sz w:val="20"/>
                <w:szCs w:val="20"/>
              </w:rPr>
              <w:t>тыс.ед</w:t>
            </w:r>
            <w:proofErr w:type="spellEnd"/>
            <w:r w:rsidRPr="00E76355">
              <w:rPr>
                <w:rFonts w:ascii="Times New Roman" w:hAnsi="Times New Roman"/>
                <w:color w:val="000000"/>
                <w:sz w:val="20"/>
                <w:szCs w:val="20"/>
              </w:rPr>
              <w:t>. экз.</w:t>
            </w:r>
          </w:p>
        </w:tc>
        <w:tc>
          <w:tcPr>
            <w:tcW w:w="721" w:type="dxa"/>
            <w:shd w:val="clear" w:color="auto" w:fill="auto"/>
            <w:vAlign w:val="center"/>
          </w:tcPr>
          <w:p w:rsidR="00E76355" w:rsidRPr="00E76355"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0</w:t>
            </w:r>
          </w:p>
        </w:tc>
        <w:tc>
          <w:tcPr>
            <w:tcW w:w="580" w:type="dxa"/>
            <w:shd w:val="clear" w:color="auto" w:fill="auto"/>
            <w:vAlign w:val="center"/>
          </w:tcPr>
          <w:p w:rsidR="00E76355" w:rsidRPr="00E76355"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0</w:t>
            </w:r>
          </w:p>
        </w:tc>
        <w:tc>
          <w:tcPr>
            <w:tcW w:w="806" w:type="dxa"/>
            <w:shd w:val="clear" w:color="auto" w:fill="auto"/>
            <w:vAlign w:val="center"/>
          </w:tcPr>
          <w:p w:rsidR="00E76355" w:rsidRPr="00E76355"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0</w:t>
            </w:r>
          </w:p>
        </w:tc>
        <w:tc>
          <w:tcPr>
            <w:tcW w:w="1693" w:type="dxa"/>
            <w:shd w:val="clear" w:color="auto" w:fill="auto"/>
            <w:vAlign w:val="center"/>
          </w:tcPr>
          <w:p w:rsidR="00E76355" w:rsidRPr="00E76355" w:rsidRDefault="00B76BC2"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5 тыс.</w:t>
            </w:r>
          </w:p>
        </w:tc>
        <w:tc>
          <w:tcPr>
            <w:tcW w:w="814" w:type="dxa"/>
            <w:shd w:val="clear" w:color="auto" w:fill="auto"/>
            <w:vAlign w:val="center"/>
          </w:tcPr>
          <w:p w:rsidR="00E76355" w:rsidRPr="00E76355" w:rsidRDefault="00B76BC2"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5</w:t>
            </w:r>
          </w:p>
        </w:tc>
        <w:tc>
          <w:tcPr>
            <w:tcW w:w="814" w:type="dxa"/>
            <w:shd w:val="clear" w:color="auto" w:fill="auto"/>
            <w:vAlign w:val="center"/>
          </w:tcPr>
          <w:p w:rsidR="00E76355" w:rsidRPr="00E76355"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0</w:t>
            </w:r>
          </w:p>
        </w:tc>
        <w:tc>
          <w:tcPr>
            <w:tcW w:w="681" w:type="dxa"/>
            <w:shd w:val="clear" w:color="auto" w:fill="auto"/>
            <w:vAlign w:val="center"/>
          </w:tcPr>
          <w:p w:rsidR="00E76355" w:rsidRPr="00E76355" w:rsidRDefault="00311EEE"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-5</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5</w:t>
            </w:r>
          </w:p>
        </w:tc>
        <w:tc>
          <w:tcPr>
            <w:tcW w:w="9180" w:type="dxa"/>
            <w:gridSpan w:val="9"/>
            <w:shd w:val="clear" w:color="auto" w:fill="auto"/>
            <w:vAlign w:val="center"/>
          </w:tcPr>
          <w:p w:rsidR="00E76355" w:rsidRPr="00E76355" w:rsidRDefault="00E76355" w:rsidP="00E76355">
            <w:pPr>
              <w:spacing w:after="0" w:line="240" w:lineRule="auto"/>
              <w:ind w:firstLine="0"/>
              <w:jc w:val="center"/>
              <w:rPr>
                <w:rFonts w:ascii="Times New Roman" w:hAnsi="Times New Roman"/>
                <w:b/>
                <w:bCs/>
                <w:color w:val="000000"/>
                <w:sz w:val="20"/>
                <w:szCs w:val="20"/>
              </w:rPr>
            </w:pPr>
            <w:r w:rsidRPr="00E76355">
              <w:rPr>
                <w:rFonts w:ascii="Times New Roman" w:hAnsi="Times New Roman"/>
                <w:b/>
                <w:bCs/>
                <w:color w:val="000000"/>
                <w:sz w:val="20"/>
                <w:szCs w:val="20"/>
              </w:rPr>
              <w:t>Предприятия торговли</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5.1</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Магазины</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м</w:t>
            </w:r>
            <w:r w:rsidRPr="00676A88">
              <w:rPr>
                <w:rFonts w:ascii="Times New Roman" w:hAnsi="Times New Roman"/>
                <w:color w:val="000000"/>
                <w:sz w:val="20"/>
                <w:szCs w:val="20"/>
                <w:vertAlign w:val="superscript"/>
              </w:rPr>
              <w:t xml:space="preserve">2 </w:t>
            </w:r>
            <w:r w:rsidRPr="00E76355">
              <w:rPr>
                <w:rFonts w:ascii="Times New Roman" w:hAnsi="Times New Roman"/>
                <w:color w:val="000000"/>
                <w:sz w:val="20"/>
                <w:szCs w:val="20"/>
              </w:rPr>
              <w:t xml:space="preserve">торговой площади на 1 </w:t>
            </w:r>
            <w:proofErr w:type="spellStart"/>
            <w:r w:rsidRPr="00E76355">
              <w:rPr>
                <w:rFonts w:ascii="Times New Roman" w:hAnsi="Times New Roman"/>
                <w:color w:val="000000"/>
                <w:sz w:val="20"/>
                <w:szCs w:val="20"/>
              </w:rPr>
              <w:t>тыс.чел</w:t>
            </w:r>
            <w:proofErr w:type="spellEnd"/>
            <w:r w:rsidRPr="00E76355">
              <w:rPr>
                <w:rFonts w:ascii="Times New Roman" w:hAnsi="Times New Roman"/>
                <w:color w:val="000000"/>
                <w:sz w:val="20"/>
                <w:szCs w:val="20"/>
              </w:rPr>
              <w:t>.</w:t>
            </w:r>
          </w:p>
        </w:tc>
        <w:tc>
          <w:tcPr>
            <w:tcW w:w="721" w:type="dxa"/>
            <w:shd w:val="clear" w:color="auto" w:fill="auto"/>
            <w:vAlign w:val="center"/>
          </w:tcPr>
          <w:p w:rsidR="00E76355" w:rsidRPr="00E76355" w:rsidRDefault="002625AA"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193,88</w:t>
            </w:r>
          </w:p>
        </w:tc>
        <w:tc>
          <w:tcPr>
            <w:tcW w:w="580" w:type="dxa"/>
            <w:shd w:val="clear" w:color="auto" w:fill="auto"/>
            <w:vAlign w:val="center"/>
          </w:tcPr>
          <w:p w:rsidR="00E76355" w:rsidRPr="00E76355" w:rsidRDefault="002625AA"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193,88</w:t>
            </w:r>
          </w:p>
        </w:tc>
        <w:tc>
          <w:tcPr>
            <w:tcW w:w="806"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100</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300</w:t>
            </w:r>
          </w:p>
        </w:tc>
        <w:tc>
          <w:tcPr>
            <w:tcW w:w="814" w:type="dxa"/>
            <w:shd w:val="clear" w:color="auto" w:fill="auto"/>
            <w:vAlign w:val="center"/>
          </w:tcPr>
          <w:p w:rsidR="00E76355" w:rsidRPr="00E76355" w:rsidRDefault="00676A88"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300</w:t>
            </w:r>
          </w:p>
        </w:tc>
        <w:tc>
          <w:tcPr>
            <w:tcW w:w="814" w:type="dxa"/>
            <w:shd w:val="clear" w:color="auto" w:fill="auto"/>
            <w:vAlign w:val="center"/>
          </w:tcPr>
          <w:p w:rsidR="00E76355" w:rsidRPr="00E76355" w:rsidRDefault="002625AA"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64,5</w:t>
            </w:r>
          </w:p>
        </w:tc>
        <w:tc>
          <w:tcPr>
            <w:tcW w:w="681" w:type="dxa"/>
            <w:shd w:val="clear" w:color="auto" w:fill="auto"/>
            <w:vAlign w:val="center"/>
          </w:tcPr>
          <w:p w:rsidR="00E76355" w:rsidRPr="00E76355" w:rsidRDefault="002625AA"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-106,12</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6</w:t>
            </w:r>
          </w:p>
        </w:tc>
        <w:tc>
          <w:tcPr>
            <w:tcW w:w="9180" w:type="dxa"/>
            <w:gridSpan w:val="9"/>
            <w:shd w:val="clear" w:color="auto" w:fill="auto"/>
            <w:vAlign w:val="center"/>
          </w:tcPr>
          <w:p w:rsidR="00E76355" w:rsidRPr="00E76355" w:rsidRDefault="00E76355" w:rsidP="00E76355">
            <w:pPr>
              <w:spacing w:after="0" w:line="240" w:lineRule="auto"/>
              <w:ind w:firstLine="0"/>
              <w:jc w:val="center"/>
              <w:rPr>
                <w:rFonts w:ascii="Times New Roman" w:hAnsi="Times New Roman"/>
                <w:b/>
                <w:bCs/>
                <w:color w:val="000000"/>
                <w:sz w:val="20"/>
                <w:szCs w:val="20"/>
              </w:rPr>
            </w:pPr>
            <w:r w:rsidRPr="00E76355">
              <w:rPr>
                <w:rFonts w:ascii="Times New Roman" w:hAnsi="Times New Roman"/>
                <w:b/>
                <w:bCs/>
                <w:color w:val="000000"/>
                <w:sz w:val="20"/>
                <w:szCs w:val="20"/>
              </w:rPr>
              <w:t>Предприятия общественного питания</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6.1</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Предприятия общественного питания</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мест на 1 тыс. чел.</w:t>
            </w:r>
          </w:p>
        </w:tc>
        <w:tc>
          <w:tcPr>
            <w:tcW w:w="72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580"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806"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40</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21</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68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-21</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7</w:t>
            </w:r>
          </w:p>
        </w:tc>
        <w:tc>
          <w:tcPr>
            <w:tcW w:w="9180" w:type="dxa"/>
            <w:gridSpan w:val="9"/>
            <w:shd w:val="clear" w:color="auto" w:fill="auto"/>
            <w:vAlign w:val="center"/>
          </w:tcPr>
          <w:p w:rsidR="00E76355" w:rsidRPr="00E76355" w:rsidRDefault="00E76355" w:rsidP="00E76355">
            <w:pPr>
              <w:spacing w:after="0" w:line="240" w:lineRule="auto"/>
              <w:ind w:firstLine="0"/>
              <w:jc w:val="center"/>
              <w:rPr>
                <w:rFonts w:ascii="Times New Roman" w:hAnsi="Times New Roman"/>
                <w:b/>
                <w:bCs/>
                <w:color w:val="000000"/>
                <w:sz w:val="20"/>
                <w:szCs w:val="20"/>
              </w:rPr>
            </w:pPr>
            <w:r w:rsidRPr="00E76355">
              <w:rPr>
                <w:rFonts w:ascii="Times New Roman" w:hAnsi="Times New Roman"/>
                <w:b/>
                <w:bCs/>
                <w:color w:val="000000"/>
                <w:sz w:val="20"/>
                <w:szCs w:val="20"/>
              </w:rPr>
              <w:t>Предприятия бытового и коммунального обслуживания</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7.1</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Предприятия бытового обслуживания</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рабочих мест на 1 тыс. чел.</w:t>
            </w:r>
          </w:p>
        </w:tc>
        <w:tc>
          <w:tcPr>
            <w:tcW w:w="72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580"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806"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7</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4</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68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-4</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7.2</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Прачечные</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 xml:space="preserve">кг белья в смену на 1 </w:t>
            </w:r>
            <w:proofErr w:type="spellStart"/>
            <w:r w:rsidRPr="00E76355">
              <w:rPr>
                <w:rFonts w:ascii="Times New Roman" w:hAnsi="Times New Roman"/>
                <w:color w:val="000000"/>
                <w:sz w:val="20"/>
                <w:szCs w:val="20"/>
              </w:rPr>
              <w:t>тыс.чел</w:t>
            </w:r>
            <w:proofErr w:type="spellEnd"/>
            <w:r w:rsidRPr="00E76355">
              <w:rPr>
                <w:rFonts w:ascii="Times New Roman" w:hAnsi="Times New Roman"/>
                <w:color w:val="000000"/>
                <w:sz w:val="20"/>
                <w:szCs w:val="20"/>
              </w:rPr>
              <w:t>.</w:t>
            </w:r>
          </w:p>
        </w:tc>
        <w:tc>
          <w:tcPr>
            <w:tcW w:w="72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580"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806"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60</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31</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68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-31</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7.3</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Химчистки</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 xml:space="preserve">кг вещей в смену на 1 </w:t>
            </w:r>
            <w:proofErr w:type="spellStart"/>
            <w:r w:rsidRPr="00E76355">
              <w:rPr>
                <w:rFonts w:ascii="Times New Roman" w:hAnsi="Times New Roman"/>
                <w:color w:val="000000"/>
                <w:sz w:val="20"/>
                <w:szCs w:val="20"/>
              </w:rPr>
              <w:t>тыс.чел</w:t>
            </w:r>
            <w:proofErr w:type="spellEnd"/>
          </w:p>
        </w:tc>
        <w:tc>
          <w:tcPr>
            <w:tcW w:w="72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580"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806"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3,5</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1,8</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68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-2</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7.4</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Бани</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 xml:space="preserve">мест на 1 </w:t>
            </w:r>
            <w:proofErr w:type="spellStart"/>
            <w:r w:rsidRPr="00E76355">
              <w:rPr>
                <w:rFonts w:ascii="Times New Roman" w:hAnsi="Times New Roman"/>
                <w:color w:val="000000"/>
                <w:sz w:val="20"/>
                <w:szCs w:val="20"/>
              </w:rPr>
              <w:t>тыс.чел</w:t>
            </w:r>
            <w:proofErr w:type="spellEnd"/>
            <w:r w:rsidRPr="00E76355">
              <w:rPr>
                <w:rFonts w:ascii="Times New Roman" w:hAnsi="Times New Roman"/>
                <w:color w:val="000000"/>
                <w:sz w:val="20"/>
                <w:szCs w:val="20"/>
              </w:rPr>
              <w:t>.</w:t>
            </w:r>
          </w:p>
        </w:tc>
        <w:tc>
          <w:tcPr>
            <w:tcW w:w="72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580"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806"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7</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4</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68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-4</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8</w:t>
            </w:r>
          </w:p>
        </w:tc>
        <w:tc>
          <w:tcPr>
            <w:tcW w:w="9180" w:type="dxa"/>
            <w:gridSpan w:val="9"/>
            <w:shd w:val="clear" w:color="auto" w:fill="auto"/>
            <w:vAlign w:val="center"/>
          </w:tcPr>
          <w:p w:rsidR="00E76355" w:rsidRPr="00E76355" w:rsidRDefault="00E76355" w:rsidP="00E76355">
            <w:pPr>
              <w:spacing w:after="0" w:line="240" w:lineRule="auto"/>
              <w:ind w:firstLine="0"/>
              <w:jc w:val="center"/>
              <w:rPr>
                <w:rFonts w:ascii="Times New Roman" w:hAnsi="Times New Roman"/>
                <w:b/>
                <w:bCs/>
                <w:color w:val="000000"/>
                <w:sz w:val="20"/>
                <w:szCs w:val="20"/>
              </w:rPr>
            </w:pPr>
            <w:r w:rsidRPr="00E76355">
              <w:rPr>
                <w:rFonts w:ascii="Times New Roman" w:hAnsi="Times New Roman"/>
                <w:b/>
                <w:bCs/>
                <w:color w:val="000000"/>
                <w:sz w:val="20"/>
                <w:szCs w:val="20"/>
              </w:rPr>
              <w:t>Кредитно-финансовые учреждения</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8.1</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Отделения и филиалы сбербанка</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 xml:space="preserve">операционных мест на 1-2 </w:t>
            </w:r>
            <w:proofErr w:type="spellStart"/>
            <w:r w:rsidRPr="00E76355">
              <w:rPr>
                <w:rFonts w:ascii="Times New Roman" w:hAnsi="Times New Roman"/>
                <w:color w:val="000000"/>
                <w:sz w:val="20"/>
                <w:szCs w:val="20"/>
              </w:rPr>
              <w:t>тыс.чел</w:t>
            </w:r>
            <w:proofErr w:type="spellEnd"/>
            <w:r w:rsidRPr="00E76355">
              <w:rPr>
                <w:rFonts w:ascii="Times New Roman" w:hAnsi="Times New Roman"/>
                <w:color w:val="000000"/>
                <w:sz w:val="20"/>
                <w:szCs w:val="20"/>
              </w:rPr>
              <w:t>.</w:t>
            </w:r>
          </w:p>
        </w:tc>
        <w:tc>
          <w:tcPr>
            <w:tcW w:w="72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580"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806"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1</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1</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68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-1</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lastRenderedPageBreak/>
              <w:t>9</w:t>
            </w:r>
          </w:p>
        </w:tc>
        <w:tc>
          <w:tcPr>
            <w:tcW w:w="9180" w:type="dxa"/>
            <w:gridSpan w:val="9"/>
            <w:shd w:val="clear" w:color="auto" w:fill="auto"/>
            <w:vAlign w:val="center"/>
          </w:tcPr>
          <w:p w:rsidR="00E76355" w:rsidRPr="00E76355" w:rsidRDefault="00E76355" w:rsidP="00E76355">
            <w:pPr>
              <w:spacing w:after="0" w:line="240" w:lineRule="auto"/>
              <w:ind w:firstLine="0"/>
              <w:jc w:val="center"/>
              <w:rPr>
                <w:rFonts w:ascii="Times New Roman" w:hAnsi="Times New Roman"/>
                <w:b/>
                <w:bCs/>
                <w:sz w:val="20"/>
                <w:szCs w:val="20"/>
              </w:rPr>
            </w:pPr>
            <w:r w:rsidRPr="00E76355">
              <w:rPr>
                <w:rFonts w:ascii="Times New Roman" w:hAnsi="Times New Roman"/>
                <w:b/>
                <w:bCs/>
                <w:sz w:val="20"/>
                <w:szCs w:val="20"/>
              </w:rPr>
              <w:t>Отделения связи</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9.1</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Отделения связи</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объект</w:t>
            </w:r>
          </w:p>
        </w:tc>
        <w:tc>
          <w:tcPr>
            <w:tcW w:w="72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1</w:t>
            </w:r>
          </w:p>
        </w:tc>
        <w:tc>
          <w:tcPr>
            <w:tcW w:w="580"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1</w:t>
            </w:r>
          </w:p>
        </w:tc>
        <w:tc>
          <w:tcPr>
            <w:tcW w:w="806"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100</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По нормам и правилам министерств связи РФ</w:t>
            </w:r>
          </w:p>
        </w:tc>
        <w:tc>
          <w:tcPr>
            <w:tcW w:w="814" w:type="dxa"/>
            <w:shd w:val="clear" w:color="auto" w:fill="auto"/>
            <w:noWrap/>
            <w:vAlign w:val="center"/>
          </w:tcPr>
          <w:p w:rsidR="00E76355" w:rsidRPr="00E76355" w:rsidRDefault="002625AA" w:rsidP="00E76355">
            <w:pPr>
              <w:spacing w:after="0" w:line="240" w:lineRule="auto"/>
              <w:ind w:firstLine="0"/>
              <w:jc w:val="center"/>
              <w:rPr>
                <w:rFonts w:ascii="Times New Roman" w:hAnsi="Times New Roman"/>
                <w:sz w:val="20"/>
                <w:szCs w:val="20"/>
              </w:rPr>
            </w:pPr>
            <w:r>
              <w:rPr>
                <w:rFonts w:ascii="Times New Roman" w:hAnsi="Times New Roman"/>
                <w:sz w:val="20"/>
                <w:szCs w:val="20"/>
              </w:rPr>
              <w:t>1</w:t>
            </w:r>
          </w:p>
        </w:tc>
        <w:tc>
          <w:tcPr>
            <w:tcW w:w="814" w:type="dxa"/>
            <w:shd w:val="clear" w:color="auto" w:fill="auto"/>
            <w:vAlign w:val="center"/>
          </w:tcPr>
          <w:p w:rsidR="00E76355" w:rsidRPr="00E76355" w:rsidRDefault="002625AA"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100</w:t>
            </w:r>
          </w:p>
        </w:tc>
        <w:tc>
          <w:tcPr>
            <w:tcW w:w="681" w:type="dxa"/>
            <w:shd w:val="clear" w:color="auto" w:fill="auto"/>
            <w:vAlign w:val="center"/>
          </w:tcPr>
          <w:p w:rsidR="00E76355" w:rsidRPr="00E76355" w:rsidRDefault="002625AA"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0</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10</w:t>
            </w:r>
          </w:p>
        </w:tc>
        <w:tc>
          <w:tcPr>
            <w:tcW w:w="9180" w:type="dxa"/>
            <w:gridSpan w:val="9"/>
            <w:shd w:val="clear" w:color="auto" w:fill="auto"/>
            <w:vAlign w:val="center"/>
          </w:tcPr>
          <w:p w:rsidR="00E76355" w:rsidRPr="00E76355" w:rsidRDefault="00E76355" w:rsidP="00E76355">
            <w:pPr>
              <w:spacing w:after="0" w:line="240" w:lineRule="auto"/>
              <w:ind w:firstLine="0"/>
              <w:jc w:val="center"/>
              <w:rPr>
                <w:rFonts w:ascii="Times New Roman" w:hAnsi="Times New Roman"/>
                <w:b/>
                <w:bCs/>
                <w:sz w:val="20"/>
                <w:szCs w:val="20"/>
              </w:rPr>
            </w:pPr>
            <w:r w:rsidRPr="00E76355">
              <w:rPr>
                <w:rFonts w:ascii="Times New Roman" w:hAnsi="Times New Roman"/>
                <w:b/>
                <w:bCs/>
                <w:sz w:val="20"/>
                <w:szCs w:val="20"/>
              </w:rPr>
              <w:t>Учреждения управления</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10.1</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Организации и учреждения управления</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объект</w:t>
            </w:r>
          </w:p>
        </w:tc>
        <w:tc>
          <w:tcPr>
            <w:tcW w:w="72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1</w:t>
            </w:r>
          </w:p>
        </w:tc>
        <w:tc>
          <w:tcPr>
            <w:tcW w:w="580"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1</w:t>
            </w:r>
          </w:p>
        </w:tc>
        <w:tc>
          <w:tcPr>
            <w:tcW w:w="806"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100</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По заданию на проектирование</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p>
        </w:tc>
        <w:tc>
          <w:tcPr>
            <w:tcW w:w="681"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11</w:t>
            </w:r>
          </w:p>
        </w:tc>
        <w:tc>
          <w:tcPr>
            <w:tcW w:w="9180" w:type="dxa"/>
            <w:gridSpan w:val="9"/>
            <w:shd w:val="clear" w:color="auto" w:fill="auto"/>
            <w:vAlign w:val="center"/>
          </w:tcPr>
          <w:p w:rsidR="00E76355" w:rsidRPr="00E76355" w:rsidRDefault="00E76355" w:rsidP="00E76355">
            <w:pPr>
              <w:spacing w:after="0" w:line="240" w:lineRule="auto"/>
              <w:ind w:firstLine="0"/>
              <w:jc w:val="center"/>
              <w:rPr>
                <w:rFonts w:ascii="Times New Roman" w:hAnsi="Times New Roman"/>
                <w:b/>
                <w:bCs/>
                <w:color w:val="000000"/>
                <w:sz w:val="20"/>
                <w:szCs w:val="20"/>
              </w:rPr>
            </w:pPr>
            <w:r w:rsidRPr="00E76355">
              <w:rPr>
                <w:rFonts w:ascii="Times New Roman" w:hAnsi="Times New Roman"/>
                <w:b/>
                <w:bCs/>
                <w:color w:val="000000"/>
                <w:sz w:val="20"/>
                <w:szCs w:val="20"/>
              </w:rPr>
              <w:t>Учреждения жилищно-коммунального хозяйства</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11.1</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ЖЭО</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объект</w:t>
            </w:r>
          </w:p>
        </w:tc>
        <w:tc>
          <w:tcPr>
            <w:tcW w:w="721"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0</w:t>
            </w:r>
          </w:p>
        </w:tc>
        <w:tc>
          <w:tcPr>
            <w:tcW w:w="580"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0</w:t>
            </w:r>
          </w:p>
        </w:tc>
        <w:tc>
          <w:tcPr>
            <w:tcW w:w="806"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1</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1</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0</w:t>
            </w:r>
          </w:p>
        </w:tc>
        <w:tc>
          <w:tcPr>
            <w:tcW w:w="681"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-1</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11.2</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Гостиницы</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 xml:space="preserve">мест на 1 </w:t>
            </w:r>
            <w:proofErr w:type="spellStart"/>
            <w:r w:rsidRPr="00E76355">
              <w:rPr>
                <w:rFonts w:ascii="Times New Roman" w:hAnsi="Times New Roman"/>
                <w:sz w:val="20"/>
                <w:szCs w:val="20"/>
              </w:rPr>
              <w:t>тыс.чел</w:t>
            </w:r>
            <w:proofErr w:type="spellEnd"/>
          </w:p>
        </w:tc>
        <w:tc>
          <w:tcPr>
            <w:tcW w:w="721"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0</w:t>
            </w:r>
          </w:p>
        </w:tc>
        <w:tc>
          <w:tcPr>
            <w:tcW w:w="580"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0</w:t>
            </w:r>
          </w:p>
        </w:tc>
        <w:tc>
          <w:tcPr>
            <w:tcW w:w="806" w:type="dxa"/>
            <w:shd w:val="clear" w:color="auto" w:fill="auto"/>
            <w:vAlign w:val="center"/>
          </w:tcPr>
          <w:p w:rsidR="00E76355" w:rsidRPr="00E76355" w:rsidRDefault="00E76355" w:rsidP="00E76355">
            <w:pPr>
              <w:spacing w:after="0" w:line="240" w:lineRule="auto"/>
              <w:ind w:firstLine="0"/>
              <w:jc w:val="center"/>
              <w:rPr>
                <w:rFonts w:ascii="Times New Roman" w:hAnsi="Times New Roman"/>
                <w:color w:val="000000"/>
                <w:sz w:val="20"/>
                <w:szCs w:val="20"/>
              </w:rPr>
            </w:pPr>
            <w:r w:rsidRPr="00E76355">
              <w:rPr>
                <w:rFonts w:ascii="Times New Roman" w:hAnsi="Times New Roman"/>
                <w:color w:val="000000"/>
                <w:sz w:val="20"/>
                <w:szCs w:val="20"/>
              </w:rPr>
              <w:t>0</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6</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4</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0</w:t>
            </w:r>
          </w:p>
        </w:tc>
        <w:tc>
          <w:tcPr>
            <w:tcW w:w="681"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-4</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11.3</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Пожарное депо</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автомобиль</w:t>
            </w:r>
          </w:p>
        </w:tc>
        <w:tc>
          <w:tcPr>
            <w:tcW w:w="721" w:type="dxa"/>
            <w:shd w:val="clear" w:color="auto" w:fill="auto"/>
            <w:vAlign w:val="center"/>
          </w:tcPr>
          <w:p w:rsidR="00E76355" w:rsidRPr="00E76355" w:rsidRDefault="002625AA" w:rsidP="00E76355">
            <w:pPr>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580" w:type="dxa"/>
            <w:shd w:val="clear" w:color="auto" w:fill="auto"/>
            <w:vAlign w:val="center"/>
          </w:tcPr>
          <w:p w:rsidR="00E76355" w:rsidRPr="00E76355" w:rsidRDefault="002625AA" w:rsidP="00E76355">
            <w:pPr>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806" w:type="dxa"/>
            <w:shd w:val="clear" w:color="auto" w:fill="auto"/>
            <w:vAlign w:val="center"/>
          </w:tcPr>
          <w:p w:rsidR="00E76355" w:rsidRPr="00E76355" w:rsidRDefault="002625AA"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0</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2</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2</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50</w:t>
            </w:r>
          </w:p>
        </w:tc>
        <w:tc>
          <w:tcPr>
            <w:tcW w:w="681" w:type="dxa"/>
            <w:shd w:val="clear" w:color="auto" w:fill="auto"/>
            <w:vAlign w:val="center"/>
          </w:tcPr>
          <w:p w:rsidR="00E76355" w:rsidRPr="00E76355" w:rsidRDefault="00E76355" w:rsidP="002625AA">
            <w:pPr>
              <w:spacing w:after="0" w:line="240" w:lineRule="auto"/>
              <w:ind w:firstLine="0"/>
              <w:jc w:val="center"/>
              <w:rPr>
                <w:rFonts w:ascii="Times New Roman" w:hAnsi="Times New Roman"/>
                <w:sz w:val="20"/>
                <w:szCs w:val="20"/>
              </w:rPr>
            </w:pPr>
            <w:r w:rsidRPr="00E76355">
              <w:rPr>
                <w:rFonts w:ascii="Times New Roman" w:hAnsi="Times New Roman"/>
                <w:sz w:val="20"/>
                <w:szCs w:val="20"/>
              </w:rPr>
              <w:t>-</w:t>
            </w:r>
            <w:r w:rsidR="002625AA">
              <w:rPr>
                <w:rFonts w:ascii="Times New Roman" w:hAnsi="Times New Roman"/>
                <w:sz w:val="20"/>
                <w:szCs w:val="20"/>
              </w:rPr>
              <w:t>2</w:t>
            </w:r>
          </w:p>
        </w:tc>
      </w:tr>
      <w:tr w:rsidR="00E76355" w:rsidRPr="00E76355" w:rsidTr="00C643D7">
        <w:trPr>
          <w:trHeight w:val="20"/>
          <w:tblHeader/>
        </w:trPr>
        <w:tc>
          <w:tcPr>
            <w:tcW w:w="535"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11.4</w:t>
            </w:r>
          </w:p>
        </w:tc>
        <w:tc>
          <w:tcPr>
            <w:tcW w:w="155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Кладбище традиционного захоронения</w:t>
            </w:r>
          </w:p>
        </w:tc>
        <w:tc>
          <w:tcPr>
            <w:tcW w:w="1518"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га на  1 тыс. чел.</w:t>
            </w:r>
          </w:p>
        </w:tc>
        <w:tc>
          <w:tcPr>
            <w:tcW w:w="721" w:type="dxa"/>
            <w:shd w:val="clear" w:color="auto" w:fill="auto"/>
            <w:vAlign w:val="center"/>
          </w:tcPr>
          <w:p w:rsidR="00E76355" w:rsidRPr="00E76355" w:rsidRDefault="002625AA" w:rsidP="00E76355">
            <w:pPr>
              <w:spacing w:after="0" w:line="240" w:lineRule="auto"/>
              <w:ind w:firstLine="0"/>
              <w:jc w:val="center"/>
              <w:rPr>
                <w:rFonts w:ascii="Times New Roman" w:hAnsi="Times New Roman"/>
                <w:sz w:val="20"/>
                <w:szCs w:val="20"/>
              </w:rPr>
            </w:pPr>
            <w:r>
              <w:rPr>
                <w:rFonts w:ascii="Times New Roman" w:hAnsi="Times New Roman"/>
                <w:sz w:val="20"/>
                <w:szCs w:val="20"/>
              </w:rPr>
              <w:t>н/с</w:t>
            </w:r>
          </w:p>
        </w:tc>
        <w:tc>
          <w:tcPr>
            <w:tcW w:w="580" w:type="dxa"/>
            <w:shd w:val="clear" w:color="auto" w:fill="auto"/>
            <w:vAlign w:val="center"/>
          </w:tcPr>
          <w:p w:rsidR="00E76355" w:rsidRPr="00E76355" w:rsidRDefault="002625AA" w:rsidP="00E76355">
            <w:pPr>
              <w:spacing w:after="0" w:line="240" w:lineRule="auto"/>
              <w:ind w:firstLine="0"/>
              <w:jc w:val="center"/>
              <w:rPr>
                <w:rFonts w:ascii="Times New Roman" w:hAnsi="Times New Roman"/>
                <w:sz w:val="20"/>
                <w:szCs w:val="20"/>
              </w:rPr>
            </w:pPr>
            <w:r>
              <w:rPr>
                <w:rFonts w:ascii="Times New Roman" w:hAnsi="Times New Roman"/>
                <w:sz w:val="20"/>
                <w:szCs w:val="20"/>
              </w:rPr>
              <w:t>н/с</w:t>
            </w:r>
          </w:p>
        </w:tc>
        <w:tc>
          <w:tcPr>
            <w:tcW w:w="806" w:type="dxa"/>
            <w:shd w:val="clear" w:color="auto" w:fill="auto"/>
            <w:vAlign w:val="center"/>
          </w:tcPr>
          <w:p w:rsidR="00E76355" w:rsidRPr="00E76355" w:rsidRDefault="002625AA" w:rsidP="00E76355">
            <w:pPr>
              <w:spacing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w:t>
            </w:r>
          </w:p>
        </w:tc>
        <w:tc>
          <w:tcPr>
            <w:tcW w:w="1693"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0,24</w:t>
            </w:r>
          </w:p>
        </w:tc>
        <w:tc>
          <w:tcPr>
            <w:tcW w:w="814" w:type="dxa"/>
            <w:shd w:val="clear" w:color="auto" w:fill="auto"/>
            <w:vAlign w:val="center"/>
          </w:tcPr>
          <w:p w:rsidR="00E76355" w:rsidRPr="00E76355" w:rsidRDefault="00E76355" w:rsidP="00E76355">
            <w:pPr>
              <w:spacing w:after="0" w:line="240" w:lineRule="auto"/>
              <w:ind w:firstLine="0"/>
              <w:jc w:val="center"/>
              <w:rPr>
                <w:rFonts w:ascii="Times New Roman" w:hAnsi="Times New Roman"/>
                <w:sz w:val="20"/>
                <w:szCs w:val="20"/>
              </w:rPr>
            </w:pPr>
            <w:r w:rsidRPr="00E76355">
              <w:rPr>
                <w:rFonts w:ascii="Times New Roman" w:hAnsi="Times New Roman"/>
                <w:sz w:val="20"/>
                <w:szCs w:val="20"/>
              </w:rPr>
              <w:t>0,1</w:t>
            </w:r>
          </w:p>
        </w:tc>
        <w:tc>
          <w:tcPr>
            <w:tcW w:w="814" w:type="dxa"/>
            <w:shd w:val="clear" w:color="auto" w:fill="auto"/>
            <w:vAlign w:val="center"/>
          </w:tcPr>
          <w:p w:rsidR="00E76355" w:rsidRPr="00E76355" w:rsidRDefault="002625AA" w:rsidP="00E76355">
            <w:pPr>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681" w:type="dxa"/>
            <w:shd w:val="clear" w:color="auto" w:fill="auto"/>
            <w:vAlign w:val="center"/>
          </w:tcPr>
          <w:p w:rsidR="00E76355" w:rsidRPr="00E76355" w:rsidRDefault="002625AA" w:rsidP="00E76355">
            <w:pPr>
              <w:spacing w:after="0" w:line="240" w:lineRule="auto"/>
              <w:ind w:firstLine="0"/>
              <w:jc w:val="center"/>
              <w:rPr>
                <w:rFonts w:ascii="Times New Roman" w:hAnsi="Times New Roman"/>
                <w:sz w:val="20"/>
                <w:szCs w:val="20"/>
              </w:rPr>
            </w:pPr>
            <w:r>
              <w:rPr>
                <w:rFonts w:ascii="Times New Roman" w:hAnsi="Times New Roman"/>
                <w:sz w:val="20"/>
                <w:szCs w:val="20"/>
              </w:rPr>
              <w:t>-0,1</w:t>
            </w:r>
          </w:p>
        </w:tc>
      </w:tr>
    </w:tbl>
    <w:p w:rsidR="002B250A" w:rsidRPr="009C6A4D" w:rsidRDefault="002B250A" w:rsidP="00E76355">
      <w:pPr>
        <w:pStyle w:val="S5"/>
        <w:ind w:firstLine="0"/>
        <w:rPr>
          <w:rFonts w:ascii="Times New Roman" w:hAnsi="Times New Roman"/>
          <w:highlight w:val="yellow"/>
        </w:rPr>
      </w:pPr>
    </w:p>
    <w:p w:rsidR="00FE1A85" w:rsidRPr="009C6A4D" w:rsidRDefault="00FE1A85" w:rsidP="00E47D3C">
      <w:pPr>
        <w:pStyle w:val="12"/>
        <w:numPr>
          <w:ilvl w:val="1"/>
          <w:numId w:val="1"/>
        </w:numPr>
        <w:rPr>
          <w:rFonts w:ascii="Times New Roman" w:hAnsi="Times New Roman" w:cs="Times New Roman"/>
        </w:rPr>
      </w:pPr>
      <w:bookmarkStart w:id="15" w:name="_Toc475366380"/>
      <w:r w:rsidRPr="009C6A4D">
        <w:rPr>
          <w:rFonts w:ascii="Times New Roman" w:hAnsi="Times New Roman" w:cs="Times New Roman"/>
        </w:rPr>
        <w:t>Прогнозируемый спрос на услуги социальной инфраструктуры</w:t>
      </w:r>
      <w:r w:rsidR="00C856EC" w:rsidRPr="009C6A4D">
        <w:rPr>
          <w:rFonts w:ascii="Times New Roman" w:hAnsi="Times New Roman" w:cs="Times New Roman"/>
        </w:rPr>
        <w:t xml:space="preserve">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bookmarkEnd w:id="15"/>
    </w:p>
    <w:p w:rsidR="00310D36" w:rsidRPr="009C6A4D" w:rsidRDefault="00310D36" w:rsidP="001E5016">
      <w:pPr>
        <w:rPr>
          <w:rFonts w:ascii="Times New Roman" w:hAnsi="Times New Roman"/>
        </w:rPr>
      </w:pPr>
      <w:r w:rsidRPr="009C6A4D">
        <w:rPr>
          <w:rFonts w:ascii="Times New Roman" w:hAnsi="Times New Roman"/>
        </w:rPr>
        <w:t xml:space="preserve">Размеры территорий для нового строительства (размещения жилищного фонда, общественных зданий и сооружений, отдельных коммунальных и промышленных объектов, не требующих устройства санитарно-защитных зон, для устройства путей </w:t>
      </w:r>
      <w:proofErr w:type="spellStart"/>
      <w:r w:rsidRPr="009C6A4D">
        <w:rPr>
          <w:rFonts w:ascii="Times New Roman" w:hAnsi="Times New Roman"/>
        </w:rPr>
        <w:t>внутрипоселенческого</w:t>
      </w:r>
      <w:proofErr w:type="spellEnd"/>
      <w:r w:rsidRPr="009C6A4D">
        <w:rPr>
          <w:rFonts w:ascii="Times New Roman" w:hAnsi="Times New Roman"/>
        </w:rPr>
        <w:t xml:space="preserve"> сообщения и мест общего пользования), определяются в соответствии с правилами и нормами проектирования, установленными в СНиП 2.07.01-89*.</w:t>
      </w:r>
    </w:p>
    <w:p w:rsidR="00310D36" w:rsidRPr="009C6A4D" w:rsidRDefault="00310D36" w:rsidP="001E5016">
      <w:pPr>
        <w:rPr>
          <w:rFonts w:ascii="Times New Roman" w:hAnsi="Times New Roman"/>
        </w:rPr>
      </w:pPr>
      <w:bookmarkStart w:id="16" w:name="_Toc262635715"/>
      <w:r w:rsidRPr="009C6A4D">
        <w:rPr>
          <w:rFonts w:ascii="Times New Roman" w:hAnsi="Times New Roman"/>
        </w:rPr>
        <w:t xml:space="preserve">Согласно прогнозу демографического развития территории, численность населения к основному расчетному сроку достигнет </w:t>
      </w:r>
      <w:r w:rsidR="00701BB8">
        <w:rPr>
          <w:rFonts w:ascii="Times New Roman" w:hAnsi="Times New Roman"/>
        </w:rPr>
        <w:t>377</w:t>
      </w:r>
      <w:r w:rsidRPr="009C6A4D">
        <w:rPr>
          <w:rFonts w:ascii="Times New Roman" w:hAnsi="Times New Roman"/>
        </w:rPr>
        <w:t xml:space="preserve"> человек.</w:t>
      </w:r>
      <w:bookmarkEnd w:id="16"/>
    </w:p>
    <w:p w:rsidR="002D1A0C" w:rsidRPr="009C6A4D" w:rsidRDefault="002D1A0C" w:rsidP="002D1A0C">
      <w:pPr>
        <w:rPr>
          <w:rFonts w:ascii="Times New Roman" w:hAnsi="Times New Roman"/>
          <w:b/>
          <w:i/>
        </w:rPr>
      </w:pPr>
      <w:r w:rsidRPr="009C6A4D">
        <w:rPr>
          <w:rFonts w:ascii="Times New Roman" w:hAnsi="Times New Roman"/>
          <w:b/>
          <w:i/>
        </w:rPr>
        <w:t>Жилищный фонд</w:t>
      </w:r>
    </w:p>
    <w:p w:rsidR="008B5C6A" w:rsidRDefault="008B5C6A" w:rsidP="002D1A0C">
      <w:pPr>
        <w:rPr>
          <w:rFonts w:ascii="Times New Roman" w:hAnsi="Times New Roman"/>
        </w:rPr>
      </w:pPr>
      <w:r w:rsidRPr="008B5C6A">
        <w:rPr>
          <w:rFonts w:ascii="Times New Roman" w:hAnsi="Times New Roman"/>
        </w:rPr>
        <w:t xml:space="preserve">В соответствии с проектными показателями: численностью постоянного населения на </w:t>
      </w:r>
      <w:r w:rsidR="000A23C7">
        <w:rPr>
          <w:rFonts w:ascii="Times New Roman" w:hAnsi="Times New Roman"/>
        </w:rPr>
        <w:t>2030</w:t>
      </w:r>
      <w:r w:rsidRPr="008B5C6A">
        <w:rPr>
          <w:rFonts w:ascii="Times New Roman" w:hAnsi="Times New Roman"/>
        </w:rPr>
        <w:t xml:space="preserve"> г. (</w:t>
      </w:r>
      <w:r w:rsidR="00701BB8">
        <w:rPr>
          <w:rFonts w:ascii="Times New Roman" w:hAnsi="Times New Roman"/>
        </w:rPr>
        <w:t>377</w:t>
      </w:r>
      <w:r w:rsidRPr="008B5C6A">
        <w:rPr>
          <w:rFonts w:ascii="Times New Roman" w:hAnsi="Times New Roman"/>
        </w:rPr>
        <w:t xml:space="preserve"> человек) и уровнем средней жилищной обеспеченности (</w:t>
      </w:r>
      <w:r w:rsidR="00367EE6">
        <w:rPr>
          <w:rFonts w:ascii="Times New Roman" w:hAnsi="Times New Roman"/>
        </w:rPr>
        <w:t>44,9</w:t>
      </w:r>
      <w:r w:rsidRPr="008B5C6A">
        <w:rPr>
          <w:rFonts w:ascii="Times New Roman" w:hAnsi="Times New Roman"/>
        </w:rPr>
        <w:t xml:space="preserve"> м</w:t>
      </w:r>
      <w:r w:rsidRPr="008B5C6A">
        <w:rPr>
          <w:rFonts w:ascii="Times New Roman" w:hAnsi="Times New Roman"/>
          <w:vertAlign w:val="superscript"/>
        </w:rPr>
        <w:t>2</w:t>
      </w:r>
      <w:r w:rsidRPr="008B5C6A">
        <w:rPr>
          <w:rFonts w:ascii="Times New Roman" w:hAnsi="Times New Roman"/>
        </w:rPr>
        <w:t xml:space="preserve"> на человека) - жилищный фонд муниципального образования на расчетный срок должен составить не менее 1</w:t>
      </w:r>
      <w:r w:rsidR="00DA1D3A">
        <w:rPr>
          <w:rFonts w:ascii="Times New Roman" w:hAnsi="Times New Roman"/>
        </w:rPr>
        <w:t>8,4</w:t>
      </w:r>
      <w:r w:rsidRPr="008B5C6A">
        <w:rPr>
          <w:rFonts w:ascii="Times New Roman" w:hAnsi="Times New Roman"/>
        </w:rPr>
        <w:t xml:space="preserve"> тыс. м</w:t>
      </w:r>
      <w:r w:rsidRPr="008B5C6A">
        <w:rPr>
          <w:rFonts w:ascii="Times New Roman" w:hAnsi="Times New Roman"/>
          <w:vertAlign w:val="superscript"/>
        </w:rPr>
        <w:t>2</w:t>
      </w:r>
      <w:r w:rsidRPr="008B5C6A">
        <w:rPr>
          <w:rFonts w:ascii="Times New Roman" w:hAnsi="Times New Roman"/>
        </w:rPr>
        <w:t xml:space="preserve"> общей площади, в том числе объем нового строительства – </w:t>
      </w:r>
      <w:r w:rsidR="00DA1D3A">
        <w:rPr>
          <w:rFonts w:ascii="Times New Roman" w:hAnsi="Times New Roman"/>
        </w:rPr>
        <w:t>3,4</w:t>
      </w:r>
      <w:r w:rsidRPr="008B5C6A">
        <w:rPr>
          <w:rFonts w:ascii="Times New Roman" w:hAnsi="Times New Roman"/>
        </w:rPr>
        <w:t xml:space="preserve"> тыс. м2</w:t>
      </w:r>
    </w:p>
    <w:p w:rsidR="002D1A0C" w:rsidRPr="009C6A4D" w:rsidRDefault="002D1A0C" w:rsidP="002D1A0C">
      <w:pPr>
        <w:rPr>
          <w:rFonts w:ascii="Times New Roman" w:hAnsi="Times New Roman"/>
        </w:rPr>
      </w:pPr>
      <w:r w:rsidRPr="009C6A4D">
        <w:rPr>
          <w:rFonts w:ascii="Times New Roman" w:hAnsi="Times New Roman"/>
        </w:rPr>
        <w:t xml:space="preserve">Генеральным планом предусмотрено: </w:t>
      </w:r>
    </w:p>
    <w:p w:rsidR="002D1A0C" w:rsidRPr="009C6A4D" w:rsidRDefault="002D1A0C" w:rsidP="004814A7">
      <w:pPr>
        <w:pStyle w:val="aa"/>
        <w:numPr>
          <w:ilvl w:val="0"/>
          <w:numId w:val="34"/>
        </w:numPr>
        <w:ind w:left="851"/>
        <w:rPr>
          <w:rFonts w:ascii="Times New Roman" w:hAnsi="Times New Roman"/>
        </w:rPr>
      </w:pPr>
      <w:r w:rsidRPr="009C6A4D">
        <w:rPr>
          <w:rFonts w:ascii="Times New Roman" w:hAnsi="Times New Roman"/>
        </w:rPr>
        <w:t xml:space="preserve">упорядочение, структурирование и уплотнение сложившейся застройки; </w:t>
      </w:r>
    </w:p>
    <w:p w:rsidR="002D1A0C" w:rsidRDefault="002D1A0C" w:rsidP="004814A7">
      <w:pPr>
        <w:pStyle w:val="aa"/>
        <w:numPr>
          <w:ilvl w:val="0"/>
          <w:numId w:val="34"/>
        </w:numPr>
        <w:ind w:left="851"/>
        <w:rPr>
          <w:rFonts w:ascii="Times New Roman" w:hAnsi="Times New Roman"/>
        </w:rPr>
      </w:pPr>
      <w:r w:rsidRPr="009C6A4D">
        <w:rPr>
          <w:rFonts w:ascii="Times New Roman" w:hAnsi="Times New Roman"/>
        </w:rPr>
        <w:t>снос ветхих и недействующих домов и переселение жителей из жилищного фонд</w:t>
      </w:r>
      <w:r w:rsidR="008B5C6A">
        <w:rPr>
          <w:rFonts w:ascii="Times New Roman" w:hAnsi="Times New Roman"/>
        </w:rPr>
        <w:t>а, непригодного для проживания;</w:t>
      </w:r>
    </w:p>
    <w:p w:rsidR="008B5C6A" w:rsidRPr="009C6A4D" w:rsidRDefault="008B5C6A" w:rsidP="004814A7">
      <w:pPr>
        <w:pStyle w:val="aa"/>
        <w:numPr>
          <w:ilvl w:val="0"/>
          <w:numId w:val="34"/>
        </w:numPr>
        <w:ind w:left="851"/>
        <w:rPr>
          <w:rFonts w:ascii="Times New Roman" w:hAnsi="Times New Roman"/>
        </w:rPr>
      </w:pPr>
      <w:r>
        <w:rPr>
          <w:rFonts w:ascii="Times New Roman" w:hAnsi="Times New Roman"/>
        </w:rPr>
        <w:t>строительство жилищного фонда на территориях свободных от постройки.</w:t>
      </w:r>
    </w:p>
    <w:p w:rsidR="008A39A6" w:rsidRPr="009C6A4D" w:rsidRDefault="002D1A0C" w:rsidP="008A39A6">
      <w:pPr>
        <w:rPr>
          <w:rFonts w:ascii="Times New Roman" w:hAnsi="Times New Roman"/>
        </w:rPr>
      </w:pPr>
      <w:r w:rsidRPr="009C6A4D">
        <w:rPr>
          <w:rFonts w:ascii="Times New Roman" w:hAnsi="Times New Roman"/>
        </w:rPr>
        <w:lastRenderedPageBreak/>
        <w:t>На конец расчетного срока (</w:t>
      </w:r>
      <w:r w:rsidR="000A23C7">
        <w:rPr>
          <w:rFonts w:ascii="Times New Roman" w:hAnsi="Times New Roman"/>
        </w:rPr>
        <w:t>2030</w:t>
      </w:r>
      <w:r w:rsidRPr="009C6A4D">
        <w:rPr>
          <w:rFonts w:ascii="Times New Roman" w:hAnsi="Times New Roman"/>
        </w:rPr>
        <w:t xml:space="preserve"> г.)</w:t>
      </w:r>
      <w:r w:rsidR="005A1979" w:rsidRPr="009C6A4D">
        <w:rPr>
          <w:rFonts w:ascii="Times New Roman" w:hAnsi="Times New Roman"/>
        </w:rPr>
        <w:t xml:space="preserve"> </w:t>
      </w:r>
      <w:r w:rsidRPr="009C6A4D">
        <w:rPr>
          <w:rFonts w:ascii="Times New Roman" w:hAnsi="Times New Roman"/>
        </w:rPr>
        <w:t xml:space="preserve">площадь жилых зон с. </w:t>
      </w:r>
      <w:proofErr w:type="spellStart"/>
      <w:r w:rsidR="00A2579C">
        <w:rPr>
          <w:rFonts w:ascii="Times New Roman" w:hAnsi="Times New Roman"/>
        </w:rPr>
        <w:t>Коткино</w:t>
      </w:r>
      <w:proofErr w:type="spellEnd"/>
      <w:r w:rsidRPr="009C6A4D">
        <w:rPr>
          <w:rFonts w:ascii="Times New Roman" w:hAnsi="Times New Roman"/>
        </w:rPr>
        <w:t xml:space="preserve"> должна составить порядка </w:t>
      </w:r>
      <w:r w:rsidR="00367EE6">
        <w:rPr>
          <w:rFonts w:ascii="Times New Roman" w:hAnsi="Times New Roman"/>
        </w:rPr>
        <w:t>32</w:t>
      </w:r>
      <w:r w:rsidRPr="009C6A4D">
        <w:rPr>
          <w:rFonts w:ascii="Times New Roman" w:hAnsi="Times New Roman"/>
        </w:rPr>
        <w:t xml:space="preserve"> га (что </w:t>
      </w:r>
      <w:r w:rsidR="008A39A6">
        <w:rPr>
          <w:rFonts w:ascii="Times New Roman" w:hAnsi="Times New Roman"/>
        </w:rPr>
        <w:t xml:space="preserve">на </w:t>
      </w:r>
      <w:r w:rsidR="00367EE6">
        <w:rPr>
          <w:rFonts w:ascii="Times New Roman" w:hAnsi="Times New Roman"/>
        </w:rPr>
        <w:t>2,8</w:t>
      </w:r>
      <w:r w:rsidR="008A39A6">
        <w:rPr>
          <w:rFonts w:ascii="Times New Roman" w:hAnsi="Times New Roman"/>
        </w:rPr>
        <w:t xml:space="preserve"> га</w:t>
      </w:r>
      <w:r w:rsidRPr="009C6A4D">
        <w:rPr>
          <w:rFonts w:ascii="Times New Roman" w:hAnsi="Times New Roman"/>
        </w:rPr>
        <w:t xml:space="preserve"> больше по отношению к существующему положению), в том числе: </w:t>
      </w:r>
    </w:p>
    <w:p w:rsidR="002D1A0C" w:rsidRPr="009C6A4D" w:rsidRDefault="008A39A6" w:rsidP="004814A7">
      <w:pPr>
        <w:pStyle w:val="aa"/>
        <w:numPr>
          <w:ilvl w:val="0"/>
          <w:numId w:val="35"/>
        </w:numPr>
        <w:ind w:left="851"/>
        <w:rPr>
          <w:rFonts w:ascii="Times New Roman" w:hAnsi="Times New Roman"/>
        </w:rPr>
      </w:pPr>
      <w:r w:rsidRPr="008A39A6">
        <w:rPr>
          <w:rFonts w:ascii="Times New Roman" w:hAnsi="Times New Roman"/>
        </w:rPr>
        <w:t xml:space="preserve">одноквартирные жилые дома, 1 </w:t>
      </w:r>
      <w:proofErr w:type="spellStart"/>
      <w:r w:rsidRPr="008A39A6">
        <w:rPr>
          <w:rFonts w:ascii="Times New Roman" w:hAnsi="Times New Roman"/>
        </w:rPr>
        <w:t>эт</w:t>
      </w:r>
      <w:proofErr w:type="spellEnd"/>
      <w:r w:rsidRPr="008A39A6">
        <w:rPr>
          <w:rFonts w:ascii="Times New Roman" w:hAnsi="Times New Roman"/>
        </w:rPr>
        <w:t xml:space="preserve">. – 34% от общей площади жилищного фонда </w:t>
      </w:r>
      <w:r w:rsidR="00C607ED">
        <w:rPr>
          <w:rFonts w:ascii="Times New Roman" w:hAnsi="Times New Roman"/>
        </w:rPr>
        <w:t>муниципального образования</w:t>
      </w:r>
      <w:r>
        <w:rPr>
          <w:rFonts w:ascii="Times New Roman" w:hAnsi="Times New Roman"/>
        </w:rPr>
        <w:t xml:space="preserve"> на конец расчетного срока</w:t>
      </w:r>
      <w:r w:rsidR="002D1A0C" w:rsidRPr="009C6A4D">
        <w:rPr>
          <w:rFonts w:ascii="Times New Roman" w:hAnsi="Times New Roman"/>
        </w:rPr>
        <w:t xml:space="preserve">; </w:t>
      </w:r>
    </w:p>
    <w:p w:rsidR="008A39A6" w:rsidRDefault="008A39A6" w:rsidP="004814A7">
      <w:pPr>
        <w:pStyle w:val="aa"/>
        <w:numPr>
          <w:ilvl w:val="0"/>
          <w:numId w:val="35"/>
        </w:numPr>
        <w:ind w:left="851"/>
        <w:rPr>
          <w:rFonts w:ascii="Times New Roman" w:hAnsi="Times New Roman"/>
        </w:rPr>
      </w:pPr>
      <w:r w:rsidRPr="008A39A6">
        <w:rPr>
          <w:rFonts w:ascii="Times New Roman" w:hAnsi="Times New Roman"/>
        </w:rPr>
        <w:t xml:space="preserve">одноквартирные блокированные жилые дома, 2 </w:t>
      </w:r>
      <w:proofErr w:type="spellStart"/>
      <w:r w:rsidRPr="008A39A6">
        <w:rPr>
          <w:rFonts w:ascii="Times New Roman" w:hAnsi="Times New Roman"/>
        </w:rPr>
        <w:t>эт</w:t>
      </w:r>
      <w:proofErr w:type="spellEnd"/>
      <w:r w:rsidRPr="008A39A6">
        <w:rPr>
          <w:rFonts w:ascii="Times New Roman" w:hAnsi="Times New Roman"/>
        </w:rPr>
        <w:t>. – 32%</w:t>
      </w:r>
      <w:r>
        <w:rPr>
          <w:rFonts w:ascii="Times New Roman" w:hAnsi="Times New Roman"/>
        </w:rPr>
        <w:t>;</w:t>
      </w:r>
    </w:p>
    <w:p w:rsidR="008A39A6" w:rsidRDefault="008A39A6" w:rsidP="004814A7">
      <w:pPr>
        <w:pStyle w:val="aa"/>
        <w:numPr>
          <w:ilvl w:val="0"/>
          <w:numId w:val="35"/>
        </w:numPr>
        <w:ind w:left="851"/>
        <w:rPr>
          <w:rFonts w:ascii="Times New Roman" w:hAnsi="Times New Roman"/>
        </w:rPr>
      </w:pPr>
      <w:r w:rsidRPr="008A39A6">
        <w:rPr>
          <w:rFonts w:ascii="Times New Roman" w:hAnsi="Times New Roman"/>
        </w:rPr>
        <w:t xml:space="preserve">двухквартирные жилые дома, 1 </w:t>
      </w:r>
      <w:proofErr w:type="spellStart"/>
      <w:r w:rsidRPr="008A39A6">
        <w:rPr>
          <w:rFonts w:ascii="Times New Roman" w:hAnsi="Times New Roman"/>
        </w:rPr>
        <w:t>эт</w:t>
      </w:r>
      <w:proofErr w:type="spellEnd"/>
      <w:r w:rsidRPr="008A39A6">
        <w:rPr>
          <w:rFonts w:ascii="Times New Roman" w:hAnsi="Times New Roman"/>
        </w:rPr>
        <w:t>. – 13%</w:t>
      </w:r>
      <w:r>
        <w:rPr>
          <w:rFonts w:ascii="Times New Roman" w:hAnsi="Times New Roman"/>
        </w:rPr>
        <w:t>;</w:t>
      </w:r>
    </w:p>
    <w:p w:rsidR="002D1A0C" w:rsidRPr="009C6A4D" w:rsidRDefault="008A39A6" w:rsidP="004814A7">
      <w:pPr>
        <w:pStyle w:val="aa"/>
        <w:numPr>
          <w:ilvl w:val="0"/>
          <w:numId w:val="35"/>
        </w:numPr>
        <w:ind w:left="851"/>
        <w:rPr>
          <w:rFonts w:ascii="Times New Roman" w:hAnsi="Times New Roman"/>
        </w:rPr>
      </w:pPr>
      <w:r w:rsidRPr="008A39A6">
        <w:rPr>
          <w:rFonts w:ascii="Times New Roman" w:hAnsi="Times New Roman"/>
        </w:rPr>
        <w:t xml:space="preserve">многоквартирные жилые дома, 3 </w:t>
      </w:r>
      <w:proofErr w:type="spellStart"/>
      <w:r w:rsidRPr="008A39A6">
        <w:rPr>
          <w:rFonts w:ascii="Times New Roman" w:hAnsi="Times New Roman"/>
        </w:rPr>
        <w:t>эт</w:t>
      </w:r>
      <w:proofErr w:type="spellEnd"/>
      <w:r w:rsidRPr="008A39A6">
        <w:rPr>
          <w:rFonts w:ascii="Times New Roman" w:hAnsi="Times New Roman"/>
        </w:rPr>
        <w:t>. – 21%</w:t>
      </w:r>
      <w:r w:rsidR="002D1A0C" w:rsidRPr="009C6A4D">
        <w:rPr>
          <w:rFonts w:ascii="Times New Roman" w:hAnsi="Times New Roman"/>
        </w:rPr>
        <w:t xml:space="preserve">. </w:t>
      </w:r>
    </w:p>
    <w:p w:rsidR="002D1A0C" w:rsidRPr="009C6A4D" w:rsidRDefault="002D1A0C" w:rsidP="00A5514F">
      <w:pPr>
        <w:rPr>
          <w:rFonts w:ascii="Times New Roman" w:hAnsi="Times New Roman"/>
        </w:rPr>
      </w:pPr>
      <w:r w:rsidRPr="009C6A4D">
        <w:rPr>
          <w:rFonts w:ascii="Times New Roman" w:hAnsi="Times New Roman"/>
        </w:rPr>
        <w:t>Общий объем проектного жилищного фонда при средней жилищной</w:t>
      </w:r>
      <w:r w:rsidR="005A1979" w:rsidRPr="009C6A4D">
        <w:rPr>
          <w:rFonts w:ascii="Times New Roman" w:hAnsi="Times New Roman"/>
        </w:rPr>
        <w:t xml:space="preserve"> </w:t>
      </w:r>
      <w:r w:rsidRPr="009C6A4D">
        <w:rPr>
          <w:rFonts w:ascii="Times New Roman" w:hAnsi="Times New Roman"/>
        </w:rPr>
        <w:t xml:space="preserve">обеспеченности </w:t>
      </w:r>
      <w:r w:rsidR="00367EE6">
        <w:rPr>
          <w:rFonts w:ascii="Times New Roman" w:hAnsi="Times New Roman"/>
        </w:rPr>
        <w:t>44,9</w:t>
      </w:r>
      <w:r w:rsidR="005A1979" w:rsidRPr="009C6A4D">
        <w:rPr>
          <w:rFonts w:ascii="Times New Roman" w:hAnsi="Times New Roman"/>
        </w:rPr>
        <w:t xml:space="preserve"> </w:t>
      </w:r>
      <w:r w:rsidRPr="009C6A4D">
        <w:rPr>
          <w:rFonts w:ascii="Times New Roman" w:hAnsi="Times New Roman"/>
        </w:rPr>
        <w:t>кв. м на человека</w:t>
      </w:r>
      <w:r w:rsidR="005A1979" w:rsidRPr="009C6A4D">
        <w:rPr>
          <w:rFonts w:ascii="Times New Roman" w:hAnsi="Times New Roman"/>
        </w:rPr>
        <w:t xml:space="preserve"> </w:t>
      </w:r>
      <w:r w:rsidRPr="009C6A4D">
        <w:rPr>
          <w:rFonts w:ascii="Times New Roman" w:hAnsi="Times New Roman"/>
        </w:rPr>
        <w:t>составит</w:t>
      </w:r>
      <w:r w:rsidR="005A1979" w:rsidRPr="009C6A4D">
        <w:rPr>
          <w:rFonts w:ascii="Times New Roman" w:hAnsi="Times New Roman"/>
        </w:rPr>
        <w:t xml:space="preserve"> </w:t>
      </w:r>
      <w:r w:rsidRPr="009C6A4D">
        <w:rPr>
          <w:rFonts w:ascii="Times New Roman" w:hAnsi="Times New Roman"/>
        </w:rPr>
        <w:t>порядка</w:t>
      </w:r>
      <w:r w:rsidR="005A1979" w:rsidRPr="009C6A4D">
        <w:rPr>
          <w:rFonts w:ascii="Times New Roman" w:hAnsi="Times New Roman"/>
        </w:rPr>
        <w:t xml:space="preserve"> </w:t>
      </w:r>
      <w:r w:rsidR="00367EE6">
        <w:rPr>
          <w:rFonts w:ascii="Times New Roman" w:hAnsi="Times New Roman"/>
        </w:rPr>
        <w:t>18,4</w:t>
      </w:r>
      <w:r w:rsidR="00A5514F">
        <w:rPr>
          <w:rFonts w:ascii="Times New Roman" w:hAnsi="Times New Roman"/>
        </w:rPr>
        <w:t xml:space="preserve"> тыс. кв. м</w:t>
      </w:r>
      <w:r w:rsidRPr="009C6A4D">
        <w:rPr>
          <w:rFonts w:ascii="Times New Roman" w:hAnsi="Times New Roman"/>
        </w:rPr>
        <w:t xml:space="preserve">. </w:t>
      </w:r>
    </w:p>
    <w:p w:rsidR="002D1A0C" w:rsidRPr="009C6A4D" w:rsidRDefault="002D1A0C" w:rsidP="0014264C">
      <w:pPr>
        <w:rPr>
          <w:rFonts w:ascii="Times New Roman" w:hAnsi="Times New Roman"/>
        </w:rPr>
      </w:pPr>
      <w:r w:rsidRPr="009C6A4D">
        <w:rPr>
          <w:rFonts w:ascii="Times New Roman" w:hAnsi="Times New Roman"/>
        </w:rPr>
        <w:t xml:space="preserve">Объем жилищного строительства ориентировочно должен составить не менее </w:t>
      </w:r>
      <w:r w:rsidR="00652BF9">
        <w:rPr>
          <w:rFonts w:ascii="Times New Roman" w:hAnsi="Times New Roman"/>
        </w:rPr>
        <w:t>3,4</w:t>
      </w:r>
      <w:r w:rsidRPr="009C6A4D">
        <w:rPr>
          <w:rFonts w:ascii="Times New Roman" w:hAnsi="Times New Roman"/>
        </w:rPr>
        <w:t xml:space="preserve"> тыс. кв. м.</w:t>
      </w:r>
    </w:p>
    <w:p w:rsidR="002D1A0C" w:rsidRDefault="002D1A0C" w:rsidP="002D1A0C">
      <w:pPr>
        <w:rPr>
          <w:rFonts w:ascii="Times New Roman" w:hAnsi="Times New Roman"/>
        </w:rPr>
      </w:pPr>
      <w:r w:rsidRPr="009C6A4D">
        <w:rPr>
          <w:rFonts w:ascii="Times New Roman" w:hAnsi="Times New Roman"/>
        </w:rPr>
        <w:t xml:space="preserve">Изменение объема жилищного фонда к концу расчетного срока по генеральному плану представлено ниже (Таблица </w:t>
      </w:r>
      <w:r w:rsidR="00707269" w:rsidRPr="009C6A4D">
        <w:rPr>
          <w:rFonts w:ascii="Times New Roman" w:hAnsi="Times New Roman"/>
        </w:rPr>
        <w:t>1.10</w:t>
      </w:r>
      <w:r w:rsidRPr="009C6A4D">
        <w:rPr>
          <w:rFonts w:ascii="Times New Roman" w:hAnsi="Times New Roman"/>
        </w:rPr>
        <w:t xml:space="preserve">). </w:t>
      </w:r>
    </w:p>
    <w:p w:rsidR="0014264C" w:rsidRPr="009C6A4D" w:rsidRDefault="0014264C" w:rsidP="0014264C">
      <w:pPr>
        <w:jc w:val="center"/>
        <w:rPr>
          <w:rFonts w:ascii="Times New Roman" w:hAnsi="Times New Roman"/>
        </w:rPr>
      </w:pPr>
      <w:r w:rsidRPr="0014264C">
        <w:rPr>
          <w:rFonts w:ascii="Times New Roman" w:hAnsi="Times New Roman"/>
        </w:rPr>
        <w:t>Изменение объема жилищного фонда к концу расчетного срока</w:t>
      </w:r>
    </w:p>
    <w:p w:rsidR="002D1A0C" w:rsidRPr="009C6A4D" w:rsidRDefault="002D1A0C" w:rsidP="002D1A0C">
      <w:pPr>
        <w:jc w:val="right"/>
        <w:rPr>
          <w:rFonts w:ascii="Times New Roman" w:hAnsi="Times New Roman"/>
        </w:rPr>
      </w:pPr>
      <w:r w:rsidRPr="009C6A4D">
        <w:rPr>
          <w:rFonts w:ascii="Times New Roman" w:hAnsi="Times New Roman"/>
        </w:rPr>
        <w:t xml:space="preserve">Таблица </w:t>
      </w:r>
      <w:r w:rsidR="00707269" w:rsidRPr="009C6A4D">
        <w:rPr>
          <w:rFonts w:ascii="Times New Roman" w:hAnsi="Times New Roman"/>
        </w:rPr>
        <w:t>1.10</w:t>
      </w:r>
    </w:p>
    <w:tbl>
      <w:tblPr>
        <w:tblStyle w:val="af1"/>
        <w:tblW w:w="0" w:type="auto"/>
        <w:tblLook w:val="04A0" w:firstRow="1" w:lastRow="0" w:firstColumn="1" w:lastColumn="0" w:noHBand="0" w:noVBand="1"/>
      </w:tblPr>
      <w:tblGrid>
        <w:gridCol w:w="3794"/>
        <w:gridCol w:w="3044"/>
        <w:gridCol w:w="2874"/>
      </w:tblGrid>
      <w:tr w:rsidR="002D1A0C" w:rsidRPr="009C6A4D" w:rsidTr="009D4327">
        <w:tc>
          <w:tcPr>
            <w:tcW w:w="3794" w:type="dxa"/>
            <w:vMerge w:val="restart"/>
            <w:vAlign w:val="center"/>
          </w:tcPr>
          <w:p w:rsidR="002D1A0C" w:rsidRPr="009C6A4D" w:rsidRDefault="002D1A0C" w:rsidP="009D4327">
            <w:pPr>
              <w:pStyle w:val="Sb"/>
              <w:rPr>
                <w:rFonts w:ascii="Times New Roman" w:hAnsi="Times New Roman"/>
                <w:b/>
              </w:rPr>
            </w:pPr>
            <w:r w:rsidRPr="009C6A4D">
              <w:rPr>
                <w:rFonts w:ascii="Times New Roman" w:hAnsi="Times New Roman"/>
                <w:b/>
              </w:rPr>
              <w:t>Статус жилищного фонда</w:t>
            </w:r>
          </w:p>
        </w:tc>
        <w:tc>
          <w:tcPr>
            <w:tcW w:w="5918" w:type="dxa"/>
            <w:gridSpan w:val="2"/>
            <w:vAlign w:val="center"/>
          </w:tcPr>
          <w:p w:rsidR="002D1A0C" w:rsidRPr="009C6A4D" w:rsidRDefault="002D1A0C" w:rsidP="009D4327">
            <w:pPr>
              <w:pStyle w:val="Sb"/>
              <w:rPr>
                <w:rFonts w:ascii="Times New Roman" w:hAnsi="Times New Roman"/>
                <w:b/>
              </w:rPr>
            </w:pPr>
            <w:r w:rsidRPr="009C6A4D">
              <w:rPr>
                <w:rFonts w:ascii="Times New Roman" w:hAnsi="Times New Roman"/>
                <w:b/>
              </w:rPr>
              <w:t>Объем жилищного фонда, тыс. кв. м</w:t>
            </w:r>
          </w:p>
        </w:tc>
      </w:tr>
      <w:tr w:rsidR="002D1A0C" w:rsidRPr="009C6A4D" w:rsidTr="009D4327">
        <w:tc>
          <w:tcPr>
            <w:tcW w:w="3794" w:type="dxa"/>
            <w:vMerge/>
            <w:vAlign w:val="center"/>
          </w:tcPr>
          <w:p w:rsidR="002D1A0C" w:rsidRPr="009C6A4D" w:rsidRDefault="002D1A0C" w:rsidP="009D4327">
            <w:pPr>
              <w:pStyle w:val="Sb"/>
              <w:rPr>
                <w:rFonts w:ascii="Times New Roman" w:hAnsi="Times New Roman"/>
                <w:b/>
              </w:rPr>
            </w:pPr>
          </w:p>
        </w:tc>
        <w:tc>
          <w:tcPr>
            <w:tcW w:w="3044" w:type="dxa"/>
            <w:vAlign w:val="center"/>
          </w:tcPr>
          <w:p w:rsidR="002D1A0C" w:rsidRPr="009C6A4D" w:rsidRDefault="002D1A0C" w:rsidP="0014264C">
            <w:pPr>
              <w:pStyle w:val="Sb"/>
              <w:rPr>
                <w:rFonts w:ascii="Times New Roman" w:hAnsi="Times New Roman"/>
                <w:b/>
              </w:rPr>
            </w:pPr>
            <w:r w:rsidRPr="009C6A4D">
              <w:rPr>
                <w:rFonts w:ascii="Times New Roman" w:hAnsi="Times New Roman"/>
                <w:b/>
              </w:rPr>
              <w:t>Существующее положение (201</w:t>
            </w:r>
            <w:r w:rsidR="0014264C">
              <w:rPr>
                <w:rFonts w:ascii="Times New Roman" w:hAnsi="Times New Roman"/>
                <w:b/>
              </w:rPr>
              <w:t>6</w:t>
            </w:r>
            <w:r w:rsidRPr="009C6A4D">
              <w:rPr>
                <w:rFonts w:ascii="Times New Roman" w:hAnsi="Times New Roman"/>
                <w:b/>
              </w:rPr>
              <w:t xml:space="preserve"> г.)</w:t>
            </w:r>
          </w:p>
        </w:tc>
        <w:tc>
          <w:tcPr>
            <w:tcW w:w="2874" w:type="dxa"/>
            <w:vAlign w:val="center"/>
          </w:tcPr>
          <w:p w:rsidR="002D1A0C" w:rsidRPr="009C6A4D" w:rsidRDefault="002D1A0C" w:rsidP="009D4327">
            <w:pPr>
              <w:pStyle w:val="Sb"/>
              <w:rPr>
                <w:rFonts w:ascii="Times New Roman" w:hAnsi="Times New Roman"/>
                <w:b/>
              </w:rPr>
            </w:pPr>
            <w:r w:rsidRPr="009C6A4D">
              <w:rPr>
                <w:rFonts w:ascii="Times New Roman" w:hAnsi="Times New Roman"/>
                <w:b/>
              </w:rPr>
              <w:t>Расчетный срок (</w:t>
            </w:r>
            <w:r w:rsidR="000A23C7">
              <w:rPr>
                <w:rFonts w:ascii="Times New Roman" w:hAnsi="Times New Roman"/>
                <w:b/>
              </w:rPr>
              <w:t>2030</w:t>
            </w:r>
            <w:r w:rsidRPr="009C6A4D">
              <w:rPr>
                <w:rFonts w:ascii="Times New Roman" w:hAnsi="Times New Roman"/>
                <w:b/>
              </w:rPr>
              <w:t xml:space="preserve"> г.)</w:t>
            </w:r>
          </w:p>
        </w:tc>
      </w:tr>
      <w:tr w:rsidR="002D1A0C" w:rsidRPr="009C6A4D" w:rsidTr="009D4327">
        <w:tc>
          <w:tcPr>
            <w:tcW w:w="3794" w:type="dxa"/>
            <w:vAlign w:val="center"/>
          </w:tcPr>
          <w:p w:rsidR="002D1A0C" w:rsidRPr="009C6A4D" w:rsidRDefault="002D1A0C" w:rsidP="009D4327">
            <w:pPr>
              <w:pStyle w:val="Sb"/>
              <w:rPr>
                <w:rFonts w:ascii="Times New Roman" w:hAnsi="Times New Roman"/>
              </w:rPr>
            </w:pPr>
            <w:r w:rsidRPr="009C6A4D">
              <w:rPr>
                <w:rFonts w:ascii="Times New Roman" w:hAnsi="Times New Roman"/>
              </w:rPr>
              <w:t>Общий объем жилищного фонда</w:t>
            </w:r>
          </w:p>
        </w:tc>
        <w:tc>
          <w:tcPr>
            <w:tcW w:w="3044" w:type="dxa"/>
            <w:vAlign w:val="center"/>
          </w:tcPr>
          <w:p w:rsidR="002D1A0C" w:rsidRPr="009C6A4D" w:rsidRDefault="00652BF9" w:rsidP="009D4327">
            <w:pPr>
              <w:pStyle w:val="Sb"/>
              <w:rPr>
                <w:rFonts w:ascii="Times New Roman" w:hAnsi="Times New Roman"/>
              </w:rPr>
            </w:pPr>
            <w:r>
              <w:rPr>
                <w:rFonts w:ascii="Times New Roman" w:hAnsi="Times New Roman"/>
              </w:rPr>
              <w:t>15</w:t>
            </w:r>
          </w:p>
        </w:tc>
        <w:tc>
          <w:tcPr>
            <w:tcW w:w="2874" w:type="dxa"/>
            <w:vAlign w:val="center"/>
          </w:tcPr>
          <w:p w:rsidR="002D1A0C" w:rsidRPr="009C6A4D" w:rsidRDefault="00652BF9" w:rsidP="009D4327">
            <w:pPr>
              <w:pStyle w:val="Sb"/>
              <w:rPr>
                <w:rFonts w:ascii="Times New Roman" w:hAnsi="Times New Roman"/>
              </w:rPr>
            </w:pPr>
            <w:r>
              <w:rPr>
                <w:rFonts w:ascii="Times New Roman" w:hAnsi="Times New Roman"/>
              </w:rPr>
              <w:t>18,4</w:t>
            </w:r>
          </w:p>
        </w:tc>
      </w:tr>
      <w:tr w:rsidR="002D1A0C" w:rsidRPr="009C6A4D" w:rsidTr="009D4327">
        <w:tc>
          <w:tcPr>
            <w:tcW w:w="3794" w:type="dxa"/>
            <w:vAlign w:val="center"/>
          </w:tcPr>
          <w:p w:rsidR="002D1A0C" w:rsidRPr="009C6A4D" w:rsidRDefault="002D1A0C" w:rsidP="009D4327">
            <w:pPr>
              <w:pStyle w:val="Sb"/>
              <w:rPr>
                <w:rFonts w:ascii="Times New Roman" w:hAnsi="Times New Roman"/>
              </w:rPr>
            </w:pPr>
            <w:r w:rsidRPr="009C6A4D">
              <w:rPr>
                <w:rFonts w:ascii="Times New Roman" w:hAnsi="Times New Roman"/>
              </w:rPr>
              <w:t>Действующий жилищный фонд</w:t>
            </w:r>
          </w:p>
        </w:tc>
        <w:tc>
          <w:tcPr>
            <w:tcW w:w="3044" w:type="dxa"/>
            <w:vAlign w:val="center"/>
          </w:tcPr>
          <w:p w:rsidR="002D1A0C" w:rsidRPr="009C6A4D" w:rsidRDefault="00652BF9" w:rsidP="009D4327">
            <w:pPr>
              <w:pStyle w:val="Sb"/>
              <w:rPr>
                <w:rFonts w:ascii="Times New Roman" w:hAnsi="Times New Roman"/>
              </w:rPr>
            </w:pPr>
            <w:r>
              <w:rPr>
                <w:rFonts w:ascii="Times New Roman" w:hAnsi="Times New Roman"/>
              </w:rPr>
              <w:t>12</w:t>
            </w:r>
          </w:p>
        </w:tc>
        <w:tc>
          <w:tcPr>
            <w:tcW w:w="2874" w:type="dxa"/>
            <w:vAlign w:val="center"/>
          </w:tcPr>
          <w:p w:rsidR="002D1A0C" w:rsidRPr="009C6A4D" w:rsidRDefault="00652BF9" w:rsidP="009D4327">
            <w:pPr>
              <w:pStyle w:val="Sb"/>
              <w:rPr>
                <w:rFonts w:ascii="Times New Roman" w:hAnsi="Times New Roman"/>
              </w:rPr>
            </w:pPr>
            <w:r>
              <w:rPr>
                <w:rFonts w:ascii="Times New Roman" w:hAnsi="Times New Roman"/>
              </w:rPr>
              <w:t>16,3</w:t>
            </w:r>
          </w:p>
        </w:tc>
      </w:tr>
      <w:tr w:rsidR="002D1A0C" w:rsidRPr="009C6A4D" w:rsidTr="009D4327">
        <w:tc>
          <w:tcPr>
            <w:tcW w:w="3794" w:type="dxa"/>
            <w:vAlign w:val="center"/>
          </w:tcPr>
          <w:p w:rsidR="002D1A0C" w:rsidRPr="009C6A4D" w:rsidRDefault="002D1A0C" w:rsidP="009D4327">
            <w:pPr>
              <w:pStyle w:val="Sb"/>
              <w:rPr>
                <w:rFonts w:ascii="Times New Roman" w:hAnsi="Times New Roman"/>
              </w:rPr>
            </w:pPr>
            <w:r w:rsidRPr="009C6A4D">
              <w:rPr>
                <w:rFonts w:ascii="Times New Roman" w:hAnsi="Times New Roman"/>
              </w:rPr>
              <w:t>Сносимый жилищный фонд</w:t>
            </w:r>
          </w:p>
        </w:tc>
        <w:tc>
          <w:tcPr>
            <w:tcW w:w="3044" w:type="dxa"/>
            <w:vAlign w:val="center"/>
          </w:tcPr>
          <w:p w:rsidR="002D1A0C" w:rsidRPr="009C6A4D" w:rsidRDefault="00652BF9" w:rsidP="009D4327">
            <w:pPr>
              <w:pStyle w:val="Sb"/>
              <w:rPr>
                <w:rFonts w:ascii="Times New Roman" w:hAnsi="Times New Roman"/>
              </w:rPr>
            </w:pPr>
            <w:r>
              <w:rPr>
                <w:rFonts w:ascii="Times New Roman" w:hAnsi="Times New Roman"/>
              </w:rPr>
              <w:t>3</w:t>
            </w:r>
          </w:p>
        </w:tc>
        <w:tc>
          <w:tcPr>
            <w:tcW w:w="2874" w:type="dxa"/>
            <w:vAlign w:val="center"/>
          </w:tcPr>
          <w:p w:rsidR="002D1A0C" w:rsidRPr="009C6A4D" w:rsidRDefault="00652BF9" w:rsidP="009D4327">
            <w:pPr>
              <w:pStyle w:val="Sb"/>
              <w:rPr>
                <w:rFonts w:ascii="Times New Roman" w:hAnsi="Times New Roman"/>
              </w:rPr>
            </w:pPr>
            <w:r>
              <w:rPr>
                <w:rFonts w:ascii="Times New Roman" w:hAnsi="Times New Roman"/>
              </w:rPr>
              <w:t>2,1</w:t>
            </w:r>
          </w:p>
        </w:tc>
      </w:tr>
      <w:tr w:rsidR="002D1A0C" w:rsidRPr="009C6A4D" w:rsidTr="009D4327">
        <w:tc>
          <w:tcPr>
            <w:tcW w:w="3794" w:type="dxa"/>
            <w:vAlign w:val="center"/>
          </w:tcPr>
          <w:p w:rsidR="002D1A0C" w:rsidRPr="009C6A4D" w:rsidRDefault="002D1A0C" w:rsidP="009D4327">
            <w:pPr>
              <w:pStyle w:val="Sb"/>
              <w:rPr>
                <w:rFonts w:ascii="Times New Roman" w:hAnsi="Times New Roman"/>
              </w:rPr>
            </w:pPr>
            <w:r w:rsidRPr="009C6A4D">
              <w:rPr>
                <w:rFonts w:ascii="Times New Roman" w:hAnsi="Times New Roman"/>
              </w:rPr>
              <w:t xml:space="preserve">Сохраняемый действующий </w:t>
            </w:r>
          </w:p>
          <w:p w:rsidR="002D1A0C" w:rsidRPr="009C6A4D" w:rsidRDefault="002D1A0C" w:rsidP="009D4327">
            <w:pPr>
              <w:pStyle w:val="Sb"/>
              <w:rPr>
                <w:rFonts w:ascii="Times New Roman" w:hAnsi="Times New Roman"/>
              </w:rPr>
            </w:pPr>
            <w:r w:rsidRPr="009C6A4D">
              <w:rPr>
                <w:rFonts w:ascii="Times New Roman" w:hAnsi="Times New Roman"/>
              </w:rPr>
              <w:t>жилищный фонд</w:t>
            </w:r>
          </w:p>
        </w:tc>
        <w:tc>
          <w:tcPr>
            <w:tcW w:w="3044" w:type="dxa"/>
            <w:vAlign w:val="center"/>
          </w:tcPr>
          <w:p w:rsidR="002D1A0C" w:rsidRPr="009C6A4D" w:rsidRDefault="00652BF9" w:rsidP="009D4327">
            <w:pPr>
              <w:pStyle w:val="Sb"/>
              <w:rPr>
                <w:rFonts w:ascii="Times New Roman" w:hAnsi="Times New Roman"/>
              </w:rPr>
            </w:pPr>
            <w:r>
              <w:rPr>
                <w:rFonts w:ascii="Times New Roman" w:hAnsi="Times New Roman"/>
              </w:rPr>
              <w:t>12</w:t>
            </w:r>
          </w:p>
        </w:tc>
        <w:tc>
          <w:tcPr>
            <w:tcW w:w="2874" w:type="dxa"/>
            <w:vAlign w:val="center"/>
          </w:tcPr>
          <w:p w:rsidR="002D1A0C" w:rsidRPr="009C6A4D" w:rsidRDefault="00652BF9" w:rsidP="009D4327">
            <w:pPr>
              <w:pStyle w:val="Sb"/>
              <w:rPr>
                <w:rFonts w:ascii="Times New Roman" w:hAnsi="Times New Roman"/>
              </w:rPr>
            </w:pPr>
            <w:r>
              <w:rPr>
                <w:rFonts w:ascii="Times New Roman" w:hAnsi="Times New Roman"/>
              </w:rPr>
              <w:t>16,3</w:t>
            </w:r>
          </w:p>
        </w:tc>
      </w:tr>
      <w:tr w:rsidR="002D1A0C" w:rsidRPr="009C6A4D" w:rsidTr="009D4327">
        <w:tc>
          <w:tcPr>
            <w:tcW w:w="3794" w:type="dxa"/>
            <w:vAlign w:val="center"/>
          </w:tcPr>
          <w:p w:rsidR="002D1A0C" w:rsidRPr="009C6A4D" w:rsidRDefault="002D1A0C" w:rsidP="009D4327">
            <w:pPr>
              <w:pStyle w:val="Sb"/>
              <w:rPr>
                <w:rFonts w:ascii="Times New Roman" w:hAnsi="Times New Roman"/>
              </w:rPr>
            </w:pPr>
            <w:r w:rsidRPr="009C6A4D">
              <w:rPr>
                <w:rFonts w:ascii="Times New Roman" w:hAnsi="Times New Roman"/>
              </w:rPr>
              <w:t>Проектируемый жилищный фонд</w:t>
            </w:r>
          </w:p>
        </w:tc>
        <w:tc>
          <w:tcPr>
            <w:tcW w:w="3044" w:type="dxa"/>
            <w:vAlign w:val="center"/>
          </w:tcPr>
          <w:p w:rsidR="002D1A0C" w:rsidRPr="009C6A4D" w:rsidRDefault="00652BF9" w:rsidP="009D4327">
            <w:pPr>
              <w:pStyle w:val="Sb"/>
              <w:rPr>
                <w:rFonts w:ascii="Times New Roman" w:hAnsi="Times New Roman"/>
              </w:rPr>
            </w:pPr>
            <w:r>
              <w:rPr>
                <w:rFonts w:ascii="Times New Roman" w:hAnsi="Times New Roman"/>
              </w:rPr>
              <w:t>3,4</w:t>
            </w:r>
          </w:p>
        </w:tc>
        <w:tc>
          <w:tcPr>
            <w:tcW w:w="2874" w:type="dxa"/>
            <w:vAlign w:val="center"/>
          </w:tcPr>
          <w:p w:rsidR="002D1A0C" w:rsidRPr="009C6A4D" w:rsidRDefault="00652BF9" w:rsidP="009D4327">
            <w:pPr>
              <w:pStyle w:val="Sb"/>
              <w:rPr>
                <w:rFonts w:ascii="Times New Roman" w:hAnsi="Times New Roman"/>
              </w:rPr>
            </w:pPr>
            <w:r>
              <w:rPr>
                <w:rFonts w:ascii="Times New Roman" w:hAnsi="Times New Roman"/>
              </w:rPr>
              <w:t>0</w:t>
            </w:r>
          </w:p>
        </w:tc>
      </w:tr>
    </w:tbl>
    <w:p w:rsidR="002D1A0C" w:rsidRPr="009C6A4D" w:rsidRDefault="002D1A0C" w:rsidP="002D1A0C">
      <w:pPr>
        <w:rPr>
          <w:rFonts w:ascii="Times New Roman" w:hAnsi="Times New Roman"/>
        </w:rPr>
      </w:pPr>
      <w:r w:rsidRPr="009C6A4D">
        <w:rPr>
          <w:rFonts w:ascii="Times New Roman" w:hAnsi="Times New Roman"/>
        </w:rPr>
        <w:t>Таким образом, генеральным планом на расчетный срок (</w:t>
      </w:r>
      <w:r w:rsidR="000A23C7">
        <w:rPr>
          <w:rFonts w:ascii="Times New Roman" w:hAnsi="Times New Roman"/>
        </w:rPr>
        <w:t>2030</w:t>
      </w:r>
      <w:r w:rsidRPr="009C6A4D">
        <w:rPr>
          <w:rFonts w:ascii="Times New Roman" w:hAnsi="Times New Roman"/>
        </w:rPr>
        <w:t xml:space="preserve"> г.) предусмотрены следующие мероприятия в жилищной сфере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w:t>
      </w:r>
    </w:p>
    <w:p w:rsidR="002D1A0C" w:rsidRPr="009C6A4D" w:rsidRDefault="002D1A0C" w:rsidP="004814A7">
      <w:pPr>
        <w:pStyle w:val="aa"/>
        <w:numPr>
          <w:ilvl w:val="0"/>
          <w:numId w:val="37"/>
        </w:numPr>
        <w:ind w:left="851"/>
        <w:rPr>
          <w:rFonts w:ascii="Times New Roman" w:hAnsi="Times New Roman"/>
        </w:rPr>
      </w:pPr>
      <w:r w:rsidRPr="009C6A4D">
        <w:rPr>
          <w:rFonts w:ascii="Times New Roman" w:hAnsi="Times New Roman"/>
        </w:rPr>
        <w:t xml:space="preserve">новое жилищное строительство проектируется в объеме не менее </w:t>
      </w:r>
      <w:r w:rsidR="00652BF9">
        <w:rPr>
          <w:rFonts w:ascii="Times New Roman" w:hAnsi="Times New Roman"/>
        </w:rPr>
        <w:t>3,4</w:t>
      </w:r>
      <w:r w:rsidRPr="009C6A4D">
        <w:rPr>
          <w:rFonts w:ascii="Times New Roman" w:hAnsi="Times New Roman"/>
        </w:rPr>
        <w:t xml:space="preserve"> тыс. кв. м; </w:t>
      </w:r>
    </w:p>
    <w:p w:rsidR="002D1A0C" w:rsidRPr="009C6A4D" w:rsidRDefault="002D1A0C" w:rsidP="004814A7">
      <w:pPr>
        <w:pStyle w:val="aa"/>
        <w:numPr>
          <w:ilvl w:val="0"/>
          <w:numId w:val="37"/>
        </w:numPr>
        <w:ind w:left="851"/>
        <w:rPr>
          <w:rFonts w:ascii="Times New Roman" w:hAnsi="Times New Roman"/>
        </w:rPr>
      </w:pPr>
      <w:r w:rsidRPr="009C6A4D">
        <w:rPr>
          <w:rFonts w:ascii="Times New Roman" w:hAnsi="Times New Roman"/>
        </w:rPr>
        <w:t xml:space="preserve">общий объем жилищного фонда к концу расчетного срока составит порядка </w:t>
      </w:r>
      <w:r w:rsidR="00652BF9">
        <w:rPr>
          <w:rFonts w:ascii="Times New Roman" w:hAnsi="Times New Roman"/>
        </w:rPr>
        <w:t>18,4</w:t>
      </w:r>
      <w:r w:rsidR="008C6094">
        <w:rPr>
          <w:rFonts w:ascii="Times New Roman" w:hAnsi="Times New Roman"/>
        </w:rPr>
        <w:t xml:space="preserve"> тыс. кв. м</w:t>
      </w:r>
      <w:r w:rsidRPr="009C6A4D">
        <w:rPr>
          <w:rFonts w:ascii="Times New Roman" w:hAnsi="Times New Roman"/>
        </w:rPr>
        <w:t xml:space="preserve">; </w:t>
      </w:r>
    </w:p>
    <w:p w:rsidR="002D1A0C" w:rsidRPr="009C6A4D" w:rsidRDefault="002D1A0C" w:rsidP="004814A7">
      <w:pPr>
        <w:pStyle w:val="aa"/>
        <w:numPr>
          <w:ilvl w:val="0"/>
          <w:numId w:val="37"/>
        </w:numPr>
        <w:ind w:left="851"/>
        <w:rPr>
          <w:rFonts w:ascii="Times New Roman" w:hAnsi="Times New Roman"/>
        </w:rPr>
      </w:pPr>
      <w:r w:rsidRPr="009C6A4D">
        <w:rPr>
          <w:rFonts w:ascii="Times New Roman" w:hAnsi="Times New Roman"/>
        </w:rPr>
        <w:t xml:space="preserve">средняя жилищная обеспеченность увеличится до </w:t>
      </w:r>
      <w:r w:rsidR="00652BF9">
        <w:rPr>
          <w:rFonts w:ascii="Times New Roman" w:hAnsi="Times New Roman"/>
        </w:rPr>
        <w:t>48</w:t>
      </w:r>
      <w:r w:rsidR="00E03270" w:rsidRPr="009C6A4D">
        <w:rPr>
          <w:rFonts w:ascii="Times New Roman" w:hAnsi="Times New Roman"/>
        </w:rPr>
        <w:t xml:space="preserve"> кв. м на человека</w:t>
      </w:r>
      <w:r w:rsidRPr="009C6A4D">
        <w:rPr>
          <w:rFonts w:ascii="Times New Roman" w:hAnsi="Times New Roman"/>
        </w:rPr>
        <w:t>.</w:t>
      </w:r>
    </w:p>
    <w:p w:rsidR="002D1A0C" w:rsidRPr="009C6A4D" w:rsidRDefault="002D1A0C" w:rsidP="002D1A0C">
      <w:pPr>
        <w:rPr>
          <w:rFonts w:ascii="Times New Roman" w:hAnsi="Times New Roman"/>
        </w:rPr>
      </w:pPr>
      <w:r w:rsidRPr="009C6A4D">
        <w:rPr>
          <w:rFonts w:ascii="Times New Roman" w:hAnsi="Times New Roman"/>
        </w:rPr>
        <w:t xml:space="preserve">Развитие среды проживания населения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создаст непосредственные условия для повышения качества жизни нынешнего и будущих поколений жителей. Перед органами местного самоуправления </w:t>
      </w:r>
      <w:r w:rsidR="00C607ED">
        <w:rPr>
          <w:rFonts w:ascii="Times New Roman" w:hAnsi="Times New Roman"/>
        </w:rPr>
        <w:t>муниципального образования</w:t>
      </w:r>
      <w:r w:rsidRPr="009C6A4D">
        <w:rPr>
          <w:rFonts w:ascii="Times New Roman" w:hAnsi="Times New Roman"/>
        </w:rPr>
        <w:t xml:space="preserve"> стоит задача развития социальной инфраструктуры, повышения эффективности и надежности функционирования жилищно-коммунального комплекса. </w:t>
      </w:r>
    </w:p>
    <w:p w:rsidR="002D1A0C" w:rsidRPr="009C6A4D" w:rsidRDefault="002D1A0C" w:rsidP="002D1A0C">
      <w:pPr>
        <w:rPr>
          <w:rFonts w:ascii="Times New Roman" w:hAnsi="Times New Roman"/>
        </w:rPr>
      </w:pPr>
      <w:r w:rsidRPr="009C6A4D">
        <w:rPr>
          <w:rFonts w:ascii="Times New Roman" w:hAnsi="Times New Roman"/>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2D1A0C" w:rsidRPr="009C6A4D" w:rsidRDefault="002D1A0C" w:rsidP="002D1A0C">
      <w:pPr>
        <w:pStyle w:val="S5"/>
        <w:rPr>
          <w:rFonts w:ascii="Times New Roman" w:hAnsi="Times New Roman"/>
        </w:rPr>
      </w:pPr>
      <w:r w:rsidRPr="009C6A4D">
        <w:rPr>
          <w:rFonts w:ascii="Times New Roman" w:hAnsi="Times New Roman"/>
        </w:rPr>
        <w:t>Анализ состояния жилищной сферы показал, что существует ряд проблем, которые требуют мероприятий по их решению:</w:t>
      </w:r>
    </w:p>
    <w:p w:rsidR="002D1A0C" w:rsidRPr="009C6A4D" w:rsidRDefault="002D1A0C" w:rsidP="002D1A0C">
      <w:pPr>
        <w:pStyle w:val="S5"/>
        <w:rPr>
          <w:rFonts w:ascii="Times New Roman" w:hAnsi="Times New Roman"/>
        </w:rPr>
      </w:pPr>
      <w:r w:rsidRPr="009C6A4D">
        <w:rPr>
          <w:rFonts w:ascii="Times New Roman" w:hAnsi="Times New Roman"/>
        </w:rPr>
        <w:lastRenderedPageBreak/>
        <w:t xml:space="preserve">- уровень обеспеченности жилищного фонда менее 100% такими показателями инженерной инфраструктуры, как водоотведение и теплоснабжение. </w:t>
      </w:r>
    </w:p>
    <w:p w:rsidR="002D1A0C" w:rsidRPr="009C6A4D" w:rsidRDefault="002D1A0C" w:rsidP="002D1A0C">
      <w:pPr>
        <w:pStyle w:val="S5"/>
        <w:rPr>
          <w:rFonts w:ascii="Times New Roman" w:hAnsi="Times New Roman"/>
        </w:rPr>
      </w:pPr>
      <w:r w:rsidRPr="009C6A4D">
        <w:rPr>
          <w:rFonts w:ascii="Times New Roman" w:hAnsi="Times New Roman"/>
        </w:rPr>
        <w:t>Таким образом, для населенных пунктов необходимыми мероприятиями в жилищной сфере являются:</w:t>
      </w:r>
    </w:p>
    <w:p w:rsidR="009D4327" w:rsidRPr="009C6A4D" w:rsidRDefault="002D1A0C" w:rsidP="009D4327">
      <w:pPr>
        <w:rPr>
          <w:rFonts w:ascii="Times New Roman" w:hAnsi="Times New Roman"/>
        </w:rPr>
      </w:pPr>
      <w:r w:rsidRPr="009C6A4D">
        <w:rPr>
          <w:rFonts w:ascii="Times New Roman" w:hAnsi="Times New Roman"/>
        </w:rPr>
        <w:t>- проведение реконструктивных мероприятий жилых кварталов и упорядочение селитебной территории.</w:t>
      </w:r>
    </w:p>
    <w:p w:rsidR="009D4327" w:rsidRPr="009C6A4D" w:rsidRDefault="009D4327" w:rsidP="009D4327">
      <w:pPr>
        <w:rPr>
          <w:rFonts w:ascii="Times New Roman" w:hAnsi="Times New Roman"/>
          <w:b/>
        </w:rPr>
      </w:pPr>
      <w:r w:rsidRPr="009C6A4D">
        <w:rPr>
          <w:rFonts w:ascii="Times New Roman" w:hAnsi="Times New Roman"/>
          <w:b/>
        </w:rPr>
        <w:t xml:space="preserve">Перспектива развития территории </w:t>
      </w:r>
      <w:r w:rsidR="00D90EAE">
        <w:rPr>
          <w:rFonts w:ascii="Times New Roman" w:hAnsi="Times New Roman"/>
          <w:b/>
        </w:rPr>
        <w:t>муниципального образования «Коткинский сельсовет»</w:t>
      </w:r>
    </w:p>
    <w:p w:rsidR="009D4327" w:rsidRPr="009C6A4D" w:rsidRDefault="009D4327" w:rsidP="009D4327">
      <w:pPr>
        <w:rPr>
          <w:rFonts w:ascii="Times New Roman" w:hAnsi="Times New Roman"/>
        </w:rPr>
      </w:pPr>
      <w:r w:rsidRPr="009C6A4D">
        <w:rPr>
          <w:rFonts w:ascii="Times New Roman" w:hAnsi="Times New Roman"/>
        </w:rPr>
        <w:t xml:space="preserve">Перспектива развития территории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рассматривается до </w:t>
      </w:r>
      <w:r w:rsidR="000A23C7">
        <w:rPr>
          <w:rFonts w:ascii="Times New Roman" w:hAnsi="Times New Roman"/>
        </w:rPr>
        <w:t>2030</w:t>
      </w:r>
      <w:r w:rsidRPr="009C6A4D">
        <w:rPr>
          <w:rFonts w:ascii="Times New Roman" w:hAnsi="Times New Roman"/>
        </w:rPr>
        <w:t xml:space="preserve"> г.</w:t>
      </w:r>
    </w:p>
    <w:p w:rsidR="009D4327" w:rsidRPr="009C6A4D" w:rsidRDefault="009D4327" w:rsidP="009D4327">
      <w:pPr>
        <w:rPr>
          <w:rFonts w:ascii="Times New Roman" w:hAnsi="Times New Roman"/>
        </w:rPr>
      </w:pPr>
      <w:r w:rsidRPr="009C6A4D">
        <w:rPr>
          <w:rFonts w:ascii="Times New Roman" w:hAnsi="Times New Roman"/>
        </w:rPr>
        <w:t xml:space="preserve">Документами территориального планирования </w:t>
      </w:r>
      <w:r w:rsidR="00EE0B38" w:rsidRPr="009C6A4D">
        <w:rPr>
          <w:rFonts w:ascii="Times New Roman" w:hAnsi="Times New Roman"/>
        </w:rPr>
        <w:t xml:space="preserve"> муниципального образования</w:t>
      </w:r>
      <w:r w:rsidRPr="009C6A4D">
        <w:rPr>
          <w:rFonts w:ascii="Times New Roman" w:hAnsi="Times New Roman"/>
        </w:rPr>
        <w:t xml:space="preserve"> являются проект генерального плана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 Положения о территориальном планировании, который, исходя из совокупности социальных, экономических, экологических и иных факторов, комплексно решает задачи обеспечения устойчивого развития </w:t>
      </w:r>
      <w:r w:rsidR="00EE0B38" w:rsidRPr="009C6A4D">
        <w:rPr>
          <w:rFonts w:ascii="Times New Roman" w:hAnsi="Times New Roman"/>
        </w:rPr>
        <w:t xml:space="preserve"> муниципального образования</w:t>
      </w:r>
      <w:r w:rsidRPr="009C6A4D">
        <w:rPr>
          <w:rFonts w:ascii="Times New Roman" w:hAnsi="Times New Roman"/>
        </w:rPr>
        <w:t xml:space="preserve">,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и </w:t>
      </w:r>
      <w:r w:rsidR="00EE0B38" w:rsidRPr="009C6A4D">
        <w:rPr>
          <w:rFonts w:ascii="Times New Roman" w:hAnsi="Times New Roman"/>
        </w:rPr>
        <w:t xml:space="preserve"> муниципального образования</w:t>
      </w:r>
      <w:r w:rsidRPr="009C6A4D">
        <w:rPr>
          <w:rFonts w:ascii="Times New Roman" w:hAnsi="Times New Roman"/>
        </w:rPr>
        <w:t>.</w:t>
      </w:r>
    </w:p>
    <w:p w:rsidR="009D4327" w:rsidRPr="009C6A4D" w:rsidRDefault="009D4327" w:rsidP="009D4327">
      <w:pPr>
        <w:rPr>
          <w:rFonts w:ascii="Times New Roman" w:hAnsi="Times New Roman"/>
        </w:rPr>
      </w:pPr>
      <w:r w:rsidRPr="009C6A4D">
        <w:rPr>
          <w:rFonts w:ascii="Times New Roman" w:hAnsi="Times New Roman"/>
        </w:rPr>
        <w:t xml:space="preserve">Территориальное планирование направлено на определение функционального назначения территории </w:t>
      </w:r>
      <w:r w:rsidR="00EE0B38" w:rsidRPr="009C6A4D">
        <w:rPr>
          <w:rFonts w:ascii="Times New Roman" w:hAnsi="Times New Roman"/>
        </w:rPr>
        <w:t xml:space="preserve"> муниципального образования</w:t>
      </w:r>
      <w:r w:rsidRPr="009C6A4D">
        <w:rPr>
          <w:rFonts w:ascii="Times New Roman" w:hAnsi="Times New Roman"/>
        </w:rPr>
        <w:t xml:space="preserve"> исходя из совокупности социальных, экономических, экологических и иных факторов в целях:</w:t>
      </w:r>
    </w:p>
    <w:p w:rsidR="009D4327" w:rsidRPr="009C6A4D" w:rsidRDefault="009D4327" w:rsidP="009D4327">
      <w:pPr>
        <w:pStyle w:val="aa"/>
        <w:numPr>
          <w:ilvl w:val="0"/>
          <w:numId w:val="4"/>
        </w:numPr>
        <w:ind w:left="0" w:firstLine="426"/>
        <w:rPr>
          <w:rFonts w:ascii="Times New Roman" w:hAnsi="Times New Roman"/>
        </w:rPr>
      </w:pPr>
      <w:r w:rsidRPr="009C6A4D">
        <w:rPr>
          <w:rFonts w:ascii="Times New Roman" w:hAnsi="Times New Roman"/>
        </w:rPr>
        <w:t xml:space="preserve">обеспечения устойчивого развития </w:t>
      </w:r>
      <w:r w:rsidR="00EE0B38" w:rsidRPr="009C6A4D">
        <w:rPr>
          <w:rFonts w:ascii="Times New Roman" w:hAnsi="Times New Roman"/>
        </w:rPr>
        <w:t xml:space="preserve"> муниципального образования</w:t>
      </w:r>
      <w:r w:rsidRPr="009C6A4D">
        <w:rPr>
          <w:rFonts w:ascii="Times New Roman" w:hAnsi="Times New Roman"/>
        </w:rPr>
        <w:t>;</w:t>
      </w:r>
    </w:p>
    <w:p w:rsidR="009D4327" w:rsidRPr="009C6A4D" w:rsidRDefault="009D4327" w:rsidP="009D4327">
      <w:pPr>
        <w:pStyle w:val="aa"/>
        <w:numPr>
          <w:ilvl w:val="0"/>
          <w:numId w:val="4"/>
        </w:numPr>
        <w:ind w:left="0" w:firstLine="426"/>
        <w:rPr>
          <w:rFonts w:ascii="Times New Roman" w:hAnsi="Times New Roman"/>
        </w:rPr>
      </w:pPr>
      <w:r w:rsidRPr="009C6A4D">
        <w:rPr>
          <w:rFonts w:ascii="Times New Roman" w:hAnsi="Times New Roman"/>
        </w:rPr>
        <w:t>формирования благоприятной среды жизнедеятельности;</w:t>
      </w:r>
    </w:p>
    <w:p w:rsidR="009D4327" w:rsidRPr="009C6A4D" w:rsidRDefault="009D4327" w:rsidP="009D4327">
      <w:pPr>
        <w:pStyle w:val="aa"/>
        <w:numPr>
          <w:ilvl w:val="0"/>
          <w:numId w:val="4"/>
        </w:numPr>
        <w:ind w:left="0" w:firstLine="426"/>
        <w:rPr>
          <w:rFonts w:ascii="Times New Roman" w:hAnsi="Times New Roman"/>
        </w:rPr>
      </w:pPr>
      <w:r w:rsidRPr="009C6A4D">
        <w:rPr>
          <w:rFonts w:ascii="Times New Roman" w:hAnsi="Times New Roman"/>
        </w:rPr>
        <w:t>сохранения объектов исторического и культурного наследия, уникальных природных объектов для настоящего и будущего поколений;</w:t>
      </w:r>
    </w:p>
    <w:p w:rsidR="009D4327" w:rsidRPr="009C6A4D" w:rsidRDefault="009D4327" w:rsidP="009D4327">
      <w:pPr>
        <w:pStyle w:val="aa"/>
        <w:numPr>
          <w:ilvl w:val="0"/>
          <w:numId w:val="4"/>
        </w:numPr>
        <w:ind w:left="0" w:firstLine="426"/>
        <w:rPr>
          <w:rFonts w:ascii="Times New Roman" w:hAnsi="Times New Roman"/>
        </w:rPr>
      </w:pPr>
      <w:r w:rsidRPr="009C6A4D">
        <w:rPr>
          <w:rFonts w:ascii="Times New Roman" w:hAnsi="Times New Roman"/>
        </w:rPr>
        <w:t>развития и модернизации инженерной, транспортной и социальной инфраструктур;</w:t>
      </w:r>
    </w:p>
    <w:p w:rsidR="00310D36" w:rsidRPr="00C6753D" w:rsidRDefault="009D4327" w:rsidP="009D4327">
      <w:pPr>
        <w:pStyle w:val="aa"/>
        <w:numPr>
          <w:ilvl w:val="0"/>
          <w:numId w:val="4"/>
        </w:numPr>
        <w:ind w:left="0" w:firstLine="426"/>
        <w:rPr>
          <w:rFonts w:ascii="Times New Roman" w:hAnsi="Times New Roman"/>
        </w:rPr>
      </w:pPr>
      <w:r w:rsidRPr="00C6753D">
        <w:rPr>
          <w:rFonts w:ascii="Times New Roman" w:hAnsi="Times New Roman"/>
        </w:rPr>
        <w:t>оптимизация использования земельных ресурсов межселенных территорий.</w:t>
      </w:r>
    </w:p>
    <w:p w:rsidR="004639DB" w:rsidRPr="009C6A4D" w:rsidRDefault="004639DB" w:rsidP="004639DB">
      <w:pPr>
        <w:rPr>
          <w:rFonts w:ascii="Times New Roman" w:hAnsi="Times New Roman"/>
        </w:rPr>
      </w:pPr>
    </w:p>
    <w:p w:rsidR="00947CF3" w:rsidRPr="009C6A4D" w:rsidRDefault="00947CF3" w:rsidP="004639DB">
      <w:pPr>
        <w:jc w:val="right"/>
        <w:rPr>
          <w:rFonts w:ascii="Times New Roman" w:hAnsi="Times New Roman"/>
        </w:rPr>
        <w:sectPr w:rsidR="00947CF3" w:rsidRPr="009C6A4D" w:rsidSect="00CF5656">
          <w:footerReference w:type="default" r:id="rId9"/>
          <w:pgSz w:w="11909" w:h="16834"/>
          <w:pgMar w:top="1134" w:right="709" w:bottom="1134" w:left="1701" w:header="720" w:footer="720" w:gutter="0"/>
          <w:pgBorders w:display="firstPage" w:offsetFrom="page">
            <w:top w:val="thinThickThinMediumGap" w:sz="24" w:space="24" w:color="5B9BD5" w:themeColor="accent1"/>
            <w:left w:val="thinThickThinMediumGap" w:sz="24" w:space="24" w:color="5B9BD5" w:themeColor="accent1"/>
            <w:bottom w:val="thinThickThinMediumGap" w:sz="24" w:space="24" w:color="5B9BD5" w:themeColor="accent1"/>
            <w:right w:val="thinThickThinMediumGap" w:sz="24" w:space="24" w:color="5B9BD5" w:themeColor="accent1"/>
          </w:pgBorders>
          <w:cols w:space="60"/>
          <w:noEndnote/>
          <w:titlePg/>
          <w:docGrid w:linePitch="326"/>
        </w:sectPr>
      </w:pPr>
    </w:p>
    <w:p w:rsidR="00457B42" w:rsidRDefault="00457B42" w:rsidP="00457B42">
      <w:pPr>
        <w:jc w:val="center"/>
        <w:rPr>
          <w:rFonts w:ascii="Times New Roman" w:hAnsi="Times New Roman"/>
        </w:rPr>
      </w:pPr>
      <w:r w:rsidRPr="00457B42">
        <w:rPr>
          <w:rFonts w:ascii="Times New Roman" w:hAnsi="Times New Roman"/>
        </w:rPr>
        <w:lastRenderedPageBreak/>
        <w:t xml:space="preserve">Расчет объектов социальной сферы </w:t>
      </w:r>
      <w:r w:rsidR="00D90EAE">
        <w:rPr>
          <w:rFonts w:ascii="Times New Roman" w:hAnsi="Times New Roman"/>
        </w:rPr>
        <w:t>муниципального образования «Коткинский сельсовет»</w:t>
      </w:r>
      <w:r w:rsidRPr="00457B42">
        <w:rPr>
          <w:rFonts w:ascii="Times New Roman" w:hAnsi="Times New Roman"/>
        </w:rPr>
        <w:t xml:space="preserve"> на расчетный срок (численность населения на расчетный срок </w:t>
      </w:r>
      <w:r w:rsidR="00D866FE">
        <w:rPr>
          <w:rFonts w:ascii="Times New Roman" w:hAnsi="Times New Roman"/>
        </w:rPr>
        <w:t>377</w:t>
      </w:r>
      <w:r w:rsidRPr="00457B42">
        <w:rPr>
          <w:rFonts w:ascii="Times New Roman" w:hAnsi="Times New Roman"/>
        </w:rPr>
        <w:t xml:space="preserve"> человек)</w:t>
      </w:r>
    </w:p>
    <w:p w:rsidR="004639DB" w:rsidRPr="009C6A4D" w:rsidRDefault="004639DB" w:rsidP="00457B42">
      <w:pPr>
        <w:ind w:firstLine="0"/>
        <w:jc w:val="right"/>
        <w:rPr>
          <w:rFonts w:ascii="Times New Roman" w:hAnsi="Times New Roman"/>
        </w:rPr>
      </w:pPr>
      <w:r w:rsidRPr="009C6A4D">
        <w:rPr>
          <w:rFonts w:ascii="Times New Roman" w:hAnsi="Times New Roman"/>
        </w:rPr>
        <w:t>Таблица 1.10</w:t>
      </w:r>
    </w:p>
    <w:tbl>
      <w:tblPr>
        <w:tblStyle w:val="af1"/>
        <w:tblW w:w="15490" w:type="dxa"/>
        <w:tblLayout w:type="fixed"/>
        <w:tblLook w:val="04A0" w:firstRow="1" w:lastRow="0" w:firstColumn="1" w:lastColumn="0" w:noHBand="0" w:noVBand="1"/>
      </w:tblPr>
      <w:tblGrid>
        <w:gridCol w:w="525"/>
        <w:gridCol w:w="3462"/>
        <w:gridCol w:w="1650"/>
        <w:gridCol w:w="6520"/>
        <w:gridCol w:w="1134"/>
        <w:gridCol w:w="1134"/>
        <w:gridCol w:w="1065"/>
      </w:tblGrid>
      <w:tr w:rsidR="00670C78" w:rsidRPr="009C6A4D" w:rsidTr="00670C78">
        <w:trPr>
          <w:tblHeader/>
        </w:trPr>
        <w:tc>
          <w:tcPr>
            <w:tcW w:w="525" w:type="dxa"/>
            <w:vMerge w:val="restart"/>
            <w:vAlign w:val="center"/>
          </w:tcPr>
          <w:p w:rsidR="004639DB" w:rsidRPr="009C6A4D" w:rsidRDefault="004639DB" w:rsidP="00707269">
            <w:pPr>
              <w:pStyle w:val="Sb"/>
              <w:rPr>
                <w:rFonts w:ascii="Times New Roman" w:hAnsi="Times New Roman"/>
                <w:b/>
              </w:rPr>
            </w:pPr>
            <w:r w:rsidRPr="009C6A4D">
              <w:rPr>
                <w:rFonts w:ascii="Times New Roman" w:hAnsi="Times New Roman"/>
                <w:b/>
              </w:rPr>
              <w:t>№ пп</w:t>
            </w:r>
          </w:p>
        </w:tc>
        <w:tc>
          <w:tcPr>
            <w:tcW w:w="3462" w:type="dxa"/>
            <w:vMerge w:val="restart"/>
            <w:vAlign w:val="center"/>
          </w:tcPr>
          <w:p w:rsidR="004639DB" w:rsidRPr="009C6A4D" w:rsidRDefault="004639DB" w:rsidP="00707269">
            <w:pPr>
              <w:pStyle w:val="Sb"/>
              <w:rPr>
                <w:rFonts w:ascii="Times New Roman" w:hAnsi="Times New Roman"/>
                <w:b/>
              </w:rPr>
            </w:pPr>
            <w:r w:rsidRPr="009C6A4D">
              <w:rPr>
                <w:rFonts w:ascii="Times New Roman" w:hAnsi="Times New Roman"/>
                <w:b/>
              </w:rPr>
              <w:t>Наименование</w:t>
            </w:r>
          </w:p>
        </w:tc>
        <w:tc>
          <w:tcPr>
            <w:tcW w:w="1650" w:type="dxa"/>
            <w:vMerge w:val="restart"/>
            <w:vAlign w:val="center"/>
          </w:tcPr>
          <w:p w:rsidR="004639DB" w:rsidRPr="009C6A4D" w:rsidRDefault="004639DB" w:rsidP="00707269">
            <w:pPr>
              <w:pStyle w:val="Sb"/>
              <w:rPr>
                <w:rFonts w:ascii="Times New Roman" w:hAnsi="Times New Roman"/>
                <w:b/>
              </w:rPr>
            </w:pPr>
            <w:r w:rsidRPr="009C6A4D">
              <w:rPr>
                <w:rFonts w:ascii="Times New Roman" w:hAnsi="Times New Roman"/>
                <w:b/>
              </w:rPr>
              <w:t>Единица измерения</w:t>
            </w:r>
          </w:p>
        </w:tc>
        <w:tc>
          <w:tcPr>
            <w:tcW w:w="6520" w:type="dxa"/>
            <w:vMerge w:val="restart"/>
            <w:vAlign w:val="center"/>
          </w:tcPr>
          <w:p w:rsidR="004639DB" w:rsidRPr="009C6A4D" w:rsidRDefault="004639DB" w:rsidP="00707269">
            <w:pPr>
              <w:pStyle w:val="Sb"/>
              <w:rPr>
                <w:rFonts w:ascii="Times New Roman" w:hAnsi="Times New Roman"/>
                <w:b/>
              </w:rPr>
            </w:pPr>
            <w:r w:rsidRPr="009C6A4D">
              <w:rPr>
                <w:rFonts w:ascii="Times New Roman" w:hAnsi="Times New Roman"/>
                <w:b/>
              </w:rPr>
              <w:t xml:space="preserve">Региональные нормативы </w:t>
            </w:r>
          </w:p>
          <w:p w:rsidR="004639DB" w:rsidRPr="009C6A4D" w:rsidRDefault="004639DB" w:rsidP="00707269">
            <w:pPr>
              <w:pStyle w:val="Sb"/>
              <w:rPr>
                <w:rFonts w:ascii="Times New Roman" w:hAnsi="Times New Roman"/>
                <w:b/>
              </w:rPr>
            </w:pPr>
            <w:r w:rsidRPr="009C6A4D">
              <w:rPr>
                <w:rFonts w:ascii="Times New Roman" w:hAnsi="Times New Roman"/>
                <w:b/>
              </w:rPr>
              <w:t>градостроительного проектирования</w:t>
            </w:r>
            <w:r w:rsidR="005A1979" w:rsidRPr="009C6A4D">
              <w:rPr>
                <w:rFonts w:ascii="Times New Roman" w:hAnsi="Times New Roman"/>
                <w:b/>
              </w:rPr>
              <w:t xml:space="preserve"> </w:t>
            </w:r>
            <w:r w:rsidRPr="009C6A4D">
              <w:rPr>
                <w:rFonts w:ascii="Times New Roman" w:hAnsi="Times New Roman"/>
                <w:b/>
              </w:rPr>
              <w:t>, утвержденные постановлением Администрации  от 10.01.08 № 4-А</w:t>
            </w:r>
          </w:p>
        </w:tc>
        <w:tc>
          <w:tcPr>
            <w:tcW w:w="1134" w:type="dxa"/>
            <w:vMerge w:val="restart"/>
            <w:vAlign w:val="center"/>
          </w:tcPr>
          <w:p w:rsidR="004639DB" w:rsidRPr="009C6A4D" w:rsidRDefault="004639DB" w:rsidP="00707269">
            <w:pPr>
              <w:pStyle w:val="Sb"/>
              <w:rPr>
                <w:rFonts w:ascii="Times New Roman" w:hAnsi="Times New Roman"/>
                <w:b/>
              </w:rPr>
            </w:pPr>
            <w:r w:rsidRPr="009C6A4D">
              <w:rPr>
                <w:rFonts w:ascii="Times New Roman" w:hAnsi="Times New Roman"/>
                <w:b/>
              </w:rPr>
              <w:t> Норма-тивная потреб-ность</w:t>
            </w:r>
          </w:p>
        </w:tc>
        <w:tc>
          <w:tcPr>
            <w:tcW w:w="2199" w:type="dxa"/>
            <w:gridSpan w:val="2"/>
            <w:vAlign w:val="center"/>
          </w:tcPr>
          <w:p w:rsidR="004639DB" w:rsidRPr="009C6A4D" w:rsidRDefault="004639DB" w:rsidP="00707269">
            <w:pPr>
              <w:pStyle w:val="Sb"/>
              <w:rPr>
                <w:rFonts w:ascii="Times New Roman" w:hAnsi="Times New Roman"/>
                <w:b/>
              </w:rPr>
            </w:pPr>
            <w:r w:rsidRPr="009C6A4D">
              <w:rPr>
                <w:rFonts w:ascii="Times New Roman" w:hAnsi="Times New Roman"/>
                <w:b/>
              </w:rPr>
              <w:t>В том числе:</w:t>
            </w:r>
          </w:p>
        </w:tc>
      </w:tr>
      <w:tr w:rsidR="00670C78" w:rsidRPr="009C6A4D" w:rsidTr="00670C78">
        <w:trPr>
          <w:tblHeader/>
        </w:trPr>
        <w:tc>
          <w:tcPr>
            <w:tcW w:w="525" w:type="dxa"/>
            <w:vMerge/>
            <w:vAlign w:val="center"/>
          </w:tcPr>
          <w:p w:rsidR="004639DB" w:rsidRPr="009C6A4D" w:rsidRDefault="004639DB" w:rsidP="00707269">
            <w:pPr>
              <w:pStyle w:val="Sb"/>
              <w:rPr>
                <w:rFonts w:ascii="Times New Roman" w:hAnsi="Times New Roman"/>
                <w:b/>
              </w:rPr>
            </w:pPr>
          </w:p>
        </w:tc>
        <w:tc>
          <w:tcPr>
            <w:tcW w:w="3462" w:type="dxa"/>
            <w:vMerge/>
            <w:vAlign w:val="center"/>
          </w:tcPr>
          <w:p w:rsidR="004639DB" w:rsidRPr="009C6A4D" w:rsidRDefault="004639DB" w:rsidP="00707269">
            <w:pPr>
              <w:pStyle w:val="Sb"/>
              <w:rPr>
                <w:rFonts w:ascii="Times New Roman" w:hAnsi="Times New Roman"/>
                <w:b/>
              </w:rPr>
            </w:pPr>
          </w:p>
        </w:tc>
        <w:tc>
          <w:tcPr>
            <w:tcW w:w="1650" w:type="dxa"/>
            <w:vMerge/>
            <w:vAlign w:val="center"/>
          </w:tcPr>
          <w:p w:rsidR="004639DB" w:rsidRPr="009C6A4D" w:rsidRDefault="004639DB" w:rsidP="00707269">
            <w:pPr>
              <w:pStyle w:val="Sb"/>
              <w:rPr>
                <w:rFonts w:ascii="Times New Roman" w:hAnsi="Times New Roman"/>
                <w:b/>
              </w:rPr>
            </w:pPr>
          </w:p>
        </w:tc>
        <w:tc>
          <w:tcPr>
            <w:tcW w:w="6520" w:type="dxa"/>
            <w:vMerge/>
            <w:vAlign w:val="center"/>
          </w:tcPr>
          <w:p w:rsidR="004639DB" w:rsidRPr="009C6A4D" w:rsidRDefault="004639DB" w:rsidP="00707269">
            <w:pPr>
              <w:pStyle w:val="Sb"/>
              <w:rPr>
                <w:rFonts w:ascii="Times New Roman" w:hAnsi="Times New Roman"/>
                <w:b/>
              </w:rPr>
            </w:pPr>
          </w:p>
        </w:tc>
        <w:tc>
          <w:tcPr>
            <w:tcW w:w="1134" w:type="dxa"/>
            <w:vMerge/>
            <w:vAlign w:val="center"/>
          </w:tcPr>
          <w:p w:rsidR="004639DB" w:rsidRPr="009C6A4D" w:rsidRDefault="004639DB" w:rsidP="00707269">
            <w:pPr>
              <w:pStyle w:val="Sb"/>
              <w:rPr>
                <w:rFonts w:ascii="Times New Roman" w:hAnsi="Times New Roman"/>
                <w:b/>
              </w:rPr>
            </w:pPr>
          </w:p>
        </w:tc>
        <w:tc>
          <w:tcPr>
            <w:tcW w:w="1134" w:type="dxa"/>
            <w:vAlign w:val="center"/>
          </w:tcPr>
          <w:p w:rsidR="004639DB" w:rsidRPr="009C6A4D" w:rsidRDefault="004639DB" w:rsidP="00707269">
            <w:pPr>
              <w:pStyle w:val="Sb"/>
              <w:rPr>
                <w:rFonts w:ascii="Times New Roman" w:hAnsi="Times New Roman"/>
                <w:b/>
              </w:rPr>
            </w:pPr>
            <w:r w:rsidRPr="009C6A4D">
              <w:rPr>
                <w:rFonts w:ascii="Times New Roman" w:hAnsi="Times New Roman"/>
                <w:b/>
              </w:rPr>
              <w:t>Сохра-няемая</w:t>
            </w:r>
          </w:p>
        </w:tc>
        <w:tc>
          <w:tcPr>
            <w:tcW w:w="1065" w:type="dxa"/>
            <w:vAlign w:val="center"/>
          </w:tcPr>
          <w:p w:rsidR="004639DB" w:rsidRPr="009C6A4D" w:rsidRDefault="004639DB" w:rsidP="00707269">
            <w:pPr>
              <w:pStyle w:val="Sb"/>
              <w:rPr>
                <w:rFonts w:ascii="Times New Roman" w:hAnsi="Times New Roman"/>
                <w:b/>
              </w:rPr>
            </w:pPr>
            <w:r w:rsidRPr="009C6A4D">
              <w:rPr>
                <w:rFonts w:ascii="Times New Roman" w:hAnsi="Times New Roman"/>
                <w:b/>
              </w:rPr>
              <w:t>требуется запроектировать</w:t>
            </w:r>
          </w:p>
        </w:tc>
      </w:tr>
      <w:tr w:rsidR="00947CF3" w:rsidRPr="009C6A4D" w:rsidTr="00670C78">
        <w:tc>
          <w:tcPr>
            <w:tcW w:w="15490" w:type="dxa"/>
            <w:gridSpan w:val="7"/>
            <w:vAlign w:val="center"/>
          </w:tcPr>
          <w:p w:rsidR="00947CF3" w:rsidRPr="009C6A4D" w:rsidRDefault="00947CF3" w:rsidP="00707269">
            <w:pPr>
              <w:pStyle w:val="Sb"/>
              <w:rPr>
                <w:rFonts w:ascii="Times New Roman" w:hAnsi="Times New Roman"/>
              </w:rPr>
            </w:pPr>
            <w:r w:rsidRPr="009C6A4D">
              <w:rPr>
                <w:rFonts w:ascii="Times New Roman" w:hAnsi="Times New Roman"/>
                <w:b/>
              </w:rPr>
              <w:t>Учреждения</w:t>
            </w:r>
            <w:r w:rsidRPr="009C6A4D">
              <w:rPr>
                <w:rFonts w:ascii="Times New Roman" w:hAnsi="Times New Roman"/>
              </w:rPr>
              <w:t xml:space="preserve"> </w:t>
            </w:r>
            <w:r w:rsidRPr="009C6A4D">
              <w:rPr>
                <w:rFonts w:ascii="Times New Roman" w:hAnsi="Times New Roman"/>
                <w:b/>
              </w:rPr>
              <w:t>образования</w:t>
            </w:r>
          </w:p>
        </w:tc>
      </w:tr>
      <w:tr w:rsidR="004639DB" w:rsidRPr="009C6A4D" w:rsidTr="00670C78">
        <w:tc>
          <w:tcPr>
            <w:tcW w:w="525" w:type="dxa"/>
            <w:vAlign w:val="center"/>
          </w:tcPr>
          <w:p w:rsidR="00947CF3" w:rsidRPr="009C6A4D" w:rsidRDefault="00947CF3" w:rsidP="00707269">
            <w:pPr>
              <w:pStyle w:val="Sb"/>
              <w:rPr>
                <w:rFonts w:ascii="Times New Roman" w:hAnsi="Times New Roman"/>
              </w:rPr>
            </w:pPr>
            <w:r w:rsidRPr="009C6A4D">
              <w:rPr>
                <w:rFonts w:ascii="Times New Roman" w:hAnsi="Times New Roman"/>
              </w:rPr>
              <w:t>1</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Дошкольные образовательные учреждения</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место</w:t>
            </w:r>
          </w:p>
        </w:tc>
        <w:tc>
          <w:tcPr>
            <w:tcW w:w="6520" w:type="dxa"/>
            <w:vAlign w:val="center"/>
          </w:tcPr>
          <w:p w:rsidR="00947CF3" w:rsidRPr="009C6A4D" w:rsidRDefault="00947CF3" w:rsidP="00707269">
            <w:pPr>
              <w:pStyle w:val="Sb"/>
              <w:rPr>
                <w:rFonts w:ascii="Times New Roman" w:hAnsi="Times New Roman"/>
                <w:color w:val="FF0000"/>
              </w:rPr>
            </w:pPr>
            <w:r w:rsidRPr="009C6A4D">
              <w:rPr>
                <w:rFonts w:ascii="Times New Roman" w:hAnsi="Times New Roman"/>
              </w:rPr>
              <w:t>расчет по демографии с учетом уровня обеспеченности детей дошкольными учреждениями для ориентировочных расчетов 85% детей дошкольного возраста.</w:t>
            </w:r>
          </w:p>
        </w:tc>
        <w:tc>
          <w:tcPr>
            <w:tcW w:w="1134" w:type="dxa"/>
            <w:vAlign w:val="center"/>
          </w:tcPr>
          <w:p w:rsidR="00947CF3" w:rsidRPr="009C6A4D" w:rsidRDefault="009D7464" w:rsidP="00707269">
            <w:pPr>
              <w:pStyle w:val="Sb"/>
              <w:rPr>
                <w:rFonts w:ascii="Times New Roman" w:hAnsi="Times New Roman"/>
              </w:rPr>
            </w:pPr>
            <w:r>
              <w:rPr>
                <w:rFonts w:ascii="Times New Roman" w:hAnsi="Times New Roman"/>
              </w:rPr>
              <w:t>51</w:t>
            </w:r>
          </w:p>
        </w:tc>
        <w:tc>
          <w:tcPr>
            <w:tcW w:w="1134" w:type="dxa"/>
            <w:vAlign w:val="center"/>
          </w:tcPr>
          <w:p w:rsidR="00947CF3" w:rsidRPr="009C6A4D" w:rsidRDefault="00D866FE" w:rsidP="00707269">
            <w:pPr>
              <w:pStyle w:val="Sb"/>
              <w:rPr>
                <w:rFonts w:ascii="Times New Roman" w:hAnsi="Times New Roman"/>
              </w:rPr>
            </w:pPr>
            <w:r>
              <w:rPr>
                <w:rFonts w:ascii="Times New Roman" w:hAnsi="Times New Roman"/>
              </w:rPr>
              <w:t>50</w:t>
            </w:r>
          </w:p>
        </w:tc>
        <w:tc>
          <w:tcPr>
            <w:tcW w:w="1065" w:type="dxa"/>
            <w:vAlign w:val="center"/>
          </w:tcPr>
          <w:p w:rsidR="00947CF3" w:rsidRPr="009C6A4D" w:rsidRDefault="00D866FE" w:rsidP="00707269">
            <w:pPr>
              <w:pStyle w:val="Sb"/>
              <w:rPr>
                <w:rFonts w:ascii="Times New Roman" w:hAnsi="Times New Roman"/>
              </w:rPr>
            </w:pPr>
            <w:r>
              <w:rPr>
                <w:rFonts w:ascii="Times New Roman" w:hAnsi="Times New Roman"/>
              </w:rPr>
              <w:t>1</w:t>
            </w:r>
          </w:p>
        </w:tc>
      </w:tr>
      <w:tr w:rsidR="004639DB" w:rsidRPr="009C6A4D" w:rsidTr="00670C78">
        <w:tc>
          <w:tcPr>
            <w:tcW w:w="525" w:type="dxa"/>
            <w:vAlign w:val="center"/>
          </w:tcPr>
          <w:p w:rsidR="00947CF3" w:rsidRPr="009C6A4D" w:rsidRDefault="00947CF3" w:rsidP="00707269">
            <w:pPr>
              <w:pStyle w:val="Sb"/>
              <w:rPr>
                <w:rFonts w:ascii="Times New Roman" w:hAnsi="Times New Roman"/>
              </w:rPr>
            </w:pPr>
            <w:r w:rsidRPr="009C6A4D">
              <w:rPr>
                <w:rFonts w:ascii="Times New Roman" w:hAnsi="Times New Roman"/>
              </w:rPr>
              <w:t>2</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 xml:space="preserve">Общеобразовательные школы </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место</w:t>
            </w:r>
          </w:p>
        </w:tc>
        <w:tc>
          <w:tcPr>
            <w:tcW w:w="6520" w:type="dxa"/>
            <w:vAlign w:val="center"/>
          </w:tcPr>
          <w:p w:rsidR="00947CF3" w:rsidRPr="009C6A4D" w:rsidRDefault="00947CF3" w:rsidP="00707269">
            <w:pPr>
              <w:pStyle w:val="Sb"/>
              <w:rPr>
                <w:rFonts w:ascii="Times New Roman" w:hAnsi="Times New Roman"/>
                <w:color w:val="FF0000"/>
              </w:rPr>
            </w:pPr>
            <w:r w:rsidRPr="009C6A4D">
              <w:rPr>
                <w:rFonts w:ascii="Times New Roman" w:hAnsi="Times New Roman"/>
              </w:rPr>
              <w:t>охват 100% детей неполным средним образованием (1-9 кл.) и 75% детей средним образованием (10-11 кл.) при обучении в одну смену)</w:t>
            </w:r>
          </w:p>
        </w:tc>
        <w:tc>
          <w:tcPr>
            <w:tcW w:w="1134" w:type="dxa"/>
            <w:vAlign w:val="center"/>
          </w:tcPr>
          <w:p w:rsidR="00947CF3" w:rsidRPr="009C6A4D" w:rsidRDefault="009D7464" w:rsidP="00707269">
            <w:pPr>
              <w:pStyle w:val="Sb"/>
              <w:rPr>
                <w:rFonts w:ascii="Times New Roman" w:hAnsi="Times New Roman"/>
              </w:rPr>
            </w:pPr>
            <w:r>
              <w:rPr>
                <w:rFonts w:ascii="Times New Roman" w:hAnsi="Times New Roman"/>
              </w:rPr>
              <w:t>97</w:t>
            </w:r>
          </w:p>
        </w:tc>
        <w:tc>
          <w:tcPr>
            <w:tcW w:w="1134" w:type="dxa"/>
            <w:vAlign w:val="center"/>
          </w:tcPr>
          <w:p w:rsidR="00947CF3" w:rsidRPr="009C6A4D" w:rsidRDefault="000365FB" w:rsidP="00707269">
            <w:pPr>
              <w:pStyle w:val="Sb"/>
              <w:rPr>
                <w:rFonts w:ascii="Times New Roman" w:hAnsi="Times New Roman"/>
              </w:rPr>
            </w:pPr>
            <w:r>
              <w:rPr>
                <w:rFonts w:ascii="Times New Roman" w:hAnsi="Times New Roman"/>
              </w:rPr>
              <w:t>192</w:t>
            </w:r>
          </w:p>
        </w:tc>
        <w:tc>
          <w:tcPr>
            <w:tcW w:w="1065" w:type="dxa"/>
            <w:vAlign w:val="center"/>
          </w:tcPr>
          <w:p w:rsidR="00947CF3" w:rsidRPr="009C6A4D" w:rsidRDefault="009D7464" w:rsidP="00707269">
            <w:pPr>
              <w:pStyle w:val="Sb"/>
              <w:rPr>
                <w:rFonts w:ascii="Times New Roman" w:hAnsi="Times New Roman"/>
              </w:rPr>
            </w:pPr>
            <w:r>
              <w:rPr>
                <w:rFonts w:ascii="Times New Roman" w:hAnsi="Times New Roman"/>
              </w:rPr>
              <w:t>0</w:t>
            </w:r>
          </w:p>
        </w:tc>
      </w:tr>
      <w:tr w:rsidR="004639DB" w:rsidRPr="009C6A4D" w:rsidTr="00670C78">
        <w:tc>
          <w:tcPr>
            <w:tcW w:w="525" w:type="dxa"/>
            <w:vAlign w:val="center"/>
          </w:tcPr>
          <w:p w:rsidR="00947CF3" w:rsidRPr="009C6A4D" w:rsidRDefault="00947CF3" w:rsidP="00707269">
            <w:pPr>
              <w:pStyle w:val="Sb"/>
              <w:rPr>
                <w:rFonts w:ascii="Times New Roman" w:hAnsi="Times New Roman"/>
              </w:rPr>
            </w:pPr>
            <w:r w:rsidRPr="009C6A4D">
              <w:rPr>
                <w:rFonts w:ascii="Times New Roman" w:hAnsi="Times New Roman"/>
              </w:rPr>
              <w:t>3</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Внешкольные учреждения</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место</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охват 80% общего числа школьников</w:t>
            </w:r>
          </w:p>
        </w:tc>
        <w:tc>
          <w:tcPr>
            <w:tcW w:w="1134" w:type="dxa"/>
            <w:vAlign w:val="center"/>
          </w:tcPr>
          <w:p w:rsidR="00947CF3" w:rsidRPr="009C6A4D" w:rsidRDefault="00F15E30" w:rsidP="00707269">
            <w:pPr>
              <w:pStyle w:val="Sb"/>
              <w:rPr>
                <w:rFonts w:ascii="Times New Roman" w:hAnsi="Times New Roman"/>
              </w:rPr>
            </w:pPr>
            <w:r>
              <w:rPr>
                <w:rFonts w:ascii="Times New Roman" w:hAnsi="Times New Roman"/>
              </w:rPr>
              <w:t>10</w:t>
            </w:r>
          </w:p>
        </w:tc>
        <w:tc>
          <w:tcPr>
            <w:tcW w:w="1134" w:type="dxa"/>
            <w:vAlign w:val="center"/>
          </w:tcPr>
          <w:p w:rsidR="00947CF3" w:rsidRPr="009C6A4D" w:rsidRDefault="00F15E30" w:rsidP="00707269">
            <w:pPr>
              <w:pStyle w:val="Sb"/>
              <w:rPr>
                <w:rFonts w:ascii="Times New Roman" w:hAnsi="Times New Roman"/>
              </w:rPr>
            </w:pPr>
            <w:r>
              <w:rPr>
                <w:rFonts w:ascii="Times New Roman" w:hAnsi="Times New Roman"/>
              </w:rPr>
              <w:t>-</w:t>
            </w:r>
          </w:p>
        </w:tc>
        <w:tc>
          <w:tcPr>
            <w:tcW w:w="1065" w:type="dxa"/>
            <w:vAlign w:val="center"/>
          </w:tcPr>
          <w:p w:rsidR="00947CF3" w:rsidRPr="009C6A4D" w:rsidRDefault="00F15E30" w:rsidP="00707269">
            <w:pPr>
              <w:pStyle w:val="Sb"/>
              <w:rPr>
                <w:rFonts w:ascii="Times New Roman" w:hAnsi="Times New Roman"/>
              </w:rPr>
            </w:pPr>
            <w:r>
              <w:rPr>
                <w:rFonts w:ascii="Times New Roman" w:hAnsi="Times New Roman"/>
              </w:rPr>
              <w:t>10</w:t>
            </w:r>
          </w:p>
        </w:tc>
      </w:tr>
      <w:tr w:rsidR="00947CF3" w:rsidRPr="009C6A4D" w:rsidTr="00670C78">
        <w:tc>
          <w:tcPr>
            <w:tcW w:w="15490" w:type="dxa"/>
            <w:gridSpan w:val="7"/>
            <w:vAlign w:val="center"/>
          </w:tcPr>
          <w:p w:rsidR="00947CF3" w:rsidRPr="009C6A4D" w:rsidRDefault="00947CF3" w:rsidP="00707269">
            <w:pPr>
              <w:pStyle w:val="Sb"/>
              <w:rPr>
                <w:rFonts w:ascii="Times New Roman" w:hAnsi="Times New Roman"/>
                <w:b/>
              </w:rPr>
            </w:pPr>
            <w:r w:rsidRPr="009C6A4D">
              <w:rPr>
                <w:rFonts w:ascii="Times New Roman" w:hAnsi="Times New Roman"/>
                <w:b/>
              </w:rPr>
              <w:t>Учреждения здравоохранения</w:t>
            </w:r>
          </w:p>
        </w:tc>
      </w:tr>
      <w:tr w:rsidR="004639DB" w:rsidRPr="009C6A4D" w:rsidTr="00670C78">
        <w:tc>
          <w:tcPr>
            <w:tcW w:w="525" w:type="dxa"/>
            <w:vAlign w:val="center"/>
          </w:tcPr>
          <w:p w:rsidR="00947CF3" w:rsidRPr="009C6A4D" w:rsidRDefault="00947CF3" w:rsidP="00707269">
            <w:pPr>
              <w:pStyle w:val="Sb"/>
              <w:rPr>
                <w:rFonts w:ascii="Times New Roman" w:hAnsi="Times New Roman"/>
              </w:rPr>
            </w:pPr>
            <w:r w:rsidRPr="009C6A4D">
              <w:rPr>
                <w:rFonts w:ascii="Times New Roman" w:hAnsi="Times New Roman"/>
              </w:rPr>
              <w:t>4</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Стационарные больницы для взрослых,</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койка</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78,6 коек на 10 тыс. чел.</w:t>
            </w:r>
          </w:p>
        </w:tc>
        <w:tc>
          <w:tcPr>
            <w:tcW w:w="1134" w:type="dxa"/>
            <w:vAlign w:val="center"/>
          </w:tcPr>
          <w:p w:rsidR="00947CF3" w:rsidRPr="009C6A4D" w:rsidRDefault="000365FB" w:rsidP="00707269">
            <w:pPr>
              <w:pStyle w:val="Sb"/>
              <w:rPr>
                <w:rFonts w:ascii="Times New Roman" w:hAnsi="Times New Roman"/>
              </w:rPr>
            </w:pPr>
            <w:r>
              <w:rPr>
                <w:rFonts w:ascii="Times New Roman" w:hAnsi="Times New Roman"/>
              </w:rPr>
              <w:t>3</w:t>
            </w:r>
          </w:p>
        </w:tc>
        <w:tc>
          <w:tcPr>
            <w:tcW w:w="1134" w:type="dxa"/>
            <w:vAlign w:val="center"/>
          </w:tcPr>
          <w:p w:rsidR="00947CF3" w:rsidRPr="009C6A4D" w:rsidRDefault="00F15E30" w:rsidP="00707269">
            <w:pPr>
              <w:pStyle w:val="Sb"/>
              <w:rPr>
                <w:rFonts w:ascii="Times New Roman" w:hAnsi="Times New Roman"/>
              </w:rPr>
            </w:pPr>
            <w:r>
              <w:rPr>
                <w:rFonts w:ascii="Times New Roman" w:hAnsi="Times New Roman"/>
              </w:rPr>
              <w:t>-</w:t>
            </w:r>
          </w:p>
        </w:tc>
        <w:tc>
          <w:tcPr>
            <w:tcW w:w="1065" w:type="dxa"/>
            <w:vAlign w:val="center"/>
          </w:tcPr>
          <w:p w:rsidR="00947CF3" w:rsidRPr="009C6A4D" w:rsidRDefault="000365FB" w:rsidP="00707269">
            <w:pPr>
              <w:pStyle w:val="Sb"/>
              <w:rPr>
                <w:rFonts w:ascii="Times New Roman" w:hAnsi="Times New Roman"/>
              </w:rPr>
            </w:pPr>
            <w:r>
              <w:rPr>
                <w:rFonts w:ascii="Times New Roman" w:hAnsi="Times New Roman"/>
              </w:rPr>
              <w:t>3</w:t>
            </w:r>
          </w:p>
        </w:tc>
      </w:tr>
      <w:tr w:rsidR="00670C78" w:rsidRPr="009C6A4D" w:rsidTr="00670C78">
        <w:tc>
          <w:tcPr>
            <w:tcW w:w="525" w:type="dxa"/>
            <w:vAlign w:val="center"/>
          </w:tcPr>
          <w:p w:rsidR="00947CF3" w:rsidRPr="009C6A4D" w:rsidRDefault="00947CF3" w:rsidP="00707269">
            <w:pPr>
              <w:pStyle w:val="Sb"/>
              <w:rPr>
                <w:rFonts w:ascii="Times New Roman" w:hAnsi="Times New Roman"/>
              </w:rPr>
            </w:pPr>
            <w:r w:rsidRPr="009C6A4D">
              <w:rPr>
                <w:rFonts w:ascii="Times New Roman" w:hAnsi="Times New Roman"/>
              </w:rPr>
              <w:t>5</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Амбулаторно-поликлиническая сеть без стационаров, для постоянного населения</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1посещение в смену</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175,3 посещений в смену на 10 тыс. чел.</w:t>
            </w:r>
          </w:p>
        </w:tc>
        <w:tc>
          <w:tcPr>
            <w:tcW w:w="1134" w:type="dxa"/>
            <w:vAlign w:val="center"/>
          </w:tcPr>
          <w:p w:rsidR="00947CF3" w:rsidRPr="009C6A4D" w:rsidRDefault="00F15E30" w:rsidP="00707269">
            <w:pPr>
              <w:pStyle w:val="Sb"/>
              <w:rPr>
                <w:rFonts w:ascii="Times New Roman" w:hAnsi="Times New Roman"/>
              </w:rPr>
            </w:pPr>
            <w:r>
              <w:rPr>
                <w:rFonts w:ascii="Times New Roman" w:hAnsi="Times New Roman"/>
              </w:rPr>
              <w:t>31</w:t>
            </w:r>
          </w:p>
        </w:tc>
        <w:tc>
          <w:tcPr>
            <w:tcW w:w="1134" w:type="dxa"/>
            <w:vAlign w:val="center"/>
          </w:tcPr>
          <w:p w:rsidR="00947CF3" w:rsidRPr="009C6A4D" w:rsidRDefault="000365FB" w:rsidP="00707269">
            <w:pPr>
              <w:pStyle w:val="Sb"/>
              <w:rPr>
                <w:rFonts w:ascii="Times New Roman" w:hAnsi="Times New Roman"/>
              </w:rPr>
            </w:pPr>
            <w:r>
              <w:rPr>
                <w:rFonts w:ascii="Times New Roman" w:hAnsi="Times New Roman"/>
              </w:rPr>
              <w:t>-</w:t>
            </w:r>
          </w:p>
        </w:tc>
        <w:tc>
          <w:tcPr>
            <w:tcW w:w="1065" w:type="dxa"/>
            <w:vAlign w:val="center"/>
          </w:tcPr>
          <w:p w:rsidR="00947CF3" w:rsidRPr="009C6A4D" w:rsidRDefault="000365FB" w:rsidP="00707269">
            <w:pPr>
              <w:pStyle w:val="Sb"/>
              <w:rPr>
                <w:rFonts w:ascii="Times New Roman" w:hAnsi="Times New Roman"/>
              </w:rPr>
            </w:pPr>
            <w:r>
              <w:rPr>
                <w:rFonts w:ascii="Times New Roman" w:hAnsi="Times New Roman"/>
              </w:rPr>
              <w:t>31</w:t>
            </w:r>
          </w:p>
        </w:tc>
      </w:tr>
      <w:tr w:rsidR="00670C78" w:rsidRPr="009C6A4D" w:rsidTr="00670C78">
        <w:tc>
          <w:tcPr>
            <w:tcW w:w="525" w:type="dxa"/>
            <w:vAlign w:val="center"/>
          </w:tcPr>
          <w:p w:rsidR="00947CF3" w:rsidRPr="009C6A4D" w:rsidRDefault="00947CF3" w:rsidP="00707269">
            <w:pPr>
              <w:pStyle w:val="Sb"/>
              <w:rPr>
                <w:rFonts w:ascii="Times New Roman" w:hAnsi="Times New Roman"/>
              </w:rPr>
            </w:pPr>
            <w:r w:rsidRPr="009C6A4D">
              <w:rPr>
                <w:rFonts w:ascii="Times New Roman" w:hAnsi="Times New Roman"/>
              </w:rPr>
              <w:t>6</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Аптеки</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объект</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объект на 6 тыс. для</w:t>
            </w:r>
            <w:r w:rsidR="005A1979" w:rsidRPr="009C6A4D">
              <w:rPr>
                <w:rFonts w:ascii="Times New Roman" w:hAnsi="Times New Roman"/>
              </w:rPr>
              <w:t xml:space="preserve"> </w:t>
            </w:r>
            <w:r w:rsidRPr="009C6A4D">
              <w:rPr>
                <w:rFonts w:ascii="Times New Roman" w:hAnsi="Times New Roman"/>
              </w:rPr>
              <w:t>сельских населенных пунктов</w:t>
            </w:r>
          </w:p>
        </w:tc>
        <w:tc>
          <w:tcPr>
            <w:tcW w:w="1134" w:type="dxa"/>
            <w:vAlign w:val="center"/>
          </w:tcPr>
          <w:p w:rsidR="00947CF3" w:rsidRPr="009C6A4D" w:rsidRDefault="00670C78" w:rsidP="00707269">
            <w:pPr>
              <w:pStyle w:val="Sb"/>
              <w:rPr>
                <w:rFonts w:ascii="Times New Roman" w:hAnsi="Times New Roman"/>
              </w:rPr>
            </w:pPr>
            <w:r w:rsidRPr="009C6A4D">
              <w:rPr>
                <w:rFonts w:ascii="Times New Roman" w:hAnsi="Times New Roman"/>
              </w:rPr>
              <w:t>1</w:t>
            </w:r>
          </w:p>
        </w:tc>
        <w:tc>
          <w:tcPr>
            <w:tcW w:w="1134" w:type="dxa"/>
            <w:vAlign w:val="center"/>
          </w:tcPr>
          <w:p w:rsidR="00947CF3" w:rsidRPr="009C6A4D" w:rsidRDefault="00BF132C" w:rsidP="00707269">
            <w:pPr>
              <w:pStyle w:val="Sb"/>
              <w:rPr>
                <w:rFonts w:ascii="Times New Roman" w:hAnsi="Times New Roman"/>
              </w:rPr>
            </w:pPr>
            <w:r w:rsidRPr="009C6A4D">
              <w:rPr>
                <w:rFonts w:ascii="Times New Roman" w:hAnsi="Times New Roman"/>
              </w:rPr>
              <w:t>1</w:t>
            </w:r>
          </w:p>
        </w:tc>
        <w:tc>
          <w:tcPr>
            <w:tcW w:w="1065" w:type="dxa"/>
            <w:vAlign w:val="center"/>
          </w:tcPr>
          <w:p w:rsidR="00947CF3" w:rsidRPr="009C6A4D" w:rsidRDefault="00BF132C" w:rsidP="00707269">
            <w:pPr>
              <w:pStyle w:val="Sb"/>
              <w:rPr>
                <w:rFonts w:ascii="Times New Roman" w:hAnsi="Times New Roman"/>
              </w:rPr>
            </w:pPr>
            <w:r w:rsidRPr="009C6A4D">
              <w:rPr>
                <w:rFonts w:ascii="Times New Roman" w:hAnsi="Times New Roman"/>
              </w:rPr>
              <w:t>0</w:t>
            </w:r>
          </w:p>
        </w:tc>
      </w:tr>
      <w:tr w:rsidR="00670C78" w:rsidRPr="009C6A4D" w:rsidTr="00670C78">
        <w:tc>
          <w:tcPr>
            <w:tcW w:w="525" w:type="dxa"/>
            <w:vAlign w:val="center"/>
          </w:tcPr>
          <w:p w:rsidR="00947CF3" w:rsidRPr="009C6A4D" w:rsidRDefault="00947CF3" w:rsidP="00707269">
            <w:pPr>
              <w:pStyle w:val="Sb"/>
              <w:rPr>
                <w:rFonts w:ascii="Times New Roman" w:hAnsi="Times New Roman"/>
              </w:rPr>
            </w:pPr>
            <w:r w:rsidRPr="009C6A4D">
              <w:rPr>
                <w:rFonts w:ascii="Times New Roman" w:hAnsi="Times New Roman"/>
              </w:rPr>
              <w:t>7</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 xml:space="preserve">Станции скорой медицинской помощи, </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автомобиль</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на 5 тыс. чел.</w:t>
            </w:r>
          </w:p>
        </w:tc>
        <w:tc>
          <w:tcPr>
            <w:tcW w:w="1134" w:type="dxa"/>
            <w:vAlign w:val="center"/>
          </w:tcPr>
          <w:p w:rsidR="00947CF3" w:rsidRPr="009C6A4D" w:rsidRDefault="00670C78" w:rsidP="00707269">
            <w:pPr>
              <w:pStyle w:val="Sb"/>
              <w:rPr>
                <w:rFonts w:ascii="Times New Roman" w:hAnsi="Times New Roman"/>
              </w:rPr>
            </w:pPr>
            <w:r w:rsidRPr="009C6A4D">
              <w:rPr>
                <w:rFonts w:ascii="Times New Roman" w:hAnsi="Times New Roman"/>
              </w:rPr>
              <w:t>1</w:t>
            </w:r>
          </w:p>
        </w:tc>
        <w:tc>
          <w:tcPr>
            <w:tcW w:w="1134" w:type="dxa"/>
            <w:vAlign w:val="center"/>
          </w:tcPr>
          <w:p w:rsidR="00947CF3" w:rsidRPr="009C6A4D" w:rsidRDefault="000365FB" w:rsidP="00707269">
            <w:pPr>
              <w:pStyle w:val="Sb"/>
              <w:rPr>
                <w:rFonts w:ascii="Times New Roman" w:hAnsi="Times New Roman"/>
              </w:rPr>
            </w:pPr>
            <w:r>
              <w:rPr>
                <w:rFonts w:ascii="Times New Roman" w:hAnsi="Times New Roman"/>
              </w:rPr>
              <w:t>-</w:t>
            </w:r>
          </w:p>
        </w:tc>
        <w:tc>
          <w:tcPr>
            <w:tcW w:w="1065" w:type="dxa"/>
            <w:vAlign w:val="center"/>
          </w:tcPr>
          <w:p w:rsidR="00947CF3" w:rsidRPr="009C6A4D" w:rsidRDefault="000365FB" w:rsidP="00707269">
            <w:pPr>
              <w:pStyle w:val="Sb"/>
              <w:rPr>
                <w:rFonts w:ascii="Times New Roman" w:hAnsi="Times New Roman"/>
              </w:rPr>
            </w:pPr>
            <w:r>
              <w:rPr>
                <w:rFonts w:ascii="Times New Roman" w:hAnsi="Times New Roman"/>
              </w:rPr>
              <w:t>1</w:t>
            </w:r>
          </w:p>
        </w:tc>
      </w:tr>
      <w:tr w:rsidR="00947CF3" w:rsidRPr="009C6A4D" w:rsidTr="00670C78">
        <w:tc>
          <w:tcPr>
            <w:tcW w:w="15490" w:type="dxa"/>
            <w:gridSpan w:val="7"/>
            <w:vAlign w:val="center"/>
          </w:tcPr>
          <w:p w:rsidR="00947CF3" w:rsidRPr="009C6A4D" w:rsidRDefault="003C17BB" w:rsidP="00707269">
            <w:pPr>
              <w:pStyle w:val="Sb"/>
              <w:rPr>
                <w:rFonts w:ascii="Times New Roman" w:hAnsi="Times New Roman"/>
              </w:rPr>
            </w:pPr>
            <w:r w:rsidRPr="009C6A4D">
              <w:rPr>
                <w:rFonts w:ascii="Times New Roman" w:hAnsi="Times New Roman"/>
                <w:b/>
              </w:rPr>
              <w:t>Учреждения</w:t>
            </w:r>
            <w:r w:rsidRPr="009C6A4D">
              <w:rPr>
                <w:rFonts w:ascii="Times New Roman" w:hAnsi="Times New Roman"/>
              </w:rPr>
              <w:t xml:space="preserve"> </w:t>
            </w:r>
            <w:r w:rsidRPr="009C6A4D">
              <w:rPr>
                <w:rFonts w:ascii="Times New Roman" w:hAnsi="Times New Roman"/>
                <w:b/>
              </w:rPr>
              <w:t>культуры и искусства</w:t>
            </w:r>
          </w:p>
        </w:tc>
      </w:tr>
      <w:tr w:rsidR="00670C78" w:rsidRPr="009C6A4D" w:rsidTr="00670C78">
        <w:tc>
          <w:tcPr>
            <w:tcW w:w="525" w:type="dxa"/>
            <w:vMerge w:val="restart"/>
            <w:vAlign w:val="center"/>
          </w:tcPr>
          <w:p w:rsidR="00947CF3" w:rsidRPr="009C6A4D" w:rsidRDefault="00947CF3" w:rsidP="00707269">
            <w:pPr>
              <w:pStyle w:val="Sb"/>
              <w:rPr>
                <w:rFonts w:ascii="Times New Roman" w:hAnsi="Times New Roman"/>
              </w:rPr>
            </w:pPr>
            <w:r w:rsidRPr="009C6A4D">
              <w:rPr>
                <w:rFonts w:ascii="Times New Roman" w:hAnsi="Times New Roman"/>
              </w:rPr>
              <w:t>8</w:t>
            </w:r>
          </w:p>
        </w:tc>
        <w:tc>
          <w:tcPr>
            <w:tcW w:w="3462" w:type="dxa"/>
            <w:vMerge w:val="restart"/>
            <w:vAlign w:val="center"/>
          </w:tcPr>
          <w:p w:rsidR="00947CF3" w:rsidRPr="009C6A4D" w:rsidRDefault="00947CF3" w:rsidP="00707269">
            <w:pPr>
              <w:pStyle w:val="Sb"/>
              <w:rPr>
                <w:rFonts w:ascii="Times New Roman" w:hAnsi="Times New Roman"/>
              </w:rPr>
            </w:pPr>
            <w:r w:rsidRPr="009C6A4D">
              <w:rPr>
                <w:rFonts w:ascii="Times New Roman" w:hAnsi="Times New Roman"/>
              </w:rPr>
              <w:t>Сельские библиотеки</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тыс. ед. хранения</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4,5 на 1 тыс. чел.</w:t>
            </w:r>
          </w:p>
        </w:tc>
        <w:tc>
          <w:tcPr>
            <w:tcW w:w="1134" w:type="dxa"/>
            <w:vAlign w:val="center"/>
          </w:tcPr>
          <w:p w:rsidR="00947CF3" w:rsidRPr="009C6A4D" w:rsidRDefault="009B058B" w:rsidP="00707269">
            <w:pPr>
              <w:pStyle w:val="Sb"/>
              <w:rPr>
                <w:rFonts w:ascii="Times New Roman" w:hAnsi="Times New Roman"/>
              </w:rPr>
            </w:pPr>
            <w:r>
              <w:rPr>
                <w:rFonts w:ascii="Times New Roman" w:hAnsi="Times New Roman"/>
              </w:rPr>
              <w:t>5</w:t>
            </w:r>
          </w:p>
        </w:tc>
        <w:tc>
          <w:tcPr>
            <w:tcW w:w="1134" w:type="dxa"/>
            <w:vAlign w:val="center"/>
          </w:tcPr>
          <w:p w:rsidR="00947CF3" w:rsidRPr="009C6A4D" w:rsidRDefault="000365FB" w:rsidP="00707269">
            <w:pPr>
              <w:pStyle w:val="Sb"/>
              <w:rPr>
                <w:rFonts w:ascii="Times New Roman" w:hAnsi="Times New Roman"/>
              </w:rPr>
            </w:pPr>
            <w:r>
              <w:rPr>
                <w:rFonts w:ascii="Times New Roman" w:hAnsi="Times New Roman"/>
              </w:rPr>
              <w:t>-</w:t>
            </w:r>
          </w:p>
        </w:tc>
        <w:tc>
          <w:tcPr>
            <w:tcW w:w="1065" w:type="dxa"/>
            <w:vAlign w:val="center"/>
          </w:tcPr>
          <w:p w:rsidR="00947CF3" w:rsidRPr="009C6A4D" w:rsidRDefault="000365FB" w:rsidP="00707269">
            <w:pPr>
              <w:pStyle w:val="Sb"/>
              <w:rPr>
                <w:rFonts w:ascii="Times New Roman" w:hAnsi="Times New Roman"/>
              </w:rPr>
            </w:pPr>
            <w:r>
              <w:rPr>
                <w:rFonts w:ascii="Times New Roman" w:hAnsi="Times New Roman"/>
              </w:rPr>
              <w:t>5</w:t>
            </w:r>
          </w:p>
        </w:tc>
      </w:tr>
      <w:tr w:rsidR="00670C78" w:rsidRPr="009C6A4D" w:rsidTr="00670C78">
        <w:tc>
          <w:tcPr>
            <w:tcW w:w="525" w:type="dxa"/>
            <w:vMerge/>
            <w:vAlign w:val="center"/>
          </w:tcPr>
          <w:p w:rsidR="00947CF3" w:rsidRPr="009C6A4D" w:rsidRDefault="00947CF3" w:rsidP="00707269">
            <w:pPr>
              <w:pStyle w:val="Sb"/>
              <w:rPr>
                <w:rFonts w:ascii="Times New Roman" w:hAnsi="Times New Roman"/>
              </w:rPr>
            </w:pPr>
          </w:p>
        </w:tc>
        <w:tc>
          <w:tcPr>
            <w:tcW w:w="3462" w:type="dxa"/>
            <w:vMerge/>
            <w:vAlign w:val="center"/>
          </w:tcPr>
          <w:p w:rsidR="00947CF3" w:rsidRPr="009C6A4D" w:rsidRDefault="00947CF3" w:rsidP="00707269">
            <w:pPr>
              <w:pStyle w:val="Sb"/>
              <w:rPr>
                <w:rFonts w:ascii="Times New Roman" w:hAnsi="Times New Roman"/>
              </w:rPr>
            </w:pP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мест</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 xml:space="preserve">1 объект для сельских населенных пунктов с численностью населения до 3 </w:t>
            </w:r>
          </w:p>
          <w:p w:rsidR="00947CF3" w:rsidRPr="009C6A4D" w:rsidRDefault="00947CF3" w:rsidP="00707269">
            <w:pPr>
              <w:pStyle w:val="Sb"/>
              <w:rPr>
                <w:rFonts w:ascii="Times New Roman" w:hAnsi="Times New Roman"/>
              </w:rPr>
            </w:pPr>
            <w:r w:rsidRPr="009C6A4D">
              <w:rPr>
                <w:rFonts w:ascii="Times New Roman" w:hAnsi="Times New Roman"/>
              </w:rPr>
              <w:t>тыс. человек</w:t>
            </w:r>
          </w:p>
        </w:tc>
        <w:tc>
          <w:tcPr>
            <w:tcW w:w="1134" w:type="dxa"/>
            <w:vAlign w:val="center"/>
          </w:tcPr>
          <w:p w:rsidR="00947CF3" w:rsidRPr="009C6A4D" w:rsidRDefault="00670C78" w:rsidP="00707269">
            <w:pPr>
              <w:pStyle w:val="Sb"/>
              <w:rPr>
                <w:rFonts w:ascii="Times New Roman" w:hAnsi="Times New Roman"/>
              </w:rPr>
            </w:pPr>
            <w:r w:rsidRPr="009C6A4D">
              <w:rPr>
                <w:rFonts w:ascii="Times New Roman" w:hAnsi="Times New Roman"/>
              </w:rPr>
              <w:t>1</w:t>
            </w:r>
          </w:p>
        </w:tc>
        <w:tc>
          <w:tcPr>
            <w:tcW w:w="1134" w:type="dxa"/>
            <w:vAlign w:val="center"/>
          </w:tcPr>
          <w:p w:rsidR="00947CF3" w:rsidRPr="009C6A4D" w:rsidRDefault="000365FB" w:rsidP="00707269">
            <w:pPr>
              <w:pStyle w:val="Sb"/>
              <w:rPr>
                <w:rFonts w:ascii="Times New Roman" w:hAnsi="Times New Roman"/>
              </w:rPr>
            </w:pPr>
            <w:r>
              <w:rPr>
                <w:rFonts w:ascii="Times New Roman" w:hAnsi="Times New Roman"/>
              </w:rPr>
              <w:t>-</w:t>
            </w:r>
          </w:p>
        </w:tc>
        <w:tc>
          <w:tcPr>
            <w:tcW w:w="1065" w:type="dxa"/>
            <w:vAlign w:val="center"/>
          </w:tcPr>
          <w:p w:rsidR="00947CF3" w:rsidRPr="009C6A4D" w:rsidRDefault="000365FB" w:rsidP="00707269">
            <w:pPr>
              <w:pStyle w:val="Sb"/>
              <w:rPr>
                <w:rFonts w:ascii="Times New Roman" w:hAnsi="Times New Roman"/>
              </w:rPr>
            </w:pPr>
            <w:r>
              <w:rPr>
                <w:rFonts w:ascii="Times New Roman" w:hAnsi="Times New Roman"/>
              </w:rPr>
              <w:t>1</w:t>
            </w:r>
          </w:p>
        </w:tc>
      </w:tr>
      <w:tr w:rsidR="00670C78" w:rsidRPr="009C6A4D" w:rsidTr="00670C78">
        <w:tc>
          <w:tcPr>
            <w:tcW w:w="525" w:type="dxa"/>
            <w:vAlign w:val="center"/>
          </w:tcPr>
          <w:p w:rsidR="00947CF3" w:rsidRPr="009C6A4D" w:rsidRDefault="00947CF3" w:rsidP="00707269">
            <w:pPr>
              <w:pStyle w:val="Sb"/>
              <w:rPr>
                <w:rFonts w:ascii="Times New Roman" w:hAnsi="Times New Roman"/>
              </w:rPr>
            </w:pPr>
            <w:r w:rsidRPr="009C6A4D">
              <w:rPr>
                <w:rFonts w:ascii="Times New Roman" w:hAnsi="Times New Roman"/>
              </w:rPr>
              <w:t>9</w:t>
            </w:r>
          </w:p>
        </w:tc>
        <w:tc>
          <w:tcPr>
            <w:tcW w:w="3462" w:type="dxa"/>
            <w:vAlign w:val="center"/>
          </w:tcPr>
          <w:p w:rsidR="00947CF3" w:rsidRPr="009C6A4D" w:rsidRDefault="00BF132C" w:rsidP="00707269">
            <w:pPr>
              <w:pStyle w:val="Sb"/>
              <w:rPr>
                <w:rFonts w:ascii="Times New Roman" w:hAnsi="Times New Roman"/>
              </w:rPr>
            </w:pPr>
            <w:r w:rsidRPr="009C6A4D">
              <w:rPr>
                <w:rFonts w:ascii="Times New Roman" w:hAnsi="Times New Roman"/>
              </w:rPr>
              <w:t>Дом культуры</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место</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150 посетительских мест на 1 тыс. чел. при численности</w:t>
            </w:r>
            <w:r w:rsidR="005A1979" w:rsidRPr="009C6A4D">
              <w:rPr>
                <w:rFonts w:ascii="Times New Roman" w:hAnsi="Times New Roman"/>
              </w:rPr>
              <w:t xml:space="preserve"> </w:t>
            </w:r>
            <w:r w:rsidRPr="009C6A4D">
              <w:rPr>
                <w:rFonts w:ascii="Times New Roman" w:hAnsi="Times New Roman"/>
              </w:rPr>
              <w:t xml:space="preserve">свыше 1 и до 3 тыс. чел </w:t>
            </w:r>
          </w:p>
          <w:p w:rsidR="00947CF3" w:rsidRPr="009C6A4D" w:rsidRDefault="00947CF3" w:rsidP="00707269">
            <w:pPr>
              <w:pStyle w:val="Sb"/>
              <w:rPr>
                <w:rFonts w:ascii="Times New Roman" w:hAnsi="Times New Roman"/>
              </w:rPr>
            </w:pPr>
            <w:r w:rsidRPr="009C6A4D">
              <w:rPr>
                <w:rFonts w:ascii="Times New Roman" w:hAnsi="Times New Roman"/>
              </w:rPr>
              <w:t>для сельских населенных пунктов</w:t>
            </w:r>
          </w:p>
        </w:tc>
        <w:tc>
          <w:tcPr>
            <w:tcW w:w="1134" w:type="dxa"/>
            <w:vAlign w:val="center"/>
          </w:tcPr>
          <w:p w:rsidR="00947CF3" w:rsidRPr="009C6A4D" w:rsidRDefault="009B058B" w:rsidP="00707269">
            <w:pPr>
              <w:pStyle w:val="Sb"/>
              <w:rPr>
                <w:rFonts w:ascii="Times New Roman" w:hAnsi="Times New Roman"/>
              </w:rPr>
            </w:pPr>
            <w:r>
              <w:rPr>
                <w:rFonts w:ascii="Times New Roman" w:hAnsi="Times New Roman"/>
              </w:rPr>
              <w:t>150</w:t>
            </w:r>
          </w:p>
        </w:tc>
        <w:tc>
          <w:tcPr>
            <w:tcW w:w="1134" w:type="dxa"/>
            <w:vAlign w:val="center"/>
          </w:tcPr>
          <w:p w:rsidR="00947CF3" w:rsidRPr="009C6A4D" w:rsidRDefault="000365FB" w:rsidP="00707269">
            <w:pPr>
              <w:pStyle w:val="Sb"/>
              <w:rPr>
                <w:rFonts w:ascii="Times New Roman" w:hAnsi="Times New Roman"/>
              </w:rPr>
            </w:pPr>
            <w:r>
              <w:rPr>
                <w:rFonts w:ascii="Times New Roman" w:hAnsi="Times New Roman"/>
              </w:rPr>
              <w:t>150</w:t>
            </w:r>
          </w:p>
        </w:tc>
        <w:tc>
          <w:tcPr>
            <w:tcW w:w="1065" w:type="dxa"/>
            <w:vAlign w:val="center"/>
          </w:tcPr>
          <w:p w:rsidR="00947CF3" w:rsidRPr="009C6A4D" w:rsidRDefault="000365FB" w:rsidP="00707269">
            <w:pPr>
              <w:pStyle w:val="Sb"/>
              <w:rPr>
                <w:rFonts w:ascii="Times New Roman" w:hAnsi="Times New Roman"/>
              </w:rPr>
            </w:pPr>
            <w:r>
              <w:rPr>
                <w:rFonts w:ascii="Times New Roman" w:hAnsi="Times New Roman"/>
              </w:rPr>
              <w:t>0</w:t>
            </w:r>
          </w:p>
        </w:tc>
      </w:tr>
      <w:tr w:rsidR="00947CF3" w:rsidRPr="009C6A4D" w:rsidTr="00670C78">
        <w:tc>
          <w:tcPr>
            <w:tcW w:w="15490" w:type="dxa"/>
            <w:gridSpan w:val="7"/>
            <w:vAlign w:val="center"/>
          </w:tcPr>
          <w:p w:rsidR="00947CF3" w:rsidRPr="009C6A4D" w:rsidRDefault="00947CF3" w:rsidP="00707269">
            <w:pPr>
              <w:pStyle w:val="Sb"/>
              <w:rPr>
                <w:rFonts w:ascii="Times New Roman" w:hAnsi="Times New Roman"/>
              </w:rPr>
            </w:pPr>
            <w:r w:rsidRPr="009C6A4D">
              <w:rPr>
                <w:rFonts w:ascii="Times New Roman" w:hAnsi="Times New Roman"/>
                <w:b/>
              </w:rPr>
              <w:t>Спортивные</w:t>
            </w:r>
            <w:r w:rsidRPr="009C6A4D">
              <w:rPr>
                <w:rFonts w:ascii="Times New Roman" w:hAnsi="Times New Roman"/>
              </w:rPr>
              <w:t xml:space="preserve"> </w:t>
            </w:r>
            <w:r w:rsidRPr="009C6A4D">
              <w:rPr>
                <w:rFonts w:ascii="Times New Roman" w:hAnsi="Times New Roman"/>
                <w:b/>
              </w:rPr>
              <w:t>сооружения</w:t>
            </w:r>
          </w:p>
        </w:tc>
      </w:tr>
      <w:tr w:rsidR="00670C78" w:rsidRPr="009C6A4D" w:rsidTr="00670C78">
        <w:tc>
          <w:tcPr>
            <w:tcW w:w="525" w:type="dxa"/>
            <w:vAlign w:val="center"/>
          </w:tcPr>
          <w:p w:rsidR="00947CF3" w:rsidRPr="009C6A4D" w:rsidRDefault="00947CF3" w:rsidP="00707269">
            <w:pPr>
              <w:pStyle w:val="Sb"/>
              <w:rPr>
                <w:rFonts w:ascii="Times New Roman" w:hAnsi="Times New Roman"/>
              </w:rPr>
            </w:pPr>
            <w:r w:rsidRPr="009C6A4D">
              <w:rPr>
                <w:rFonts w:ascii="Times New Roman" w:hAnsi="Times New Roman"/>
              </w:rPr>
              <w:t>10</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плоскостные сооружения</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кв. м.</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1950 на 1 тыс. чел</w:t>
            </w:r>
          </w:p>
        </w:tc>
        <w:tc>
          <w:tcPr>
            <w:tcW w:w="1134" w:type="dxa"/>
            <w:vAlign w:val="center"/>
          </w:tcPr>
          <w:p w:rsidR="00947CF3" w:rsidRPr="009C6A4D" w:rsidRDefault="00B51756" w:rsidP="00707269">
            <w:pPr>
              <w:pStyle w:val="Sb"/>
              <w:rPr>
                <w:rFonts w:ascii="Times New Roman" w:hAnsi="Times New Roman"/>
              </w:rPr>
            </w:pPr>
            <w:r>
              <w:rPr>
                <w:rFonts w:ascii="Times New Roman" w:hAnsi="Times New Roman"/>
              </w:rPr>
              <w:t>916</w:t>
            </w:r>
          </w:p>
        </w:tc>
        <w:tc>
          <w:tcPr>
            <w:tcW w:w="1134" w:type="dxa"/>
            <w:vAlign w:val="center"/>
          </w:tcPr>
          <w:p w:rsidR="00947CF3" w:rsidRPr="009C6A4D" w:rsidRDefault="000365FB" w:rsidP="00707269">
            <w:pPr>
              <w:pStyle w:val="Sb"/>
              <w:rPr>
                <w:rFonts w:ascii="Times New Roman" w:hAnsi="Times New Roman"/>
              </w:rPr>
            </w:pPr>
            <w:r>
              <w:rPr>
                <w:rFonts w:ascii="Times New Roman" w:hAnsi="Times New Roman"/>
              </w:rPr>
              <w:t>900</w:t>
            </w:r>
          </w:p>
        </w:tc>
        <w:tc>
          <w:tcPr>
            <w:tcW w:w="1065" w:type="dxa"/>
            <w:vAlign w:val="center"/>
          </w:tcPr>
          <w:p w:rsidR="00947CF3" w:rsidRPr="009C6A4D" w:rsidRDefault="000365FB" w:rsidP="00707269">
            <w:pPr>
              <w:pStyle w:val="Sb"/>
              <w:rPr>
                <w:rFonts w:ascii="Times New Roman" w:hAnsi="Times New Roman"/>
              </w:rPr>
            </w:pPr>
            <w:r>
              <w:rPr>
                <w:rFonts w:ascii="Times New Roman" w:hAnsi="Times New Roman"/>
              </w:rPr>
              <w:t>16</w:t>
            </w:r>
          </w:p>
        </w:tc>
      </w:tr>
      <w:tr w:rsidR="00670C78" w:rsidRPr="009C6A4D" w:rsidTr="00670C78">
        <w:tc>
          <w:tcPr>
            <w:tcW w:w="525" w:type="dxa"/>
            <w:vAlign w:val="center"/>
          </w:tcPr>
          <w:p w:rsidR="00947CF3" w:rsidRPr="009C6A4D" w:rsidRDefault="00947CF3" w:rsidP="00707269">
            <w:pPr>
              <w:pStyle w:val="Sb"/>
              <w:rPr>
                <w:rFonts w:ascii="Times New Roman" w:hAnsi="Times New Roman"/>
              </w:rPr>
            </w:pPr>
            <w:r w:rsidRPr="009C6A4D">
              <w:rPr>
                <w:rFonts w:ascii="Times New Roman" w:hAnsi="Times New Roman"/>
              </w:rPr>
              <w:t>11</w:t>
            </w:r>
          </w:p>
        </w:tc>
        <w:tc>
          <w:tcPr>
            <w:tcW w:w="3462" w:type="dxa"/>
            <w:vAlign w:val="center"/>
          </w:tcPr>
          <w:p w:rsidR="00947CF3" w:rsidRPr="009C6A4D" w:rsidRDefault="00947CF3" w:rsidP="00707269">
            <w:pPr>
              <w:pStyle w:val="Sb"/>
              <w:rPr>
                <w:rFonts w:ascii="Times New Roman" w:hAnsi="Times New Roman"/>
                <w:color w:val="FF0000"/>
              </w:rPr>
            </w:pPr>
            <w:r w:rsidRPr="009C6A4D">
              <w:rPr>
                <w:rFonts w:ascii="Times New Roman" w:hAnsi="Times New Roman"/>
              </w:rPr>
              <w:t xml:space="preserve">Спортивные залы общего пользования </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м</w:t>
            </w:r>
            <w:r w:rsidRPr="009C6A4D">
              <w:rPr>
                <w:rFonts w:ascii="Times New Roman" w:hAnsi="Times New Roman"/>
                <w:vertAlign w:val="superscript"/>
              </w:rPr>
              <w:t>2</w:t>
            </w:r>
            <w:r w:rsidRPr="009C6A4D">
              <w:rPr>
                <w:rFonts w:ascii="Times New Roman" w:hAnsi="Times New Roman"/>
              </w:rPr>
              <w:t xml:space="preserve"> общей площади</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540 кв. м площади пола в населенных пунктах с числом жителей от 2 до 5 тыс. чел.</w:t>
            </w:r>
          </w:p>
        </w:tc>
        <w:tc>
          <w:tcPr>
            <w:tcW w:w="1134" w:type="dxa"/>
            <w:vAlign w:val="center"/>
          </w:tcPr>
          <w:p w:rsidR="00947CF3" w:rsidRPr="009C6A4D" w:rsidRDefault="00670C78" w:rsidP="00707269">
            <w:pPr>
              <w:pStyle w:val="Sb"/>
              <w:rPr>
                <w:rFonts w:ascii="Times New Roman" w:hAnsi="Times New Roman"/>
              </w:rPr>
            </w:pPr>
            <w:r w:rsidRPr="009C6A4D">
              <w:rPr>
                <w:rFonts w:ascii="Times New Roman" w:hAnsi="Times New Roman"/>
              </w:rPr>
              <w:t>540</w:t>
            </w:r>
          </w:p>
        </w:tc>
        <w:tc>
          <w:tcPr>
            <w:tcW w:w="1134" w:type="dxa"/>
            <w:vAlign w:val="center"/>
          </w:tcPr>
          <w:p w:rsidR="00947CF3" w:rsidRPr="009C6A4D" w:rsidRDefault="000365FB" w:rsidP="00707269">
            <w:pPr>
              <w:pStyle w:val="Sb"/>
              <w:rPr>
                <w:rFonts w:ascii="Times New Roman" w:hAnsi="Times New Roman"/>
              </w:rPr>
            </w:pPr>
            <w:r>
              <w:rPr>
                <w:rFonts w:ascii="Times New Roman" w:hAnsi="Times New Roman"/>
              </w:rPr>
              <w:t>-</w:t>
            </w:r>
          </w:p>
        </w:tc>
        <w:tc>
          <w:tcPr>
            <w:tcW w:w="1065" w:type="dxa"/>
            <w:vAlign w:val="center"/>
          </w:tcPr>
          <w:p w:rsidR="00947CF3" w:rsidRPr="009C6A4D" w:rsidRDefault="000365FB" w:rsidP="00707269">
            <w:pPr>
              <w:pStyle w:val="Sb"/>
              <w:rPr>
                <w:rFonts w:ascii="Times New Roman" w:hAnsi="Times New Roman"/>
              </w:rPr>
            </w:pPr>
            <w:r>
              <w:rPr>
                <w:rFonts w:ascii="Times New Roman" w:hAnsi="Times New Roman"/>
              </w:rPr>
              <w:t>540</w:t>
            </w:r>
          </w:p>
        </w:tc>
      </w:tr>
      <w:tr w:rsidR="00670C78" w:rsidRPr="009C6A4D" w:rsidTr="00670C78">
        <w:tc>
          <w:tcPr>
            <w:tcW w:w="525" w:type="dxa"/>
            <w:vAlign w:val="center"/>
          </w:tcPr>
          <w:p w:rsidR="00947CF3" w:rsidRPr="009C6A4D" w:rsidRDefault="00947CF3" w:rsidP="00707269">
            <w:pPr>
              <w:pStyle w:val="Sb"/>
              <w:rPr>
                <w:rFonts w:ascii="Times New Roman" w:hAnsi="Times New Roman"/>
              </w:rPr>
            </w:pPr>
            <w:r w:rsidRPr="009C6A4D">
              <w:rPr>
                <w:rFonts w:ascii="Times New Roman" w:hAnsi="Times New Roman"/>
              </w:rPr>
              <w:t>12</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 xml:space="preserve">Бассейны (крытые и открытые </w:t>
            </w:r>
            <w:r w:rsidRPr="009C6A4D">
              <w:rPr>
                <w:rFonts w:ascii="Times New Roman" w:hAnsi="Times New Roman"/>
              </w:rPr>
              <w:lastRenderedPageBreak/>
              <w:t>общего пользования)</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lastRenderedPageBreak/>
              <w:t>м</w:t>
            </w:r>
            <w:r w:rsidRPr="009C6A4D">
              <w:rPr>
                <w:rFonts w:ascii="Times New Roman" w:hAnsi="Times New Roman"/>
                <w:vertAlign w:val="superscript"/>
              </w:rPr>
              <w:t>2</w:t>
            </w:r>
            <w:r w:rsidRPr="009C6A4D">
              <w:rPr>
                <w:rFonts w:ascii="Times New Roman" w:hAnsi="Times New Roman"/>
              </w:rPr>
              <w:t xml:space="preserve"> зеркала воды</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75 м</w:t>
            </w:r>
            <w:r w:rsidRPr="009C6A4D">
              <w:rPr>
                <w:rFonts w:ascii="Times New Roman" w:hAnsi="Times New Roman"/>
                <w:vertAlign w:val="superscript"/>
              </w:rPr>
              <w:t>2</w:t>
            </w:r>
            <w:r w:rsidRPr="009C6A4D">
              <w:rPr>
                <w:rFonts w:ascii="Times New Roman" w:hAnsi="Times New Roman"/>
              </w:rPr>
              <w:t xml:space="preserve"> на 1 тыс. чел.</w:t>
            </w:r>
          </w:p>
        </w:tc>
        <w:tc>
          <w:tcPr>
            <w:tcW w:w="1134" w:type="dxa"/>
            <w:vAlign w:val="center"/>
          </w:tcPr>
          <w:p w:rsidR="00947CF3" w:rsidRPr="009C6A4D" w:rsidRDefault="006E24CA" w:rsidP="00707269">
            <w:pPr>
              <w:pStyle w:val="Sb"/>
              <w:rPr>
                <w:rFonts w:ascii="Times New Roman" w:hAnsi="Times New Roman"/>
              </w:rPr>
            </w:pPr>
            <w:r>
              <w:rPr>
                <w:rFonts w:ascii="Times New Roman" w:hAnsi="Times New Roman"/>
              </w:rPr>
              <w:t>35,25</w:t>
            </w:r>
          </w:p>
        </w:tc>
        <w:tc>
          <w:tcPr>
            <w:tcW w:w="1134" w:type="dxa"/>
            <w:vAlign w:val="center"/>
          </w:tcPr>
          <w:p w:rsidR="00947CF3" w:rsidRPr="009C6A4D" w:rsidRDefault="00BF132C" w:rsidP="00707269">
            <w:pPr>
              <w:pStyle w:val="Sb"/>
              <w:rPr>
                <w:rFonts w:ascii="Times New Roman" w:hAnsi="Times New Roman"/>
              </w:rPr>
            </w:pPr>
            <w:r w:rsidRPr="009C6A4D">
              <w:rPr>
                <w:rFonts w:ascii="Times New Roman" w:hAnsi="Times New Roman"/>
              </w:rPr>
              <w:t>0</w:t>
            </w:r>
          </w:p>
        </w:tc>
        <w:tc>
          <w:tcPr>
            <w:tcW w:w="1065" w:type="dxa"/>
            <w:vAlign w:val="center"/>
          </w:tcPr>
          <w:p w:rsidR="00947CF3" w:rsidRPr="009C6A4D" w:rsidRDefault="006E24CA" w:rsidP="00707269">
            <w:pPr>
              <w:pStyle w:val="Sb"/>
              <w:rPr>
                <w:rFonts w:ascii="Times New Roman" w:hAnsi="Times New Roman"/>
              </w:rPr>
            </w:pPr>
            <w:r>
              <w:rPr>
                <w:rFonts w:ascii="Times New Roman" w:hAnsi="Times New Roman"/>
              </w:rPr>
              <w:t>35,25</w:t>
            </w:r>
          </w:p>
        </w:tc>
      </w:tr>
      <w:tr w:rsidR="00947CF3" w:rsidRPr="009C6A4D" w:rsidTr="00670C78">
        <w:tc>
          <w:tcPr>
            <w:tcW w:w="15490" w:type="dxa"/>
            <w:gridSpan w:val="7"/>
            <w:vAlign w:val="center"/>
          </w:tcPr>
          <w:p w:rsidR="00947CF3" w:rsidRPr="009C6A4D" w:rsidRDefault="00947CF3" w:rsidP="00707269">
            <w:pPr>
              <w:pStyle w:val="Sb"/>
              <w:rPr>
                <w:rFonts w:ascii="Times New Roman" w:hAnsi="Times New Roman"/>
              </w:rPr>
            </w:pPr>
            <w:r w:rsidRPr="009C6A4D">
              <w:rPr>
                <w:rFonts w:ascii="Times New Roman" w:hAnsi="Times New Roman"/>
              </w:rPr>
              <w:lastRenderedPageBreak/>
              <w:t>Учреждения торговли и общественного питания</w:t>
            </w:r>
          </w:p>
        </w:tc>
      </w:tr>
      <w:tr w:rsidR="00670C78" w:rsidRPr="009C6A4D" w:rsidTr="00670C78">
        <w:tc>
          <w:tcPr>
            <w:tcW w:w="525" w:type="dxa"/>
            <w:vAlign w:val="center"/>
          </w:tcPr>
          <w:p w:rsidR="00947CF3" w:rsidRPr="009C6A4D" w:rsidRDefault="00947CF3" w:rsidP="00707269">
            <w:pPr>
              <w:pStyle w:val="Sb"/>
              <w:rPr>
                <w:rFonts w:ascii="Times New Roman" w:hAnsi="Times New Roman"/>
              </w:rPr>
            </w:pPr>
            <w:r w:rsidRPr="009C6A4D">
              <w:rPr>
                <w:rFonts w:ascii="Times New Roman" w:hAnsi="Times New Roman"/>
              </w:rPr>
              <w:t>13</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 xml:space="preserve">Магазины </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м</w:t>
            </w:r>
            <w:r w:rsidRPr="009C6A4D">
              <w:rPr>
                <w:rFonts w:ascii="Times New Roman" w:hAnsi="Times New Roman"/>
                <w:vertAlign w:val="superscript"/>
              </w:rPr>
              <w:t>2</w:t>
            </w:r>
            <w:r w:rsidRPr="009C6A4D">
              <w:rPr>
                <w:rFonts w:ascii="Times New Roman" w:hAnsi="Times New Roman"/>
              </w:rPr>
              <w:t xml:space="preserve"> торговой площади</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300 кв. м торговой площади</w:t>
            </w:r>
            <w:r w:rsidR="005A1979" w:rsidRPr="009C6A4D">
              <w:rPr>
                <w:rFonts w:ascii="Times New Roman" w:hAnsi="Times New Roman"/>
              </w:rPr>
              <w:t xml:space="preserve"> </w:t>
            </w:r>
            <w:r w:rsidRPr="009C6A4D">
              <w:rPr>
                <w:rFonts w:ascii="Times New Roman" w:hAnsi="Times New Roman"/>
              </w:rPr>
              <w:t>на 1 тыс. чел. для сельских населенных пунктов</w:t>
            </w:r>
          </w:p>
        </w:tc>
        <w:tc>
          <w:tcPr>
            <w:tcW w:w="1134" w:type="dxa"/>
            <w:vAlign w:val="center"/>
          </w:tcPr>
          <w:p w:rsidR="00947CF3" w:rsidRPr="009C6A4D" w:rsidRDefault="00E55F33" w:rsidP="00707269">
            <w:pPr>
              <w:pStyle w:val="Sb"/>
              <w:rPr>
                <w:rFonts w:ascii="Times New Roman" w:hAnsi="Times New Roman"/>
              </w:rPr>
            </w:pPr>
            <w:r>
              <w:rPr>
                <w:rFonts w:ascii="Times New Roman" w:hAnsi="Times New Roman"/>
              </w:rPr>
              <w:t>300</w:t>
            </w:r>
          </w:p>
        </w:tc>
        <w:tc>
          <w:tcPr>
            <w:tcW w:w="1134" w:type="dxa"/>
            <w:vAlign w:val="center"/>
          </w:tcPr>
          <w:p w:rsidR="00947CF3" w:rsidRPr="009C6A4D" w:rsidRDefault="000365FB" w:rsidP="00707269">
            <w:pPr>
              <w:pStyle w:val="Sb"/>
              <w:rPr>
                <w:rFonts w:ascii="Times New Roman" w:hAnsi="Times New Roman"/>
              </w:rPr>
            </w:pPr>
            <w:r>
              <w:rPr>
                <w:rFonts w:ascii="Times New Roman" w:hAnsi="Times New Roman"/>
              </w:rPr>
              <w:t>193,88</w:t>
            </w:r>
          </w:p>
        </w:tc>
        <w:tc>
          <w:tcPr>
            <w:tcW w:w="1065" w:type="dxa"/>
            <w:vAlign w:val="center"/>
          </w:tcPr>
          <w:p w:rsidR="00947CF3" w:rsidRPr="009C6A4D" w:rsidRDefault="00E55F33" w:rsidP="00707269">
            <w:pPr>
              <w:pStyle w:val="Sb"/>
              <w:rPr>
                <w:rFonts w:ascii="Times New Roman" w:hAnsi="Times New Roman"/>
              </w:rPr>
            </w:pPr>
            <w:r>
              <w:rPr>
                <w:rFonts w:ascii="Times New Roman" w:hAnsi="Times New Roman"/>
              </w:rPr>
              <w:t>106,12</w:t>
            </w:r>
          </w:p>
        </w:tc>
      </w:tr>
      <w:tr w:rsidR="00670C78" w:rsidRPr="009C6A4D" w:rsidTr="00670C78">
        <w:tc>
          <w:tcPr>
            <w:tcW w:w="525" w:type="dxa"/>
            <w:vAlign w:val="center"/>
          </w:tcPr>
          <w:p w:rsidR="00947CF3" w:rsidRPr="009C6A4D" w:rsidRDefault="00947CF3" w:rsidP="00707269">
            <w:pPr>
              <w:pStyle w:val="Sb"/>
              <w:rPr>
                <w:rFonts w:ascii="Times New Roman" w:hAnsi="Times New Roman"/>
              </w:rPr>
            </w:pPr>
            <w:r w:rsidRPr="009C6A4D">
              <w:rPr>
                <w:rFonts w:ascii="Times New Roman" w:hAnsi="Times New Roman"/>
              </w:rPr>
              <w:t>14</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Рынки</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м</w:t>
            </w:r>
            <w:r w:rsidRPr="009C6A4D">
              <w:rPr>
                <w:rFonts w:ascii="Times New Roman" w:hAnsi="Times New Roman"/>
                <w:vertAlign w:val="superscript"/>
              </w:rPr>
              <w:t>2</w:t>
            </w:r>
            <w:r w:rsidRPr="009C6A4D">
              <w:rPr>
                <w:rFonts w:ascii="Times New Roman" w:hAnsi="Times New Roman"/>
              </w:rPr>
              <w:t xml:space="preserve"> торговой площади</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24 на 1 тыс. человек</w:t>
            </w:r>
          </w:p>
        </w:tc>
        <w:tc>
          <w:tcPr>
            <w:tcW w:w="1134" w:type="dxa"/>
            <w:vAlign w:val="center"/>
          </w:tcPr>
          <w:p w:rsidR="00947CF3" w:rsidRPr="009C6A4D" w:rsidRDefault="006E24CA" w:rsidP="00707269">
            <w:pPr>
              <w:pStyle w:val="Sb"/>
              <w:rPr>
                <w:rFonts w:ascii="Times New Roman" w:hAnsi="Times New Roman"/>
              </w:rPr>
            </w:pPr>
            <w:r>
              <w:rPr>
                <w:rFonts w:ascii="Times New Roman" w:hAnsi="Times New Roman"/>
              </w:rPr>
              <w:t>11,28</w:t>
            </w:r>
          </w:p>
        </w:tc>
        <w:tc>
          <w:tcPr>
            <w:tcW w:w="1134" w:type="dxa"/>
            <w:vAlign w:val="center"/>
          </w:tcPr>
          <w:p w:rsidR="00947CF3" w:rsidRPr="009C6A4D" w:rsidRDefault="00BF132C" w:rsidP="00707269">
            <w:pPr>
              <w:pStyle w:val="Sb"/>
              <w:rPr>
                <w:rFonts w:ascii="Times New Roman" w:hAnsi="Times New Roman"/>
              </w:rPr>
            </w:pPr>
            <w:r w:rsidRPr="009C6A4D">
              <w:rPr>
                <w:rFonts w:ascii="Times New Roman" w:hAnsi="Times New Roman"/>
              </w:rPr>
              <w:t>0</w:t>
            </w:r>
          </w:p>
        </w:tc>
        <w:tc>
          <w:tcPr>
            <w:tcW w:w="1065" w:type="dxa"/>
            <w:vAlign w:val="center"/>
          </w:tcPr>
          <w:p w:rsidR="00947CF3" w:rsidRPr="009C6A4D" w:rsidRDefault="006E24CA" w:rsidP="00707269">
            <w:pPr>
              <w:pStyle w:val="Sb"/>
              <w:rPr>
                <w:rFonts w:ascii="Times New Roman" w:hAnsi="Times New Roman"/>
              </w:rPr>
            </w:pPr>
            <w:r>
              <w:rPr>
                <w:rFonts w:ascii="Times New Roman" w:hAnsi="Times New Roman"/>
              </w:rPr>
              <w:t>11,28</w:t>
            </w:r>
          </w:p>
        </w:tc>
      </w:tr>
      <w:tr w:rsidR="00670C78" w:rsidRPr="009C6A4D" w:rsidTr="00670C78">
        <w:tc>
          <w:tcPr>
            <w:tcW w:w="525" w:type="dxa"/>
            <w:vAlign w:val="center"/>
          </w:tcPr>
          <w:p w:rsidR="00947CF3" w:rsidRPr="009C6A4D" w:rsidRDefault="00947CF3" w:rsidP="00707269">
            <w:pPr>
              <w:pStyle w:val="Sb"/>
              <w:rPr>
                <w:rFonts w:ascii="Times New Roman" w:hAnsi="Times New Roman"/>
              </w:rPr>
            </w:pPr>
            <w:r w:rsidRPr="009C6A4D">
              <w:rPr>
                <w:rFonts w:ascii="Times New Roman" w:hAnsi="Times New Roman"/>
              </w:rPr>
              <w:t>15</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Предприятия общественного питания</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посадочное место</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40 мест</w:t>
            </w:r>
            <w:r w:rsidR="005A1979" w:rsidRPr="009C6A4D">
              <w:rPr>
                <w:rFonts w:ascii="Times New Roman" w:hAnsi="Times New Roman"/>
              </w:rPr>
              <w:t xml:space="preserve"> </w:t>
            </w:r>
            <w:r w:rsidRPr="009C6A4D">
              <w:rPr>
                <w:rFonts w:ascii="Times New Roman" w:hAnsi="Times New Roman"/>
              </w:rPr>
              <w:t>на 1 тыс. чел. для сельских населенных пунктов</w:t>
            </w:r>
          </w:p>
        </w:tc>
        <w:tc>
          <w:tcPr>
            <w:tcW w:w="1134" w:type="dxa"/>
            <w:vAlign w:val="center"/>
          </w:tcPr>
          <w:p w:rsidR="00947CF3" w:rsidRPr="009C6A4D" w:rsidRDefault="006E24CA" w:rsidP="00707269">
            <w:pPr>
              <w:pStyle w:val="Sb"/>
              <w:rPr>
                <w:rFonts w:ascii="Times New Roman" w:hAnsi="Times New Roman"/>
              </w:rPr>
            </w:pPr>
            <w:r>
              <w:rPr>
                <w:rFonts w:ascii="Times New Roman" w:hAnsi="Times New Roman"/>
              </w:rPr>
              <w:t>18,8</w:t>
            </w:r>
          </w:p>
        </w:tc>
        <w:tc>
          <w:tcPr>
            <w:tcW w:w="1134" w:type="dxa"/>
            <w:vAlign w:val="center"/>
          </w:tcPr>
          <w:p w:rsidR="00947CF3" w:rsidRPr="009C6A4D" w:rsidRDefault="006E24CA" w:rsidP="00707269">
            <w:pPr>
              <w:pStyle w:val="Sb"/>
              <w:rPr>
                <w:rFonts w:ascii="Times New Roman" w:hAnsi="Times New Roman"/>
              </w:rPr>
            </w:pPr>
            <w:r>
              <w:rPr>
                <w:rFonts w:ascii="Times New Roman" w:hAnsi="Times New Roman"/>
              </w:rPr>
              <w:t>0</w:t>
            </w:r>
          </w:p>
        </w:tc>
        <w:tc>
          <w:tcPr>
            <w:tcW w:w="1065" w:type="dxa"/>
            <w:vAlign w:val="center"/>
          </w:tcPr>
          <w:p w:rsidR="00947CF3" w:rsidRPr="009C6A4D" w:rsidRDefault="006E24CA" w:rsidP="00707269">
            <w:pPr>
              <w:pStyle w:val="Sb"/>
              <w:rPr>
                <w:rFonts w:ascii="Times New Roman" w:hAnsi="Times New Roman"/>
              </w:rPr>
            </w:pPr>
            <w:r>
              <w:rPr>
                <w:rFonts w:ascii="Times New Roman" w:hAnsi="Times New Roman"/>
              </w:rPr>
              <w:t>18,8</w:t>
            </w:r>
          </w:p>
        </w:tc>
      </w:tr>
      <w:tr w:rsidR="00947CF3" w:rsidRPr="009C6A4D" w:rsidTr="00670C78">
        <w:tc>
          <w:tcPr>
            <w:tcW w:w="15490" w:type="dxa"/>
            <w:gridSpan w:val="7"/>
            <w:vAlign w:val="center"/>
          </w:tcPr>
          <w:p w:rsidR="00947CF3" w:rsidRPr="009C6A4D" w:rsidRDefault="00947CF3" w:rsidP="00707269">
            <w:pPr>
              <w:pStyle w:val="Sb"/>
              <w:rPr>
                <w:rFonts w:ascii="Times New Roman" w:hAnsi="Times New Roman"/>
              </w:rPr>
            </w:pPr>
            <w:r w:rsidRPr="009C6A4D">
              <w:rPr>
                <w:rFonts w:ascii="Times New Roman" w:hAnsi="Times New Roman"/>
              </w:rPr>
              <w:t>Учреждения и предприятия бытового и коммунального обслуживания</w:t>
            </w:r>
          </w:p>
        </w:tc>
      </w:tr>
      <w:tr w:rsidR="00670C78" w:rsidRPr="009C6A4D" w:rsidTr="00670C78">
        <w:tc>
          <w:tcPr>
            <w:tcW w:w="525" w:type="dxa"/>
            <w:vAlign w:val="center"/>
          </w:tcPr>
          <w:p w:rsidR="00947CF3" w:rsidRPr="009C6A4D" w:rsidRDefault="00926AC1" w:rsidP="00926AC1">
            <w:pPr>
              <w:pStyle w:val="Sb"/>
              <w:rPr>
                <w:rFonts w:ascii="Times New Roman" w:hAnsi="Times New Roman"/>
              </w:rPr>
            </w:pPr>
            <w:r>
              <w:rPr>
                <w:rFonts w:ascii="Times New Roman" w:hAnsi="Times New Roman"/>
              </w:rPr>
              <w:t>16</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Предприятия бытового обслуживания, в том числе непосредственного обслуживания населения</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рабочее место</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7 рабочих мест на 1 тыс. чел. для сельских населенных пунктов</w:t>
            </w:r>
          </w:p>
        </w:tc>
        <w:tc>
          <w:tcPr>
            <w:tcW w:w="1134" w:type="dxa"/>
            <w:vAlign w:val="center"/>
          </w:tcPr>
          <w:p w:rsidR="00947CF3" w:rsidRPr="009C6A4D" w:rsidRDefault="00926AC1" w:rsidP="00707269">
            <w:pPr>
              <w:pStyle w:val="Sb"/>
              <w:rPr>
                <w:rFonts w:ascii="Times New Roman" w:hAnsi="Times New Roman"/>
              </w:rPr>
            </w:pPr>
            <w:r>
              <w:rPr>
                <w:rFonts w:ascii="Times New Roman" w:hAnsi="Times New Roman"/>
              </w:rPr>
              <w:t>3</w:t>
            </w:r>
          </w:p>
        </w:tc>
        <w:tc>
          <w:tcPr>
            <w:tcW w:w="1134" w:type="dxa"/>
            <w:vAlign w:val="center"/>
          </w:tcPr>
          <w:p w:rsidR="00947CF3" w:rsidRPr="009C6A4D" w:rsidRDefault="00BF132C" w:rsidP="00707269">
            <w:pPr>
              <w:pStyle w:val="Sb"/>
              <w:rPr>
                <w:rFonts w:ascii="Times New Roman" w:hAnsi="Times New Roman"/>
              </w:rPr>
            </w:pPr>
            <w:r w:rsidRPr="009C6A4D">
              <w:rPr>
                <w:rFonts w:ascii="Times New Roman" w:hAnsi="Times New Roman"/>
              </w:rPr>
              <w:t>0</w:t>
            </w:r>
          </w:p>
        </w:tc>
        <w:tc>
          <w:tcPr>
            <w:tcW w:w="1065" w:type="dxa"/>
            <w:vAlign w:val="center"/>
          </w:tcPr>
          <w:p w:rsidR="00947CF3" w:rsidRPr="009C6A4D" w:rsidRDefault="00926AC1" w:rsidP="00707269">
            <w:pPr>
              <w:pStyle w:val="Sb"/>
              <w:rPr>
                <w:rFonts w:ascii="Times New Roman" w:hAnsi="Times New Roman"/>
              </w:rPr>
            </w:pPr>
            <w:r>
              <w:rPr>
                <w:rFonts w:ascii="Times New Roman" w:hAnsi="Times New Roman"/>
              </w:rPr>
              <w:t>3</w:t>
            </w:r>
          </w:p>
        </w:tc>
      </w:tr>
      <w:tr w:rsidR="00670C78" w:rsidRPr="009C6A4D" w:rsidTr="00670C78">
        <w:tc>
          <w:tcPr>
            <w:tcW w:w="525" w:type="dxa"/>
            <w:vAlign w:val="center"/>
          </w:tcPr>
          <w:p w:rsidR="00947CF3" w:rsidRPr="009C6A4D" w:rsidRDefault="00926AC1" w:rsidP="00707269">
            <w:pPr>
              <w:pStyle w:val="Sb"/>
              <w:rPr>
                <w:rFonts w:ascii="Times New Roman" w:hAnsi="Times New Roman"/>
              </w:rPr>
            </w:pPr>
            <w:r>
              <w:rPr>
                <w:rFonts w:ascii="Times New Roman" w:hAnsi="Times New Roman"/>
              </w:rPr>
              <w:t>17</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Бани</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помывочное место</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10 мест на 1 тыс. чел. для сельских населенных пунктов</w:t>
            </w:r>
          </w:p>
        </w:tc>
        <w:tc>
          <w:tcPr>
            <w:tcW w:w="1134" w:type="dxa"/>
            <w:vAlign w:val="center"/>
          </w:tcPr>
          <w:p w:rsidR="00947CF3" w:rsidRPr="009C6A4D" w:rsidRDefault="00670C78" w:rsidP="00707269">
            <w:pPr>
              <w:pStyle w:val="Sb"/>
              <w:rPr>
                <w:rFonts w:ascii="Times New Roman" w:hAnsi="Times New Roman"/>
              </w:rPr>
            </w:pPr>
            <w:r w:rsidRPr="009C6A4D">
              <w:rPr>
                <w:rFonts w:ascii="Times New Roman" w:hAnsi="Times New Roman"/>
              </w:rPr>
              <w:t>37</w:t>
            </w:r>
          </w:p>
        </w:tc>
        <w:tc>
          <w:tcPr>
            <w:tcW w:w="1134" w:type="dxa"/>
            <w:vAlign w:val="center"/>
          </w:tcPr>
          <w:p w:rsidR="00947CF3" w:rsidRPr="009C6A4D" w:rsidRDefault="00BF132C" w:rsidP="00707269">
            <w:pPr>
              <w:pStyle w:val="Sb"/>
              <w:rPr>
                <w:rFonts w:ascii="Times New Roman" w:hAnsi="Times New Roman"/>
              </w:rPr>
            </w:pPr>
            <w:r w:rsidRPr="009C6A4D">
              <w:rPr>
                <w:rFonts w:ascii="Times New Roman" w:hAnsi="Times New Roman"/>
              </w:rPr>
              <w:t>0</w:t>
            </w:r>
          </w:p>
        </w:tc>
        <w:tc>
          <w:tcPr>
            <w:tcW w:w="1065" w:type="dxa"/>
            <w:vAlign w:val="center"/>
          </w:tcPr>
          <w:p w:rsidR="00947CF3" w:rsidRPr="009C6A4D" w:rsidRDefault="00BF132C" w:rsidP="00707269">
            <w:pPr>
              <w:pStyle w:val="Sb"/>
              <w:rPr>
                <w:rFonts w:ascii="Times New Roman" w:hAnsi="Times New Roman"/>
              </w:rPr>
            </w:pPr>
            <w:r w:rsidRPr="009C6A4D">
              <w:rPr>
                <w:rFonts w:ascii="Times New Roman" w:hAnsi="Times New Roman"/>
              </w:rPr>
              <w:t>37</w:t>
            </w:r>
          </w:p>
        </w:tc>
      </w:tr>
      <w:tr w:rsidR="00670C78" w:rsidRPr="009C6A4D" w:rsidTr="00670C78">
        <w:tc>
          <w:tcPr>
            <w:tcW w:w="525" w:type="dxa"/>
            <w:vAlign w:val="center"/>
          </w:tcPr>
          <w:p w:rsidR="00947CF3" w:rsidRPr="009C6A4D" w:rsidRDefault="00926AC1" w:rsidP="00707269">
            <w:pPr>
              <w:pStyle w:val="Sb"/>
              <w:rPr>
                <w:rFonts w:ascii="Times New Roman" w:hAnsi="Times New Roman"/>
              </w:rPr>
            </w:pPr>
            <w:r>
              <w:rPr>
                <w:rFonts w:ascii="Times New Roman" w:hAnsi="Times New Roman"/>
              </w:rPr>
              <w:t>18</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Пожарные депо</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пожарный автомобиль</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депо на 4 автомобиля</w:t>
            </w:r>
            <w:r w:rsidR="005A1979" w:rsidRPr="009C6A4D">
              <w:rPr>
                <w:rFonts w:ascii="Times New Roman" w:hAnsi="Times New Roman"/>
              </w:rPr>
              <w:t xml:space="preserve"> </w:t>
            </w:r>
            <w:r w:rsidRPr="009C6A4D">
              <w:rPr>
                <w:rFonts w:ascii="Times New Roman" w:hAnsi="Times New Roman"/>
              </w:rPr>
              <w:t>при населении до 5 тыс. чел.</w:t>
            </w:r>
          </w:p>
        </w:tc>
        <w:tc>
          <w:tcPr>
            <w:tcW w:w="1134" w:type="dxa"/>
            <w:vAlign w:val="center"/>
          </w:tcPr>
          <w:p w:rsidR="00947CF3" w:rsidRPr="009C6A4D" w:rsidRDefault="00670C78" w:rsidP="00707269">
            <w:pPr>
              <w:pStyle w:val="Sb"/>
              <w:rPr>
                <w:rFonts w:ascii="Times New Roman" w:hAnsi="Times New Roman"/>
              </w:rPr>
            </w:pPr>
            <w:r w:rsidRPr="009C6A4D">
              <w:rPr>
                <w:rFonts w:ascii="Times New Roman" w:hAnsi="Times New Roman"/>
              </w:rPr>
              <w:t>1</w:t>
            </w:r>
          </w:p>
        </w:tc>
        <w:tc>
          <w:tcPr>
            <w:tcW w:w="1134" w:type="dxa"/>
            <w:vAlign w:val="center"/>
          </w:tcPr>
          <w:p w:rsidR="00947CF3" w:rsidRPr="009C6A4D" w:rsidRDefault="00E55F33" w:rsidP="00707269">
            <w:pPr>
              <w:pStyle w:val="Sb"/>
              <w:rPr>
                <w:rFonts w:ascii="Times New Roman" w:hAnsi="Times New Roman"/>
              </w:rPr>
            </w:pPr>
            <w:r>
              <w:rPr>
                <w:rFonts w:ascii="Times New Roman" w:hAnsi="Times New Roman"/>
              </w:rPr>
              <w:t>0</w:t>
            </w:r>
          </w:p>
        </w:tc>
        <w:tc>
          <w:tcPr>
            <w:tcW w:w="1065" w:type="dxa"/>
            <w:vAlign w:val="center"/>
          </w:tcPr>
          <w:p w:rsidR="00947CF3" w:rsidRPr="009C6A4D" w:rsidRDefault="00E55F33" w:rsidP="00707269">
            <w:pPr>
              <w:pStyle w:val="Sb"/>
              <w:rPr>
                <w:rFonts w:ascii="Times New Roman" w:hAnsi="Times New Roman"/>
              </w:rPr>
            </w:pPr>
            <w:r>
              <w:rPr>
                <w:rFonts w:ascii="Times New Roman" w:hAnsi="Times New Roman"/>
              </w:rPr>
              <w:t>1</w:t>
            </w:r>
          </w:p>
        </w:tc>
      </w:tr>
      <w:tr w:rsidR="00947CF3" w:rsidRPr="009C6A4D" w:rsidTr="00670C78">
        <w:tc>
          <w:tcPr>
            <w:tcW w:w="15490" w:type="dxa"/>
            <w:gridSpan w:val="7"/>
            <w:vAlign w:val="center"/>
          </w:tcPr>
          <w:p w:rsidR="00947CF3" w:rsidRPr="009C6A4D" w:rsidRDefault="00947CF3" w:rsidP="00707269">
            <w:pPr>
              <w:pStyle w:val="Sb"/>
              <w:rPr>
                <w:rFonts w:ascii="Times New Roman" w:hAnsi="Times New Roman"/>
              </w:rPr>
            </w:pPr>
            <w:r w:rsidRPr="009C6A4D">
              <w:rPr>
                <w:rFonts w:ascii="Times New Roman" w:hAnsi="Times New Roman"/>
              </w:rPr>
              <w:t>Административно-деловые и хозяйственные учреждения</w:t>
            </w:r>
          </w:p>
        </w:tc>
      </w:tr>
      <w:tr w:rsidR="00670C78" w:rsidRPr="009C6A4D" w:rsidTr="00670C78">
        <w:tc>
          <w:tcPr>
            <w:tcW w:w="525" w:type="dxa"/>
            <w:vAlign w:val="center"/>
          </w:tcPr>
          <w:p w:rsidR="00947CF3" w:rsidRPr="009C6A4D" w:rsidRDefault="00926AC1" w:rsidP="00707269">
            <w:pPr>
              <w:pStyle w:val="Sb"/>
              <w:rPr>
                <w:rFonts w:ascii="Times New Roman" w:hAnsi="Times New Roman"/>
              </w:rPr>
            </w:pPr>
            <w:r>
              <w:rPr>
                <w:rFonts w:ascii="Times New Roman" w:hAnsi="Times New Roman"/>
              </w:rPr>
              <w:t>19</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Отделения, филиалы банка (операционное место обслуживания вкладчиков)</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операционное место</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операционное место на 1-2 тыс. чел.</w:t>
            </w:r>
          </w:p>
        </w:tc>
        <w:tc>
          <w:tcPr>
            <w:tcW w:w="1134" w:type="dxa"/>
            <w:vAlign w:val="center"/>
          </w:tcPr>
          <w:p w:rsidR="00947CF3" w:rsidRPr="009C6A4D" w:rsidRDefault="00926AC1" w:rsidP="00707269">
            <w:pPr>
              <w:pStyle w:val="Sb"/>
              <w:rPr>
                <w:rFonts w:ascii="Times New Roman" w:hAnsi="Times New Roman"/>
              </w:rPr>
            </w:pPr>
            <w:r>
              <w:rPr>
                <w:rFonts w:ascii="Times New Roman" w:hAnsi="Times New Roman"/>
              </w:rPr>
              <w:t>1</w:t>
            </w:r>
          </w:p>
        </w:tc>
        <w:tc>
          <w:tcPr>
            <w:tcW w:w="1134" w:type="dxa"/>
            <w:vAlign w:val="center"/>
          </w:tcPr>
          <w:p w:rsidR="00947CF3" w:rsidRPr="009C6A4D" w:rsidRDefault="00926AC1" w:rsidP="00707269">
            <w:pPr>
              <w:pStyle w:val="Sb"/>
              <w:rPr>
                <w:rFonts w:ascii="Times New Roman" w:hAnsi="Times New Roman"/>
              </w:rPr>
            </w:pPr>
            <w:r>
              <w:rPr>
                <w:rFonts w:ascii="Times New Roman" w:hAnsi="Times New Roman"/>
              </w:rPr>
              <w:t>0</w:t>
            </w:r>
          </w:p>
        </w:tc>
        <w:tc>
          <w:tcPr>
            <w:tcW w:w="1065" w:type="dxa"/>
            <w:vAlign w:val="center"/>
          </w:tcPr>
          <w:p w:rsidR="00947CF3" w:rsidRPr="009C6A4D" w:rsidRDefault="00BF132C" w:rsidP="00707269">
            <w:pPr>
              <w:pStyle w:val="Sb"/>
              <w:rPr>
                <w:rFonts w:ascii="Times New Roman" w:hAnsi="Times New Roman"/>
              </w:rPr>
            </w:pPr>
            <w:r w:rsidRPr="009C6A4D">
              <w:rPr>
                <w:rFonts w:ascii="Times New Roman" w:hAnsi="Times New Roman"/>
              </w:rPr>
              <w:t>1</w:t>
            </w:r>
          </w:p>
        </w:tc>
      </w:tr>
      <w:tr w:rsidR="00670C78" w:rsidRPr="009C6A4D" w:rsidTr="00670C78">
        <w:tc>
          <w:tcPr>
            <w:tcW w:w="525" w:type="dxa"/>
            <w:vAlign w:val="center"/>
          </w:tcPr>
          <w:p w:rsidR="00947CF3" w:rsidRPr="009C6A4D" w:rsidRDefault="00926AC1" w:rsidP="00707269">
            <w:pPr>
              <w:pStyle w:val="Sb"/>
              <w:rPr>
                <w:rFonts w:ascii="Times New Roman" w:hAnsi="Times New Roman"/>
              </w:rPr>
            </w:pPr>
            <w:r>
              <w:rPr>
                <w:rFonts w:ascii="Times New Roman" w:hAnsi="Times New Roman"/>
              </w:rPr>
              <w:t>20</w:t>
            </w:r>
          </w:p>
        </w:tc>
        <w:tc>
          <w:tcPr>
            <w:tcW w:w="3462" w:type="dxa"/>
            <w:vAlign w:val="center"/>
          </w:tcPr>
          <w:p w:rsidR="00947CF3" w:rsidRPr="009C6A4D" w:rsidRDefault="00947CF3" w:rsidP="00707269">
            <w:pPr>
              <w:pStyle w:val="Sb"/>
              <w:rPr>
                <w:rFonts w:ascii="Times New Roman" w:hAnsi="Times New Roman"/>
              </w:rPr>
            </w:pPr>
            <w:r w:rsidRPr="009C6A4D">
              <w:rPr>
                <w:rFonts w:ascii="Times New Roman" w:hAnsi="Times New Roman"/>
              </w:rPr>
              <w:t>Отделение связи</w:t>
            </w:r>
          </w:p>
        </w:tc>
        <w:tc>
          <w:tcPr>
            <w:tcW w:w="165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объект</w:t>
            </w:r>
          </w:p>
        </w:tc>
        <w:tc>
          <w:tcPr>
            <w:tcW w:w="6520" w:type="dxa"/>
            <w:vAlign w:val="center"/>
          </w:tcPr>
          <w:p w:rsidR="00947CF3" w:rsidRPr="009C6A4D" w:rsidRDefault="00947CF3" w:rsidP="00707269">
            <w:pPr>
              <w:pStyle w:val="Sb"/>
              <w:rPr>
                <w:rFonts w:ascii="Times New Roman" w:hAnsi="Times New Roman"/>
              </w:rPr>
            </w:pPr>
            <w:r w:rsidRPr="009C6A4D">
              <w:rPr>
                <w:rFonts w:ascii="Times New Roman" w:hAnsi="Times New Roman"/>
              </w:rPr>
              <w:t>1 на 0,5 - 6,0</w:t>
            </w:r>
            <w:r w:rsidR="00670C78" w:rsidRPr="009C6A4D">
              <w:rPr>
                <w:rFonts w:ascii="Times New Roman" w:hAnsi="Times New Roman"/>
              </w:rPr>
              <w:t xml:space="preserve"> </w:t>
            </w:r>
            <w:r w:rsidRPr="009C6A4D">
              <w:rPr>
                <w:rFonts w:ascii="Times New Roman" w:hAnsi="Times New Roman"/>
              </w:rPr>
              <w:t>тыс. жителей</w:t>
            </w:r>
          </w:p>
        </w:tc>
        <w:tc>
          <w:tcPr>
            <w:tcW w:w="1134" w:type="dxa"/>
            <w:vAlign w:val="center"/>
          </w:tcPr>
          <w:p w:rsidR="00947CF3" w:rsidRPr="009C6A4D" w:rsidRDefault="00670C78" w:rsidP="00707269">
            <w:pPr>
              <w:pStyle w:val="Sb"/>
              <w:rPr>
                <w:rFonts w:ascii="Times New Roman" w:hAnsi="Times New Roman"/>
              </w:rPr>
            </w:pPr>
            <w:r w:rsidRPr="009C6A4D">
              <w:rPr>
                <w:rFonts w:ascii="Times New Roman" w:hAnsi="Times New Roman"/>
              </w:rPr>
              <w:t>1</w:t>
            </w:r>
          </w:p>
        </w:tc>
        <w:tc>
          <w:tcPr>
            <w:tcW w:w="1134" w:type="dxa"/>
            <w:vAlign w:val="center"/>
          </w:tcPr>
          <w:p w:rsidR="00947CF3" w:rsidRPr="009C6A4D" w:rsidRDefault="00BF132C" w:rsidP="00707269">
            <w:pPr>
              <w:pStyle w:val="Sb"/>
              <w:rPr>
                <w:rFonts w:ascii="Times New Roman" w:hAnsi="Times New Roman"/>
              </w:rPr>
            </w:pPr>
            <w:r w:rsidRPr="009C6A4D">
              <w:rPr>
                <w:rFonts w:ascii="Times New Roman" w:hAnsi="Times New Roman"/>
              </w:rPr>
              <w:t>1</w:t>
            </w:r>
          </w:p>
        </w:tc>
        <w:tc>
          <w:tcPr>
            <w:tcW w:w="1065" w:type="dxa"/>
            <w:vAlign w:val="center"/>
          </w:tcPr>
          <w:p w:rsidR="00947CF3" w:rsidRPr="009C6A4D" w:rsidRDefault="00BF132C" w:rsidP="00707269">
            <w:pPr>
              <w:pStyle w:val="Sb"/>
              <w:rPr>
                <w:rFonts w:ascii="Times New Roman" w:hAnsi="Times New Roman"/>
              </w:rPr>
            </w:pPr>
            <w:r w:rsidRPr="009C6A4D">
              <w:rPr>
                <w:rFonts w:ascii="Times New Roman" w:hAnsi="Times New Roman"/>
              </w:rPr>
              <w:t>0</w:t>
            </w:r>
          </w:p>
        </w:tc>
      </w:tr>
    </w:tbl>
    <w:p w:rsidR="004639DB" w:rsidRPr="009C6A4D" w:rsidRDefault="002243DB" w:rsidP="004639DB">
      <w:pPr>
        <w:pStyle w:val="S5"/>
        <w:rPr>
          <w:rFonts w:ascii="Times New Roman" w:hAnsi="Times New Roman"/>
        </w:rPr>
      </w:pPr>
      <w:r w:rsidRPr="009C6A4D">
        <w:rPr>
          <w:rFonts w:ascii="Times New Roman" w:hAnsi="Times New Roman"/>
        </w:rPr>
        <w:t xml:space="preserve">Примечание: </w:t>
      </w:r>
      <w:r w:rsidR="00670C78" w:rsidRPr="009C6A4D">
        <w:rPr>
          <w:rFonts w:ascii="Times New Roman" w:hAnsi="Times New Roman"/>
        </w:rPr>
        <w:t>П</w:t>
      </w:r>
      <w:r w:rsidRPr="009C6A4D">
        <w:rPr>
          <w:rFonts w:ascii="Times New Roman" w:hAnsi="Times New Roman"/>
        </w:rPr>
        <w:t>отребность в амбулаторно-поликлинических учреждениях и стационарах определена в соответствии с Постановлением РФ №913 от 05.12.2008г. «О программе государственных гарантий оказания гражданам РФ бесплатной медицинской помощи»</w:t>
      </w:r>
    </w:p>
    <w:p w:rsidR="00947CF3" w:rsidRPr="009C6A4D" w:rsidRDefault="00947CF3" w:rsidP="002243DB">
      <w:pPr>
        <w:pStyle w:val="S5"/>
        <w:rPr>
          <w:rFonts w:ascii="Times New Roman" w:hAnsi="Times New Roman"/>
          <w:highlight w:val="yellow"/>
        </w:rPr>
        <w:sectPr w:rsidR="00947CF3" w:rsidRPr="009C6A4D" w:rsidSect="00457B42">
          <w:pgSz w:w="16834" w:h="11909" w:orient="landscape"/>
          <w:pgMar w:top="709" w:right="274" w:bottom="1701" w:left="1134" w:header="720" w:footer="720" w:gutter="0"/>
          <w:cols w:space="60"/>
          <w:noEndnote/>
          <w:titlePg/>
          <w:docGrid w:linePitch="326"/>
        </w:sectPr>
      </w:pPr>
    </w:p>
    <w:p w:rsidR="00FE1A85" w:rsidRPr="009C6A4D" w:rsidRDefault="00FE1A85" w:rsidP="00E47D3C">
      <w:pPr>
        <w:pStyle w:val="12"/>
        <w:numPr>
          <w:ilvl w:val="1"/>
          <w:numId w:val="1"/>
        </w:numPr>
        <w:rPr>
          <w:rFonts w:ascii="Times New Roman" w:hAnsi="Times New Roman" w:cs="Times New Roman"/>
        </w:rPr>
      </w:pPr>
      <w:bookmarkStart w:id="17" w:name="_Toc475366381"/>
      <w:r w:rsidRPr="009C6A4D">
        <w:rPr>
          <w:rFonts w:ascii="Times New Roman" w:hAnsi="Times New Roman" w:cs="Times New Roman"/>
        </w:rPr>
        <w:lastRenderedPageBreak/>
        <w:t xml:space="preserve">Оценка нормативно-правовой базы, необходимой для функционирования и развития социальной инфраструктуры </w:t>
      </w:r>
      <w:r w:rsidR="00C607ED">
        <w:rPr>
          <w:rFonts w:ascii="Times New Roman" w:hAnsi="Times New Roman" w:cs="Times New Roman"/>
        </w:rPr>
        <w:t>муниципального образования</w:t>
      </w:r>
      <w:bookmarkEnd w:id="17"/>
    </w:p>
    <w:p w:rsidR="00E47D3C" w:rsidRPr="009C6A4D" w:rsidRDefault="00E47D3C" w:rsidP="001E5016">
      <w:pPr>
        <w:rPr>
          <w:rFonts w:ascii="Times New Roman" w:hAnsi="Times New Roman"/>
        </w:rPr>
      </w:pPr>
      <w:r w:rsidRPr="009C6A4D">
        <w:rPr>
          <w:rFonts w:ascii="Times New Roman" w:hAnsi="Times New Roman"/>
        </w:rPr>
        <w:t xml:space="preserve">Программа комплексного развития социальной инфраструктуры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w:t>
      </w:r>
      <w:r w:rsidR="00D90EAE">
        <w:rPr>
          <w:rFonts w:ascii="Times New Roman" w:hAnsi="Times New Roman"/>
        </w:rPr>
        <w:t>Ненецкого автономного округа</w:t>
      </w:r>
      <w:r w:rsidRPr="009C6A4D">
        <w:rPr>
          <w:rFonts w:ascii="Times New Roman" w:hAnsi="Times New Roman"/>
        </w:rPr>
        <w:t xml:space="preserve"> </w:t>
      </w:r>
      <w:r w:rsidR="002243DB" w:rsidRPr="009C6A4D">
        <w:rPr>
          <w:rFonts w:ascii="Times New Roman" w:hAnsi="Times New Roman"/>
        </w:rPr>
        <w:t xml:space="preserve"> </w:t>
      </w:r>
      <w:r w:rsidRPr="009C6A4D">
        <w:rPr>
          <w:rFonts w:ascii="Times New Roman" w:hAnsi="Times New Roman"/>
        </w:rPr>
        <w:t>разработана на основании и с учётом следующих правовых актов:</w:t>
      </w:r>
    </w:p>
    <w:p w:rsidR="00E47D3C" w:rsidRPr="009C6A4D" w:rsidRDefault="00E47D3C" w:rsidP="004814A7">
      <w:pPr>
        <w:pStyle w:val="aa"/>
        <w:numPr>
          <w:ilvl w:val="0"/>
          <w:numId w:val="29"/>
        </w:numPr>
        <w:rPr>
          <w:rFonts w:ascii="Times New Roman" w:hAnsi="Times New Roman"/>
        </w:rPr>
      </w:pPr>
      <w:r w:rsidRPr="009C6A4D">
        <w:rPr>
          <w:rFonts w:ascii="Times New Roman" w:hAnsi="Times New Roman"/>
        </w:rPr>
        <w:t xml:space="preserve">Градостроительный кодекс Российской Федерации </w:t>
      </w:r>
      <w:r w:rsidR="00AA5786" w:rsidRPr="009C6A4D">
        <w:rPr>
          <w:rFonts w:ascii="Times New Roman" w:hAnsi="Times New Roman"/>
        </w:rPr>
        <w:t>от 29 декабря 2004 года №190-ФЗ;</w:t>
      </w:r>
    </w:p>
    <w:p w:rsidR="00E47D3C" w:rsidRPr="009C6A4D" w:rsidRDefault="00E47D3C" w:rsidP="001E5016">
      <w:pPr>
        <w:pStyle w:val="aa"/>
        <w:numPr>
          <w:ilvl w:val="0"/>
          <w:numId w:val="1"/>
        </w:numPr>
        <w:rPr>
          <w:rFonts w:ascii="Times New Roman" w:hAnsi="Times New Roman"/>
        </w:rPr>
      </w:pPr>
      <w:r w:rsidRPr="009C6A4D">
        <w:rPr>
          <w:rFonts w:ascii="Times New Roman" w:hAnsi="Times New Roman"/>
        </w:rPr>
        <w:t>Постановление Правительства Российской Федерации от 1 октября 2015 года № 1050 «Об утверждении требований к программам комплексного развития социальной инфраструктур</w:t>
      </w:r>
      <w:r w:rsidR="00AA5786" w:rsidRPr="009C6A4D">
        <w:rPr>
          <w:rFonts w:ascii="Times New Roman" w:hAnsi="Times New Roman"/>
        </w:rPr>
        <w:t>ы поселений, городских округов»;</w:t>
      </w:r>
    </w:p>
    <w:p w:rsidR="00E47D3C" w:rsidRPr="009C6A4D" w:rsidRDefault="00E47D3C" w:rsidP="001E5016">
      <w:pPr>
        <w:pStyle w:val="aa"/>
        <w:numPr>
          <w:ilvl w:val="0"/>
          <w:numId w:val="1"/>
        </w:numPr>
        <w:rPr>
          <w:rFonts w:ascii="Times New Roman" w:hAnsi="Times New Roman"/>
        </w:rPr>
      </w:pPr>
      <w:r w:rsidRPr="009C6A4D">
        <w:rPr>
          <w:rFonts w:ascii="Times New Roman" w:hAnsi="Times New Roman"/>
        </w:rPr>
        <w:t xml:space="preserve">Стратегия социально-экономического развития </w:t>
      </w:r>
      <w:r w:rsidR="00AA5786" w:rsidRPr="009C6A4D">
        <w:rPr>
          <w:rFonts w:ascii="Times New Roman" w:hAnsi="Times New Roman"/>
        </w:rPr>
        <w:t xml:space="preserve"> </w:t>
      </w:r>
      <w:r w:rsidRPr="009C6A4D">
        <w:rPr>
          <w:rFonts w:ascii="Times New Roman" w:hAnsi="Times New Roman"/>
        </w:rPr>
        <w:t xml:space="preserve">до </w:t>
      </w:r>
      <w:r w:rsidR="00B04CBE">
        <w:rPr>
          <w:rFonts w:ascii="Times New Roman" w:hAnsi="Times New Roman"/>
        </w:rPr>
        <w:t>202</w:t>
      </w:r>
      <w:r w:rsidR="003B6415">
        <w:rPr>
          <w:rFonts w:ascii="Times New Roman" w:hAnsi="Times New Roman"/>
        </w:rPr>
        <w:t>0</w:t>
      </w:r>
      <w:r w:rsidRPr="009C6A4D">
        <w:rPr>
          <w:rFonts w:ascii="Times New Roman" w:hAnsi="Times New Roman"/>
        </w:rPr>
        <w:t xml:space="preserve"> года</w:t>
      </w:r>
      <w:r w:rsidR="003B6415">
        <w:rPr>
          <w:rFonts w:ascii="Times New Roman" w:hAnsi="Times New Roman"/>
        </w:rPr>
        <w:t xml:space="preserve"> и на период до 2030 года</w:t>
      </w:r>
      <w:r w:rsidR="00AA5786" w:rsidRPr="009C6A4D">
        <w:rPr>
          <w:rFonts w:ascii="Times New Roman" w:hAnsi="Times New Roman"/>
        </w:rPr>
        <w:t>;</w:t>
      </w:r>
    </w:p>
    <w:p w:rsidR="00E47D3C" w:rsidRPr="009C6A4D" w:rsidRDefault="00E47D3C" w:rsidP="001E5016">
      <w:pPr>
        <w:pStyle w:val="aa"/>
        <w:numPr>
          <w:ilvl w:val="0"/>
          <w:numId w:val="1"/>
        </w:numPr>
        <w:rPr>
          <w:rFonts w:ascii="Times New Roman" w:hAnsi="Times New Roman"/>
        </w:rPr>
      </w:pPr>
      <w:r w:rsidRPr="009C6A4D">
        <w:rPr>
          <w:rFonts w:ascii="Times New Roman" w:hAnsi="Times New Roman"/>
        </w:rPr>
        <w:t xml:space="preserve">Программа социально-экономического развития муниципального образования </w:t>
      </w:r>
      <w:r w:rsidR="00D90EAE">
        <w:rPr>
          <w:rFonts w:ascii="Times New Roman" w:hAnsi="Times New Roman"/>
        </w:rPr>
        <w:t>Ненецкого автономного округа</w:t>
      </w:r>
      <w:r w:rsidRPr="009C6A4D">
        <w:rPr>
          <w:rFonts w:ascii="Times New Roman" w:hAnsi="Times New Roman"/>
        </w:rPr>
        <w:t xml:space="preserve"> до </w:t>
      </w:r>
      <w:r w:rsidR="00B04CBE">
        <w:rPr>
          <w:rFonts w:ascii="Times New Roman" w:hAnsi="Times New Roman"/>
        </w:rPr>
        <w:t>20</w:t>
      </w:r>
      <w:r w:rsidR="003B6415">
        <w:rPr>
          <w:rFonts w:ascii="Times New Roman" w:hAnsi="Times New Roman"/>
        </w:rPr>
        <w:t>30</w:t>
      </w:r>
      <w:r w:rsidRPr="009C6A4D">
        <w:rPr>
          <w:rFonts w:ascii="Times New Roman" w:hAnsi="Times New Roman"/>
        </w:rPr>
        <w:t xml:space="preserve"> года</w:t>
      </w:r>
      <w:r w:rsidR="003B6415">
        <w:rPr>
          <w:rFonts w:ascii="Times New Roman" w:hAnsi="Times New Roman"/>
        </w:rPr>
        <w:t xml:space="preserve"> (актуализация в 2014 году)</w:t>
      </w:r>
      <w:r w:rsidR="00AA5786" w:rsidRPr="009C6A4D">
        <w:rPr>
          <w:rFonts w:ascii="Times New Roman" w:hAnsi="Times New Roman"/>
        </w:rPr>
        <w:t>;</w:t>
      </w:r>
    </w:p>
    <w:p w:rsidR="00E47D3C" w:rsidRPr="009C6A4D" w:rsidRDefault="00E47D3C" w:rsidP="001E5016">
      <w:pPr>
        <w:pStyle w:val="aa"/>
        <w:numPr>
          <w:ilvl w:val="0"/>
          <w:numId w:val="1"/>
        </w:numPr>
        <w:rPr>
          <w:rFonts w:ascii="Times New Roman" w:hAnsi="Times New Roman"/>
        </w:rPr>
      </w:pPr>
      <w:r w:rsidRPr="009C6A4D">
        <w:rPr>
          <w:rFonts w:ascii="Times New Roman" w:hAnsi="Times New Roman"/>
        </w:rPr>
        <w:t>Генеральный план</w:t>
      </w:r>
      <w:r w:rsidRPr="009C6A4D">
        <w:rPr>
          <w:rFonts w:ascii="Times New Roman" w:hAnsi="Times New Roman"/>
          <w:bCs/>
        </w:rPr>
        <w:t xml:space="preserve"> </w:t>
      </w:r>
      <w:r w:rsidR="00D90EAE">
        <w:rPr>
          <w:rFonts w:ascii="Times New Roman" w:hAnsi="Times New Roman"/>
        </w:rPr>
        <w:t>муниципального образования «Коткинский сельсовет»</w:t>
      </w:r>
      <w:r w:rsidR="00AA5786" w:rsidRPr="009C6A4D">
        <w:rPr>
          <w:rFonts w:ascii="Times New Roman" w:hAnsi="Times New Roman"/>
        </w:rPr>
        <w:t xml:space="preserve"> </w:t>
      </w:r>
      <w:r w:rsidR="00D90EAE">
        <w:rPr>
          <w:rFonts w:ascii="Times New Roman" w:hAnsi="Times New Roman"/>
        </w:rPr>
        <w:t>Ненецкого автономного округа</w:t>
      </w:r>
      <w:r w:rsidR="00AA5786" w:rsidRPr="009C6A4D">
        <w:rPr>
          <w:rFonts w:ascii="Times New Roman" w:hAnsi="Times New Roman"/>
        </w:rPr>
        <w:t xml:space="preserve"> </w:t>
      </w:r>
      <w:r w:rsidRPr="009C6A4D">
        <w:rPr>
          <w:rFonts w:ascii="Times New Roman" w:hAnsi="Times New Roman"/>
          <w:bCs/>
        </w:rPr>
        <w:t xml:space="preserve"> </w:t>
      </w:r>
      <w:r w:rsidR="005C4B00">
        <w:rPr>
          <w:rFonts w:ascii="Times New Roman" w:hAnsi="Times New Roman"/>
          <w:bCs/>
        </w:rPr>
        <w:t>до 2030 года</w:t>
      </w:r>
      <w:r w:rsidRPr="009C6A4D">
        <w:rPr>
          <w:rFonts w:ascii="Times New Roman" w:hAnsi="Times New Roman"/>
        </w:rPr>
        <w:t>.</w:t>
      </w:r>
    </w:p>
    <w:p w:rsidR="00E47D3C" w:rsidRPr="009C6A4D" w:rsidRDefault="00E47D3C" w:rsidP="001E5016">
      <w:pPr>
        <w:rPr>
          <w:rFonts w:ascii="Times New Roman" w:hAnsi="Times New Roman"/>
        </w:rPr>
      </w:pPr>
      <w:r w:rsidRPr="009C6A4D">
        <w:rPr>
          <w:rFonts w:ascii="Times New Roman" w:hAnsi="Times New Roman"/>
        </w:rPr>
        <w:t xml:space="preserve">Реализация мероприятий настоящей программы позволит обеспечить развитие социальной инфраструктуры </w:t>
      </w:r>
      <w:r w:rsidR="00D90EAE">
        <w:rPr>
          <w:rFonts w:ascii="Times New Roman" w:hAnsi="Times New Roman"/>
        </w:rPr>
        <w:t>муниципального образования «Коткинский сельсовет»</w:t>
      </w:r>
      <w:r w:rsidRPr="009C6A4D">
        <w:rPr>
          <w:rFonts w:ascii="Times New Roman" w:hAnsi="Times New Roman"/>
        </w:rPr>
        <w:t>, повысить уровень жизни населения, сократить миграционный отток квалифицированных трудовых ресурсах.</w:t>
      </w:r>
    </w:p>
    <w:p w:rsidR="00E47D3C" w:rsidRPr="009C6A4D" w:rsidRDefault="00E47D3C" w:rsidP="001E5016">
      <w:pPr>
        <w:rPr>
          <w:rFonts w:ascii="Times New Roman" w:hAnsi="Times New Roman"/>
        </w:rPr>
      </w:pPr>
      <w:r w:rsidRPr="009C6A4D">
        <w:rPr>
          <w:rFonts w:ascii="Times New Roman" w:hAnsi="Times New Roman"/>
        </w:rPr>
        <w:t xml:space="preserve">Программный метод, а именно разработка программы комплексного развития социальной инфраструктуры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на 2016-</w:t>
      </w:r>
      <w:r w:rsidR="000A23C7">
        <w:rPr>
          <w:rFonts w:ascii="Times New Roman" w:hAnsi="Times New Roman"/>
        </w:rPr>
        <w:t>2030</w:t>
      </w:r>
      <w:r w:rsidRPr="009C6A4D">
        <w:rPr>
          <w:rFonts w:ascii="Times New Roman" w:hAnsi="Times New Roman"/>
        </w:rPr>
        <w:t xml:space="preserve"> годы, требуется для утверждения перечня планируемых к строительству и нуждающихся в реконструкции и ремонте социальных объектов, расположенных на территории </w:t>
      </w:r>
      <w:r w:rsidR="00EE0B38" w:rsidRPr="009C6A4D">
        <w:rPr>
          <w:rFonts w:ascii="Times New Roman" w:hAnsi="Times New Roman"/>
        </w:rPr>
        <w:t>муниципального образования</w:t>
      </w:r>
      <w:r w:rsidRPr="009C6A4D">
        <w:rPr>
          <w:rFonts w:ascii="Times New Roman" w:hAnsi="Times New Roman"/>
        </w:rPr>
        <w:t>, а также для определения объема и порядка финансирования данных работ за счет дополнительных поступлений.</w:t>
      </w:r>
    </w:p>
    <w:p w:rsidR="00310D36" w:rsidRPr="009C6A4D" w:rsidRDefault="00310D36" w:rsidP="00310D36">
      <w:pPr>
        <w:rPr>
          <w:rFonts w:ascii="Times New Roman" w:hAnsi="Times New Roman"/>
          <w:highlight w:val="yellow"/>
        </w:rPr>
      </w:pPr>
    </w:p>
    <w:p w:rsidR="00E47D3C" w:rsidRPr="009C6A4D" w:rsidRDefault="00E47D3C">
      <w:pPr>
        <w:spacing w:after="160" w:line="259" w:lineRule="auto"/>
        <w:ind w:firstLine="0"/>
        <w:jc w:val="left"/>
        <w:rPr>
          <w:rFonts w:ascii="Times New Roman" w:hAnsi="Times New Roman"/>
          <w:highlight w:val="yellow"/>
        </w:rPr>
      </w:pPr>
      <w:r w:rsidRPr="009C6A4D">
        <w:rPr>
          <w:rFonts w:ascii="Times New Roman" w:hAnsi="Times New Roman"/>
          <w:highlight w:val="yellow"/>
        </w:rPr>
        <w:br w:type="page"/>
      </w:r>
    </w:p>
    <w:p w:rsidR="00E47D3C" w:rsidRPr="009C6A4D" w:rsidRDefault="00E47D3C" w:rsidP="004814A7">
      <w:pPr>
        <w:pStyle w:val="12"/>
        <w:numPr>
          <w:ilvl w:val="0"/>
          <w:numId w:val="26"/>
        </w:numPr>
        <w:ind w:left="426"/>
        <w:rPr>
          <w:rFonts w:ascii="Times New Roman" w:hAnsi="Times New Roman" w:cs="Times New Roman"/>
        </w:rPr>
      </w:pPr>
      <w:bookmarkStart w:id="18" w:name="_Toc475366382"/>
      <w:r w:rsidRPr="009C6A4D">
        <w:rPr>
          <w:rFonts w:ascii="Times New Roman" w:hAnsi="Times New Roman" w:cs="Times New Roman"/>
          <w:bCs w:val="0"/>
        </w:rPr>
        <w:lastRenderedPageBreak/>
        <w:t xml:space="preserve">ПЕРЕЧЕНЬ МЕРОПРИЯТИЙ (ИНВЕСТИЦИОННЫХ ПРОЕКТОВ) ПО ПРОЕКТИРОВАНИЮ, СТРОИТЕЛЬСТВУ И РЕКОНСТРУКЦИИ ОБЪЕКТОВ СОЦИАЛЬНОЙ ИНФРАСТРУКТУРЫ </w:t>
      </w:r>
      <w:r w:rsidR="00C607ED">
        <w:rPr>
          <w:rFonts w:ascii="Times New Roman" w:hAnsi="Times New Roman" w:cs="Times New Roman"/>
          <w:bCs w:val="0"/>
        </w:rPr>
        <w:t>МУНИЦИПАЛЬНОГО ОБРАЗОВАНИЯ</w:t>
      </w:r>
      <w:r w:rsidRPr="009C6A4D">
        <w:rPr>
          <w:rFonts w:ascii="Times New Roman" w:hAnsi="Times New Roman" w:cs="Times New Roman"/>
          <w:bCs w:val="0"/>
        </w:rPr>
        <w:t xml:space="preserve"> УЧИТЫВАЕТ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МУНИЦИПАЛЬНЫХ РАЙОНОВ, А ТАКЖЕ МЕРОПРИЯТИЙ, РЕАЛИЗАЦИЯ КОТОРЫХ ПРЕДУСМОТРЕНА ПО ИНЫМ ОСНОВАНИЯМ ЗА СЧЕТ ВНЕБЮДЖЕТНЫХ ИСТОЧНИКОВ</w:t>
      </w:r>
      <w:bookmarkEnd w:id="18"/>
    </w:p>
    <w:p w:rsidR="00A9018C" w:rsidRPr="009C6A4D" w:rsidRDefault="00A9018C" w:rsidP="00A9018C">
      <w:pPr>
        <w:rPr>
          <w:rFonts w:ascii="Times New Roman" w:hAnsi="Times New Roman"/>
        </w:rPr>
      </w:pPr>
      <w:r w:rsidRPr="009C6A4D">
        <w:rPr>
          <w:rFonts w:ascii="Times New Roman" w:hAnsi="Times New Roman"/>
        </w:rPr>
        <w:t xml:space="preserve">Прогнозом на </w:t>
      </w:r>
      <w:r w:rsidR="00B04CBE">
        <w:rPr>
          <w:rFonts w:ascii="Times New Roman" w:hAnsi="Times New Roman"/>
        </w:rPr>
        <w:t>2021</w:t>
      </w:r>
      <w:r w:rsidRPr="009C6A4D">
        <w:rPr>
          <w:rFonts w:ascii="Times New Roman" w:hAnsi="Times New Roman"/>
        </w:rPr>
        <w:t xml:space="preserve"> год и на период до </w:t>
      </w:r>
      <w:r w:rsidR="000A23C7">
        <w:rPr>
          <w:rFonts w:ascii="Times New Roman" w:hAnsi="Times New Roman"/>
        </w:rPr>
        <w:t>2030</w:t>
      </w:r>
      <w:r w:rsidRPr="009C6A4D">
        <w:rPr>
          <w:rFonts w:ascii="Times New Roman" w:hAnsi="Times New Roman"/>
        </w:rPr>
        <w:t xml:space="preserve"> года определены следующие приоритеты социально-экономического развития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w:t>
      </w:r>
      <w:r w:rsidR="00D90EAE">
        <w:rPr>
          <w:rFonts w:ascii="Times New Roman" w:hAnsi="Times New Roman"/>
        </w:rPr>
        <w:t>Ненецкого автономного округа</w:t>
      </w:r>
      <w:r w:rsidRPr="009C6A4D">
        <w:rPr>
          <w:rFonts w:ascii="Times New Roman" w:hAnsi="Times New Roman"/>
        </w:rPr>
        <w:t xml:space="preserve"> :</w:t>
      </w:r>
    </w:p>
    <w:p w:rsidR="00A9018C" w:rsidRPr="009C6A4D" w:rsidRDefault="00A9018C" w:rsidP="00A9018C">
      <w:pPr>
        <w:rPr>
          <w:rFonts w:ascii="Times New Roman" w:hAnsi="Times New Roman"/>
        </w:rPr>
      </w:pPr>
      <w:r w:rsidRPr="009C6A4D">
        <w:rPr>
          <w:rFonts w:ascii="Times New Roman" w:hAnsi="Times New Roman"/>
        </w:rPr>
        <w:t xml:space="preserve">- повышение уровня жизни населения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в </w:t>
      </w:r>
      <w:proofErr w:type="spellStart"/>
      <w:r w:rsidRPr="009C6A4D">
        <w:rPr>
          <w:rFonts w:ascii="Times New Roman" w:hAnsi="Times New Roman"/>
        </w:rPr>
        <w:t>т.ч</w:t>
      </w:r>
      <w:proofErr w:type="spellEnd"/>
      <w:r w:rsidRPr="009C6A4D">
        <w:rPr>
          <w:rFonts w:ascii="Times New Roman" w:hAnsi="Times New Roman"/>
        </w:rPr>
        <w:t>. на основе развития социальной инфраструктуры;</w:t>
      </w:r>
    </w:p>
    <w:p w:rsidR="00A9018C" w:rsidRPr="009C6A4D" w:rsidRDefault="00A9018C" w:rsidP="00A9018C">
      <w:pPr>
        <w:rPr>
          <w:rFonts w:ascii="Times New Roman" w:hAnsi="Times New Roman"/>
        </w:rPr>
      </w:pPr>
      <w:r w:rsidRPr="009C6A4D">
        <w:rPr>
          <w:rFonts w:ascii="Times New Roman" w:hAnsi="Times New Roman"/>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A9018C" w:rsidRPr="009C6A4D" w:rsidRDefault="00A9018C" w:rsidP="00A9018C">
      <w:pPr>
        <w:rPr>
          <w:rFonts w:ascii="Times New Roman" w:hAnsi="Times New Roman"/>
        </w:rPr>
      </w:pPr>
      <w:r w:rsidRPr="009C6A4D">
        <w:rPr>
          <w:rFonts w:ascii="Times New Roman" w:hAnsi="Times New Roman"/>
        </w:rPr>
        <w:t xml:space="preserve">- развитие жилищной сферы в </w:t>
      </w:r>
      <w:r w:rsidR="003321B9">
        <w:rPr>
          <w:rFonts w:ascii="Times New Roman" w:hAnsi="Times New Roman"/>
        </w:rPr>
        <w:t>муниципальном образовании «Коткинский сельсовет»</w:t>
      </w:r>
      <w:r w:rsidRPr="009C6A4D">
        <w:rPr>
          <w:rFonts w:ascii="Times New Roman" w:hAnsi="Times New Roman"/>
        </w:rPr>
        <w:t>;</w:t>
      </w:r>
    </w:p>
    <w:p w:rsidR="00A9018C" w:rsidRPr="009C6A4D" w:rsidRDefault="00A9018C" w:rsidP="00A9018C">
      <w:pPr>
        <w:rPr>
          <w:rFonts w:ascii="Times New Roman" w:hAnsi="Times New Roman"/>
        </w:rPr>
      </w:pPr>
      <w:r w:rsidRPr="009C6A4D">
        <w:rPr>
          <w:rFonts w:ascii="Times New Roman" w:hAnsi="Times New Roman"/>
        </w:rPr>
        <w:t xml:space="preserve">- создание условий для гармоничного развития подрастающего поколения в </w:t>
      </w:r>
      <w:r w:rsidR="003321B9">
        <w:rPr>
          <w:rFonts w:ascii="Times New Roman" w:hAnsi="Times New Roman"/>
        </w:rPr>
        <w:t>муниципальном образовании «Коткинский сельсовет»</w:t>
      </w:r>
      <w:r w:rsidRPr="009C6A4D">
        <w:rPr>
          <w:rFonts w:ascii="Times New Roman" w:hAnsi="Times New Roman"/>
        </w:rPr>
        <w:t>;</w:t>
      </w:r>
    </w:p>
    <w:p w:rsidR="00A9018C" w:rsidRPr="009C6A4D" w:rsidRDefault="00A9018C" w:rsidP="00A9018C">
      <w:pPr>
        <w:rPr>
          <w:rFonts w:ascii="Times New Roman" w:hAnsi="Times New Roman"/>
        </w:rPr>
      </w:pPr>
      <w:r w:rsidRPr="009C6A4D">
        <w:rPr>
          <w:rFonts w:ascii="Times New Roman" w:hAnsi="Times New Roman"/>
        </w:rPr>
        <w:t>- сохранение культурного наследия.</w:t>
      </w:r>
    </w:p>
    <w:p w:rsidR="00A9018C" w:rsidRPr="009C6A4D" w:rsidRDefault="00A9018C" w:rsidP="00A9018C">
      <w:pPr>
        <w:rPr>
          <w:rFonts w:ascii="Times New Roman" w:hAnsi="Times New Roman"/>
          <w:b/>
        </w:rPr>
      </w:pPr>
      <w:r w:rsidRPr="009C6A4D">
        <w:rPr>
          <w:rFonts w:ascii="Times New Roman" w:hAnsi="Times New Roman"/>
        </w:rPr>
        <w:t>В рамках приоритетного направления «Развитие социальной инфраструктуры»</w:t>
      </w:r>
      <w:r w:rsidRPr="009C6A4D">
        <w:rPr>
          <w:rFonts w:ascii="Times New Roman" w:hAnsi="Times New Roman"/>
          <w:color w:val="000000"/>
        </w:rPr>
        <w:t xml:space="preserve"> определен </w:t>
      </w:r>
      <w:r w:rsidRPr="009C6A4D">
        <w:rPr>
          <w:rFonts w:ascii="Times New Roman" w:hAnsi="Times New Roman"/>
        </w:rPr>
        <w:t>перечень муниципальных целевых программ:</w:t>
      </w:r>
    </w:p>
    <w:p w:rsidR="00A9018C" w:rsidRPr="009C6A4D" w:rsidRDefault="00A9018C" w:rsidP="00A9018C">
      <w:pPr>
        <w:pStyle w:val="S5"/>
        <w:numPr>
          <w:ilvl w:val="0"/>
          <w:numId w:val="25"/>
        </w:numPr>
        <w:ind w:left="0" w:firstLine="426"/>
        <w:rPr>
          <w:rFonts w:ascii="Times New Roman" w:hAnsi="Times New Roman"/>
        </w:rPr>
      </w:pPr>
      <w:r w:rsidRPr="009C6A4D">
        <w:rPr>
          <w:rFonts w:ascii="Times New Roman" w:hAnsi="Times New Roman"/>
        </w:rPr>
        <w:t xml:space="preserve">Развитие объектов социальной инфраструктуры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на период до </w:t>
      </w:r>
      <w:r w:rsidR="000A23C7">
        <w:rPr>
          <w:rFonts w:ascii="Times New Roman" w:hAnsi="Times New Roman"/>
        </w:rPr>
        <w:t>2030</w:t>
      </w:r>
      <w:r w:rsidRPr="009C6A4D">
        <w:rPr>
          <w:rFonts w:ascii="Times New Roman" w:hAnsi="Times New Roman"/>
        </w:rPr>
        <w:t xml:space="preserve"> года (образование, культура, спорт и физическая культура) </w:t>
      </w:r>
    </w:p>
    <w:p w:rsidR="00A9018C" w:rsidRPr="009C6A4D" w:rsidRDefault="00A9018C" w:rsidP="00A9018C">
      <w:pPr>
        <w:pStyle w:val="S5"/>
        <w:numPr>
          <w:ilvl w:val="0"/>
          <w:numId w:val="25"/>
        </w:numPr>
        <w:ind w:left="0" w:firstLine="426"/>
        <w:rPr>
          <w:rFonts w:ascii="Times New Roman" w:hAnsi="Times New Roman"/>
        </w:rPr>
      </w:pPr>
      <w:r w:rsidRPr="009C6A4D">
        <w:rPr>
          <w:rFonts w:ascii="Times New Roman" w:hAnsi="Times New Roman"/>
        </w:rPr>
        <w:t xml:space="preserve">Здоровье населения, развитие системы здравоохранения в </w:t>
      </w:r>
      <w:r w:rsidR="003321B9">
        <w:rPr>
          <w:rFonts w:ascii="Times New Roman" w:hAnsi="Times New Roman"/>
        </w:rPr>
        <w:t>муниципальном образовании «Коткинский сельсовет»</w:t>
      </w:r>
    </w:p>
    <w:p w:rsidR="00A9018C" w:rsidRPr="009C6A4D" w:rsidRDefault="00A9018C" w:rsidP="00A9018C">
      <w:pPr>
        <w:pStyle w:val="S5"/>
        <w:numPr>
          <w:ilvl w:val="0"/>
          <w:numId w:val="25"/>
        </w:numPr>
        <w:ind w:left="0" w:firstLine="426"/>
        <w:rPr>
          <w:rFonts w:ascii="Times New Roman" w:hAnsi="Times New Roman"/>
        </w:rPr>
      </w:pPr>
      <w:r w:rsidRPr="009C6A4D">
        <w:rPr>
          <w:rFonts w:ascii="Times New Roman" w:hAnsi="Times New Roman"/>
        </w:rPr>
        <w:t xml:space="preserve">Развитие системы социальной защиты и поддержки населения в </w:t>
      </w:r>
      <w:r w:rsidR="003321B9">
        <w:rPr>
          <w:rFonts w:ascii="Times New Roman" w:hAnsi="Times New Roman"/>
        </w:rPr>
        <w:t>муниципальном образовании «Коткинский сельсовет»</w:t>
      </w:r>
      <w:r w:rsidRPr="009C6A4D">
        <w:rPr>
          <w:rFonts w:ascii="Times New Roman" w:hAnsi="Times New Roman"/>
        </w:rPr>
        <w:t xml:space="preserve"> на период до </w:t>
      </w:r>
      <w:r w:rsidR="000A23C7">
        <w:rPr>
          <w:rFonts w:ascii="Times New Roman" w:hAnsi="Times New Roman"/>
        </w:rPr>
        <w:t>2030</w:t>
      </w:r>
      <w:r w:rsidRPr="009C6A4D">
        <w:rPr>
          <w:rFonts w:ascii="Times New Roman" w:hAnsi="Times New Roman"/>
        </w:rPr>
        <w:t xml:space="preserve"> </w:t>
      </w:r>
      <w:proofErr w:type="spellStart"/>
      <w:r w:rsidRPr="009C6A4D">
        <w:rPr>
          <w:rFonts w:ascii="Times New Roman" w:hAnsi="Times New Roman"/>
        </w:rPr>
        <w:t>г.г</w:t>
      </w:r>
      <w:proofErr w:type="spellEnd"/>
      <w:r w:rsidRPr="009C6A4D">
        <w:rPr>
          <w:rFonts w:ascii="Times New Roman" w:hAnsi="Times New Roman"/>
        </w:rPr>
        <w:t>.</w:t>
      </w:r>
    </w:p>
    <w:p w:rsidR="00A9018C" w:rsidRPr="009C6A4D" w:rsidRDefault="00A9018C" w:rsidP="00A9018C">
      <w:pPr>
        <w:rPr>
          <w:rFonts w:ascii="Times New Roman" w:hAnsi="Times New Roman"/>
        </w:rPr>
      </w:pPr>
      <w:r w:rsidRPr="009C6A4D">
        <w:rPr>
          <w:rFonts w:ascii="Times New Roman" w:hAnsi="Times New Roman"/>
        </w:rPr>
        <w:t>Цель мероприятий по развитию в рамках настоящего приоритетного направления: обеспечение широкого доступа всех социальных слоев населения к услугам объектов социальной сферы.</w:t>
      </w:r>
    </w:p>
    <w:p w:rsidR="00A9018C" w:rsidRPr="009C6A4D" w:rsidRDefault="00A9018C" w:rsidP="00A9018C">
      <w:pPr>
        <w:rPr>
          <w:rFonts w:ascii="Times New Roman" w:hAnsi="Times New Roman"/>
        </w:rPr>
      </w:pPr>
      <w:r w:rsidRPr="009C6A4D">
        <w:rPr>
          <w:rFonts w:ascii="Times New Roman" w:hAnsi="Times New Roman"/>
        </w:rPr>
        <w:t xml:space="preserve">Для достижения поставленной цели необходимо решить следующие задачи: </w:t>
      </w:r>
    </w:p>
    <w:p w:rsidR="00A9018C" w:rsidRPr="009C6A4D" w:rsidRDefault="00A9018C" w:rsidP="00A9018C">
      <w:pPr>
        <w:rPr>
          <w:rFonts w:ascii="Times New Roman" w:hAnsi="Times New Roman"/>
        </w:rPr>
      </w:pPr>
      <w:r w:rsidRPr="009C6A4D">
        <w:rPr>
          <w:rFonts w:ascii="Times New Roman" w:hAnsi="Times New Roman"/>
        </w:rPr>
        <w:t>1. Создание условий для повышения качества и разнообразия муниципальных услуг, в том числе на базе объектов социальной сферы;</w:t>
      </w:r>
    </w:p>
    <w:p w:rsidR="00A9018C" w:rsidRPr="009C6A4D" w:rsidRDefault="00A9018C" w:rsidP="00A9018C">
      <w:pPr>
        <w:rPr>
          <w:rFonts w:ascii="Times New Roman" w:hAnsi="Times New Roman"/>
        </w:rPr>
      </w:pPr>
      <w:r w:rsidRPr="009C6A4D">
        <w:rPr>
          <w:rFonts w:ascii="Times New Roman" w:hAnsi="Times New Roman"/>
        </w:rPr>
        <w:t>2. Развитие профессионального образования и профессиональной подготовки в рамках каждого отраслевого направления (учащиеся, педагогические работники);</w:t>
      </w:r>
    </w:p>
    <w:p w:rsidR="00A9018C" w:rsidRPr="009C6A4D" w:rsidRDefault="00A9018C" w:rsidP="00A9018C">
      <w:pPr>
        <w:rPr>
          <w:rFonts w:ascii="Times New Roman" w:hAnsi="Times New Roman"/>
        </w:rPr>
      </w:pPr>
      <w:r w:rsidRPr="009C6A4D">
        <w:rPr>
          <w:rFonts w:ascii="Times New Roman" w:hAnsi="Times New Roman"/>
        </w:rPr>
        <w:lastRenderedPageBreak/>
        <w:t>3. Развитие материально-технической базы и модернизация работы учреждений в соответствии с современными требованиями предоставления услуг;</w:t>
      </w:r>
    </w:p>
    <w:p w:rsidR="00A9018C" w:rsidRPr="009C6A4D" w:rsidRDefault="00A9018C" w:rsidP="00A9018C">
      <w:pPr>
        <w:rPr>
          <w:rFonts w:ascii="Times New Roman" w:hAnsi="Times New Roman"/>
        </w:rPr>
      </w:pPr>
      <w:r w:rsidRPr="009C6A4D">
        <w:rPr>
          <w:rFonts w:ascii="Times New Roman" w:hAnsi="Times New Roman"/>
        </w:rPr>
        <w:t>4. Обеспечение равного доступа и возможности реализации творческого потенциала для всех социальных слоев населения;</w:t>
      </w:r>
    </w:p>
    <w:p w:rsidR="00A9018C" w:rsidRPr="009C6A4D" w:rsidRDefault="00A9018C" w:rsidP="00A9018C">
      <w:pPr>
        <w:rPr>
          <w:rFonts w:ascii="Times New Roman" w:hAnsi="Times New Roman"/>
        </w:rPr>
      </w:pPr>
      <w:r w:rsidRPr="009C6A4D">
        <w:rPr>
          <w:rFonts w:ascii="Times New Roman" w:hAnsi="Times New Roman"/>
        </w:rPr>
        <w:t>5. Информатизация отраслей социальной сферы.</w:t>
      </w:r>
    </w:p>
    <w:p w:rsidR="00A9018C" w:rsidRPr="009C6A4D" w:rsidRDefault="00A9018C" w:rsidP="00A9018C">
      <w:pPr>
        <w:rPr>
          <w:rFonts w:ascii="Times New Roman" w:hAnsi="Times New Roman"/>
        </w:rPr>
      </w:pPr>
      <w:r w:rsidRPr="009C6A4D">
        <w:rPr>
          <w:rFonts w:ascii="Times New Roman" w:hAnsi="Times New Roman"/>
        </w:rPr>
        <w:t xml:space="preserve">При переходе к новому образу современного населенного пункта особое внимание необходимо уделять повышению качества жизни человека. Одно из первостепенных мест в этой связи принадлежит созданию системы учреждений, обеспечивающих удовлетворение социальных, культурных, бытовых, духовных потребностей человека в соответствии с требованиями времени и развитием общества. </w:t>
      </w:r>
    </w:p>
    <w:p w:rsidR="00A9018C" w:rsidRPr="009C6A4D" w:rsidRDefault="00A9018C" w:rsidP="00A9018C">
      <w:pPr>
        <w:rPr>
          <w:rFonts w:ascii="Times New Roman" w:hAnsi="Times New Roman"/>
        </w:rPr>
      </w:pPr>
      <w:r w:rsidRPr="009C6A4D">
        <w:rPr>
          <w:rFonts w:ascii="Times New Roman" w:hAnsi="Times New Roman"/>
        </w:rPr>
        <w:t xml:space="preserve">Емкость объектов культурно-бытового назначения рассчитана в соответствии с действующими нормативами по укрупненным показателям, исходя из современного состояния сложившейся системы обслуживания населения и решения задачи наиболее полного удовлетворения потребностей жителей населенных пунктов в учреждениях различных видов обслуживания. </w:t>
      </w:r>
    </w:p>
    <w:p w:rsidR="00A9018C" w:rsidRPr="009C6A4D" w:rsidRDefault="00A9018C" w:rsidP="00A9018C">
      <w:pPr>
        <w:rPr>
          <w:rFonts w:ascii="Times New Roman" w:hAnsi="Times New Roman"/>
        </w:rPr>
      </w:pPr>
      <w:r w:rsidRPr="009C6A4D">
        <w:rPr>
          <w:rFonts w:ascii="Times New Roman" w:hAnsi="Times New Roman"/>
        </w:rPr>
        <w:t xml:space="preserve">Решения генерального плана </w:t>
      </w:r>
      <w:r w:rsidR="00C607ED">
        <w:rPr>
          <w:rFonts w:ascii="Times New Roman" w:hAnsi="Times New Roman"/>
        </w:rPr>
        <w:t>муниципального образования</w:t>
      </w:r>
      <w:r w:rsidRPr="009C6A4D">
        <w:rPr>
          <w:rFonts w:ascii="Times New Roman" w:hAnsi="Times New Roman"/>
        </w:rPr>
        <w:t xml:space="preserve"> в социальной сфере предполагают следующие мероприятия:</w:t>
      </w:r>
    </w:p>
    <w:p w:rsidR="00A9018C" w:rsidRPr="009C6A4D" w:rsidRDefault="00A9018C" w:rsidP="00A9018C">
      <w:pPr>
        <w:spacing w:line="240" w:lineRule="auto"/>
        <w:rPr>
          <w:rFonts w:ascii="Times New Roman" w:hAnsi="Times New Roman"/>
        </w:rPr>
      </w:pPr>
      <w:r w:rsidRPr="009C6A4D">
        <w:rPr>
          <w:rFonts w:ascii="Times New Roman" w:hAnsi="Times New Roman"/>
        </w:rPr>
        <w:t>- снос объектов по причине ветхости здания либо в соответствии с архитектурно-планировочными решениями;</w:t>
      </w:r>
    </w:p>
    <w:p w:rsidR="00A9018C" w:rsidRPr="009C6A4D" w:rsidRDefault="00A9018C" w:rsidP="00A9018C">
      <w:pPr>
        <w:spacing w:line="240" w:lineRule="auto"/>
        <w:rPr>
          <w:rFonts w:ascii="Times New Roman" w:hAnsi="Times New Roman"/>
        </w:rPr>
      </w:pPr>
      <w:r w:rsidRPr="009C6A4D">
        <w:rPr>
          <w:rFonts w:ascii="Times New Roman" w:hAnsi="Times New Roman"/>
        </w:rPr>
        <w:t>- реконструкцию объектов;</w:t>
      </w:r>
    </w:p>
    <w:p w:rsidR="00A9018C" w:rsidRPr="009C6A4D" w:rsidRDefault="00A9018C" w:rsidP="00A9018C">
      <w:pPr>
        <w:spacing w:line="240" w:lineRule="auto"/>
        <w:rPr>
          <w:rFonts w:ascii="Times New Roman" w:hAnsi="Times New Roman"/>
        </w:rPr>
      </w:pPr>
      <w:r w:rsidRPr="009C6A4D">
        <w:rPr>
          <w:rFonts w:ascii="Times New Roman" w:hAnsi="Times New Roman"/>
        </w:rPr>
        <w:t>- строительство новых объектов в соответствии с расчетной мощностью и взамен ликвидируемых объектов.</w:t>
      </w:r>
    </w:p>
    <w:p w:rsidR="00A9018C" w:rsidRPr="009C6A4D" w:rsidRDefault="00A9018C" w:rsidP="00A9018C">
      <w:pPr>
        <w:spacing w:line="240" w:lineRule="auto"/>
        <w:rPr>
          <w:rFonts w:ascii="Times New Roman" w:hAnsi="Times New Roman"/>
        </w:rPr>
      </w:pPr>
      <w:r w:rsidRPr="009C6A4D">
        <w:rPr>
          <w:rFonts w:ascii="Times New Roman" w:hAnsi="Times New Roman"/>
        </w:rPr>
        <w:t xml:space="preserve">Потребность населения (с учетом роста численности) в объектах социальной сферы приведена в таблице 1.10. </w:t>
      </w:r>
    </w:p>
    <w:p w:rsidR="00A9018C" w:rsidRPr="009C6A4D" w:rsidRDefault="00A9018C" w:rsidP="00A9018C">
      <w:pPr>
        <w:pStyle w:val="S5"/>
        <w:rPr>
          <w:rFonts w:ascii="Times New Roman" w:hAnsi="Times New Roman"/>
          <w:b/>
        </w:rPr>
      </w:pPr>
      <w:r w:rsidRPr="009C6A4D">
        <w:rPr>
          <w:rFonts w:ascii="Times New Roman" w:hAnsi="Times New Roman"/>
          <w:b/>
        </w:rPr>
        <w:t>Образование</w:t>
      </w:r>
    </w:p>
    <w:p w:rsidR="00A9018C" w:rsidRPr="009C6A4D" w:rsidRDefault="00A9018C" w:rsidP="00A9018C">
      <w:pPr>
        <w:rPr>
          <w:rFonts w:ascii="Times New Roman" w:hAnsi="Times New Roman"/>
        </w:rPr>
      </w:pPr>
      <w:r w:rsidRPr="009C6A4D">
        <w:rPr>
          <w:rFonts w:ascii="Times New Roman" w:hAnsi="Times New Roman"/>
        </w:rPr>
        <w:t xml:space="preserve">Целью развития образования в </w:t>
      </w:r>
      <w:r w:rsidR="003321B9">
        <w:rPr>
          <w:rFonts w:ascii="Times New Roman" w:hAnsi="Times New Roman"/>
        </w:rPr>
        <w:t>муниципальном образовании «Коткинский сельсовет»</w:t>
      </w:r>
      <w:r w:rsidRPr="009C6A4D">
        <w:rPr>
          <w:rFonts w:ascii="Times New Roman" w:hAnsi="Times New Roman"/>
        </w:rPr>
        <w:t xml:space="preserve"> является повышение доступности и уровня качественного образования, соответствующего требованиям инновационной экономики, современным потребностям каждого гражданина.</w:t>
      </w:r>
    </w:p>
    <w:p w:rsidR="00A9018C" w:rsidRPr="009C6A4D" w:rsidRDefault="00A9018C" w:rsidP="00A9018C">
      <w:pPr>
        <w:rPr>
          <w:rFonts w:ascii="Times New Roman" w:hAnsi="Times New Roman"/>
        </w:rPr>
      </w:pPr>
      <w:r w:rsidRPr="009C6A4D">
        <w:rPr>
          <w:rFonts w:ascii="Times New Roman" w:hAnsi="Times New Roman"/>
        </w:rPr>
        <w:t xml:space="preserve">В сфере образования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на период до </w:t>
      </w:r>
      <w:r w:rsidR="000A23C7">
        <w:rPr>
          <w:rFonts w:ascii="Times New Roman" w:hAnsi="Times New Roman"/>
        </w:rPr>
        <w:t>2030</w:t>
      </w:r>
      <w:r w:rsidRPr="009C6A4D">
        <w:rPr>
          <w:rFonts w:ascii="Times New Roman" w:hAnsi="Times New Roman"/>
        </w:rPr>
        <w:t xml:space="preserve"> года можно выделить следующие приоритетные направления развития дошкольного, общего и дополнительного образования с учетом особенностей развития:</w:t>
      </w:r>
    </w:p>
    <w:p w:rsidR="00A9018C" w:rsidRPr="009C6A4D" w:rsidRDefault="00A9018C" w:rsidP="00A9018C">
      <w:pPr>
        <w:rPr>
          <w:rFonts w:ascii="Times New Roman" w:hAnsi="Times New Roman"/>
        </w:rPr>
      </w:pPr>
      <w:r w:rsidRPr="009C6A4D">
        <w:rPr>
          <w:rFonts w:ascii="Times New Roman" w:hAnsi="Times New Roman"/>
        </w:rPr>
        <w:t xml:space="preserve">- развитие муниципальной системы образования в соответствии с растущими потребностями населения; </w:t>
      </w:r>
    </w:p>
    <w:p w:rsidR="00A9018C" w:rsidRPr="009C6A4D" w:rsidRDefault="00A9018C" w:rsidP="00A9018C">
      <w:pPr>
        <w:rPr>
          <w:rFonts w:ascii="Times New Roman" w:hAnsi="Times New Roman"/>
        </w:rPr>
      </w:pPr>
      <w:r w:rsidRPr="009C6A4D">
        <w:rPr>
          <w:rFonts w:ascii="Times New Roman" w:hAnsi="Times New Roman"/>
        </w:rPr>
        <w:t>- обеспечение равенства в доступности качественного воспитания и образования и интеграция в российское и международное образовательное пространство;</w:t>
      </w:r>
    </w:p>
    <w:p w:rsidR="00A9018C" w:rsidRPr="009C6A4D" w:rsidRDefault="00A9018C" w:rsidP="00A9018C">
      <w:pPr>
        <w:rPr>
          <w:rFonts w:ascii="Times New Roman" w:hAnsi="Times New Roman"/>
        </w:rPr>
      </w:pPr>
      <w:r w:rsidRPr="009C6A4D">
        <w:rPr>
          <w:rFonts w:ascii="Times New Roman" w:hAnsi="Times New Roman"/>
        </w:rPr>
        <w:t xml:space="preserve">- повышение качества образования и образовательных услуг (обеспечение перехода школ на новые государственные образовательные стандарты, в том числе в доп. образовании); </w:t>
      </w:r>
    </w:p>
    <w:p w:rsidR="00A9018C" w:rsidRPr="009C6A4D" w:rsidRDefault="00A9018C" w:rsidP="00A9018C">
      <w:pPr>
        <w:rPr>
          <w:rFonts w:ascii="Times New Roman" w:hAnsi="Times New Roman"/>
        </w:rPr>
      </w:pPr>
      <w:r w:rsidRPr="009C6A4D">
        <w:rPr>
          <w:rFonts w:ascii="Times New Roman" w:hAnsi="Times New Roman"/>
        </w:rPr>
        <w:lastRenderedPageBreak/>
        <w:t xml:space="preserve">- обеспечение доступности качественного профильного общего образования (повышение привлекательности биотехнологического профиля в сфере образования); </w:t>
      </w:r>
    </w:p>
    <w:p w:rsidR="00A9018C" w:rsidRPr="009C6A4D" w:rsidRDefault="00A9018C" w:rsidP="00A9018C">
      <w:pPr>
        <w:rPr>
          <w:rFonts w:ascii="Times New Roman" w:hAnsi="Times New Roman"/>
        </w:rPr>
      </w:pPr>
      <w:r w:rsidRPr="009C6A4D">
        <w:rPr>
          <w:rFonts w:ascii="Times New Roman" w:hAnsi="Times New Roman"/>
        </w:rPr>
        <w:t>- формирование эффективной системы взаимодействия основного и дополнительного образования;</w:t>
      </w:r>
    </w:p>
    <w:p w:rsidR="00A9018C" w:rsidRPr="009C6A4D" w:rsidRDefault="00A9018C" w:rsidP="00A9018C">
      <w:pPr>
        <w:rPr>
          <w:rFonts w:ascii="Times New Roman" w:hAnsi="Times New Roman"/>
        </w:rPr>
      </w:pPr>
      <w:r w:rsidRPr="009C6A4D">
        <w:rPr>
          <w:rFonts w:ascii="Times New Roman" w:hAnsi="Times New Roman"/>
        </w:rPr>
        <w:t>- создание безопасной образовательной среды и условий организации образовательного процесса.</w:t>
      </w:r>
    </w:p>
    <w:p w:rsidR="00A9018C" w:rsidRPr="009C6A4D" w:rsidRDefault="00A9018C" w:rsidP="00A9018C">
      <w:pPr>
        <w:rPr>
          <w:rFonts w:ascii="Times New Roman" w:hAnsi="Times New Roman"/>
        </w:rPr>
      </w:pPr>
      <w:r w:rsidRPr="009C6A4D">
        <w:rPr>
          <w:rFonts w:ascii="Times New Roman" w:hAnsi="Times New Roman"/>
        </w:rPr>
        <w:t>Для реализации поставленных целей, согласно ген</w:t>
      </w:r>
      <w:r w:rsidR="00D87838">
        <w:rPr>
          <w:rFonts w:ascii="Times New Roman" w:hAnsi="Times New Roman"/>
        </w:rPr>
        <w:t xml:space="preserve">ерального </w:t>
      </w:r>
      <w:r w:rsidRPr="009C6A4D">
        <w:rPr>
          <w:rFonts w:ascii="Times New Roman" w:hAnsi="Times New Roman"/>
        </w:rPr>
        <w:t>плана, необходимо реализовать следующие мероприятия инвестиционного характера:</w:t>
      </w:r>
    </w:p>
    <w:p w:rsidR="00A9018C" w:rsidRPr="008964F8" w:rsidRDefault="00A9018C" w:rsidP="008964F8">
      <w:pPr>
        <w:rPr>
          <w:rFonts w:ascii="Times New Roman" w:hAnsi="Times New Roman"/>
        </w:rPr>
      </w:pPr>
      <w:r w:rsidRPr="009C6A4D">
        <w:rPr>
          <w:rFonts w:ascii="Times New Roman" w:hAnsi="Times New Roman"/>
        </w:rPr>
        <w:t xml:space="preserve">Реконструкции подлежат </w:t>
      </w:r>
      <w:r w:rsidR="00D87838">
        <w:rPr>
          <w:rFonts w:ascii="Times New Roman" w:hAnsi="Times New Roman"/>
        </w:rPr>
        <w:t>некот</w:t>
      </w:r>
      <w:r w:rsidR="0030131F">
        <w:rPr>
          <w:rFonts w:ascii="Times New Roman" w:hAnsi="Times New Roman"/>
        </w:rPr>
        <w:t>о</w:t>
      </w:r>
      <w:r w:rsidR="00D87838">
        <w:rPr>
          <w:rFonts w:ascii="Times New Roman" w:hAnsi="Times New Roman"/>
        </w:rPr>
        <w:t>рые</w:t>
      </w:r>
      <w:r w:rsidRPr="009C6A4D">
        <w:rPr>
          <w:rFonts w:ascii="Times New Roman" w:hAnsi="Times New Roman"/>
        </w:rPr>
        <w:t xml:space="preserve"> объекты в сфере образования на территории </w:t>
      </w:r>
      <w:r w:rsidR="00D90EAE">
        <w:rPr>
          <w:rFonts w:ascii="Times New Roman" w:hAnsi="Times New Roman"/>
        </w:rPr>
        <w:t>муниципального образования «Коткинский сельсовет»</w:t>
      </w:r>
      <w:r w:rsidRPr="009C6A4D">
        <w:rPr>
          <w:rFonts w:ascii="Times New Roman" w:hAnsi="Times New Roman"/>
        </w:rPr>
        <w:t>.</w:t>
      </w:r>
      <w:r w:rsidRPr="008964F8">
        <w:rPr>
          <w:rFonts w:ascii="Times New Roman" w:hAnsi="Times New Roman"/>
        </w:rPr>
        <w:t xml:space="preserve"> </w:t>
      </w:r>
    </w:p>
    <w:p w:rsidR="00A9018C" w:rsidRPr="009C6A4D" w:rsidRDefault="00A9018C" w:rsidP="00A9018C">
      <w:pPr>
        <w:pStyle w:val="S5"/>
        <w:rPr>
          <w:rFonts w:ascii="Times New Roman" w:hAnsi="Times New Roman"/>
          <w:b/>
        </w:rPr>
      </w:pPr>
      <w:r w:rsidRPr="009C6A4D">
        <w:rPr>
          <w:rFonts w:ascii="Times New Roman" w:hAnsi="Times New Roman"/>
          <w:b/>
        </w:rPr>
        <w:t>Культура</w:t>
      </w:r>
    </w:p>
    <w:p w:rsidR="00A9018C" w:rsidRPr="009C6A4D" w:rsidRDefault="00A9018C" w:rsidP="00A9018C">
      <w:pPr>
        <w:rPr>
          <w:rFonts w:ascii="Times New Roman" w:hAnsi="Times New Roman"/>
          <w:lang w:eastAsia="ru-RU"/>
        </w:rPr>
      </w:pPr>
      <w:r w:rsidRPr="009C6A4D">
        <w:rPr>
          <w:rFonts w:ascii="Times New Roman" w:hAnsi="Times New Roman"/>
          <w:lang w:eastAsia="ru-RU"/>
        </w:rPr>
        <w:t xml:space="preserve">Стратегическая цель сферы культуры в </w:t>
      </w:r>
      <w:r w:rsidR="003321B9">
        <w:rPr>
          <w:rFonts w:ascii="Times New Roman" w:hAnsi="Times New Roman"/>
          <w:lang w:eastAsia="ru-RU"/>
        </w:rPr>
        <w:t>муниципальном образовании «Коткинский сельсовет»</w:t>
      </w:r>
      <w:r w:rsidRPr="009C6A4D">
        <w:rPr>
          <w:rFonts w:ascii="Times New Roman" w:hAnsi="Times New Roman"/>
          <w:lang w:eastAsia="ru-RU"/>
        </w:rPr>
        <w:t xml:space="preserve"> – развитие творческого культурного потенциала населения, обеспечение широкого доступа всех социальных слоев к ценностям отечественной и мировой культуры</w:t>
      </w:r>
      <w:r w:rsidRPr="009C6A4D">
        <w:rPr>
          <w:rFonts w:ascii="Times New Roman" w:hAnsi="Times New Roman"/>
          <w:bCs/>
        </w:rPr>
        <w:t>.</w:t>
      </w:r>
    </w:p>
    <w:p w:rsidR="00A9018C" w:rsidRPr="009C6A4D" w:rsidRDefault="00A9018C" w:rsidP="00A9018C">
      <w:pPr>
        <w:rPr>
          <w:rFonts w:ascii="Times New Roman" w:hAnsi="Times New Roman"/>
        </w:rPr>
      </w:pPr>
      <w:r w:rsidRPr="009C6A4D">
        <w:rPr>
          <w:rFonts w:ascii="Times New Roman" w:hAnsi="Times New Roman"/>
        </w:rPr>
        <w:t>Для достижения этой цели поставлены следующие задачи:</w:t>
      </w:r>
    </w:p>
    <w:p w:rsidR="00A9018C" w:rsidRPr="009C6A4D" w:rsidRDefault="00A9018C" w:rsidP="00A9018C">
      <w:pPr>
        <w:rPr>
          <w:rFonts w:ascii="Times New Roman" w:hAnsi="Times New Roman"/>
        </w:rPr>
      </w:pPr>
      <w:r w:rsidRPr="009C6A4D">
        <w:rPr>
          <w:rFonts w:ascii="Times New Roman" w:hAnsi="Times New Roman"/>
        </w:rPr>
        <w:t xml:space="preserve">- создание условий для повышения качества и разнообразия услуг, предоставляемых в сфере культуры и искусства, </w:t>
      </w:r>
    </w:p>
    <w:p w:rsidR="00A9018C" w:rsidRPr="009C6A4D" w:rsidRDefault="00A9018C" w:rsidP="00A9018C">
      <w:pPr>
        <w:rPr>
          <w:rFonts w:ascii="Times New Roman" w:hAnsi="Times New Roman"/>
        </w:rPr>
      </w:pPr>
      <w:r w:rsidRPr="009C6A4D">
        <w:rPr>
          <w:rFonts w:ascii="Times New Roman" w:hAnsi="Times New Roman"/>
        </w:rPr>
        <w:t>- модернизация работы учреждений культуры;</w:t>
      </w:r>
    </w:p>
    <w:p w:rsidR="00A9018C" w:rsidRPr="009C6A4D" w:rsidRDefault="00A9018C" w:rsidP="00A9018C">
      <w:pPr>
        <w:rPr>
          <w:rFonts w:ascii="Times New Roman" w:hAnsi="Times New Roman"/>
        </w:rPr>
      </w:pPr>
      <w:r w:rsidRPr="009C6A4D">
        <w:rPr>
          <w:rFonts w:ascii="Times New Roman" w:hAnsi="Times New Roman"/>
        </w:rPr>
        <w:t>- обеспечение равного доступа к культурным благам и возможности реализации творческого потенциала в сфере культуры и искусства для всех социальных слоев населения;</w:t>
      </w:r>
    </w:p>
    <w:p w:rsidR="00A9018C" w:rsidRPr="009C6A4D" w:rsidRDefault="00A9018C" w:rsidP="00A9018C">
      <w:pPr>
        <w:rPr>
          <w:rFonts w:ascii="Times New Roman" w:hAnsi="Times New Roman"/>
        </w:rPr>
      </w:pPr>
      <w:r w:rsidRPr="009C6A4D">
        <w:rPr>
          <w:rFonts w:ascii="Times New Roman" w:hAnsi="Times New Roman"/>
        </w:rPr>
        <w:t>- информатизация отрасли;</w:t>
      </w:r>
    </w:p>
    <w:p w:rsidR="00A9018C" w:rsidRPr="009C6A4D" w:rsidRDefault="00A9018C" w:rsidP="00A9018C">
      <w:pPr>
        <w:rPr>
          <w:rFonts w:ascii="Times New Roman" w:hAnsi="Times New Roman"/>
        </w:rPr>
      </w:pPr>
      <w:r w:rsidRPr="009C6A4D">
        <w:rPr>
          <w:rFonts w:ascii="Times New Roman" w:hAnsi="Times New Roman"/>
        </w:rPr>
        <w:t>- создание позитивного культурного образа во внешней среде.</w:t>
      </w:r>
    </w:p>
    <w:p w:rsidR="00A9018C" w:rsidRPr="009C6A4D" w:rsidRDefault="00A9018C" w:rsidP="00A9018C">
      <w:pPr>
        <w:rPr>
          <w:rFonts w:ascii="Times New Roman" w:hAnsi="Times New Roman"/>
        </w:rPr>
      </w:pPr>
      <w:r w:rsidRPr="009C6A4D">
        <w:rPr>
          <w:rFonts w:ascii="Times New Roman" w:hAnsi="Times New Roman"/>
        </w:rPr>
        <w:t>Для достижения поставленных целевых ориентиров необходимо реализовать, согласно генплана, следующие наиболее важные мероприятия инвестиционного характера:</w:t>
      </w:r>
    </w:p>
    <w:p w:rsidR="00E42DC4" w:rsidRPr="009C6A4D" w:rsidRDefault="003513AB" w:rsidP="00E42DC4">
      <w:pPr>
        <w:pStyle w:val="aa"/>
        <w:numPr>
          <w:ilvl w:val="0"/>
          <w:numId w:val="39"/>
        </w:numPr>
        <w:snapToGrid w:val="0"/>
        <w:ind w:left="993"/>
        <w:rPr>
          <w:rFonts w:ascii="Times New Roman" w:hAnsi="Times New Roman"/>
        </w:rPr>
      </w:pPr>
      <w:r>
        <w:rPr>
          <w:rFonts w:ascii="Times New Roman" w:hAnsi="Times New Roman"/>
        </w:rPr>
        <w:t>Развития культурного сектора согласно современным тенденциям</w:t>
      </w:r>
      <w:r w:rsidR="00E42DC4" w:rsidRPr="009C6A4D">
        <w:rPr>
          <w:rFonts w:ascii="Times New Roman" w:hAnsi="Times New Roman"/>
        </w:rPr>
        <w:t>.</w:t>
      </w:r>
    </w:p>
    <w:p w:rsidR="00A9018C" w:rsidRPr="009C6A4D" w:rsidRDefault="00A9018C" w:rsidP="00E42DC4">
      <w:pPr>
        <w:pStyle w:val="S5"/>
        <w:rPr>
          <w:rFonts w:ascii="Times New Roman" w:hAnsi="Times New Roman"/>
          <w:b/>
        </w:rPr>
      </w:pPr>
      <w:r w:rsidRPr="009C6A4D">
        <w:rPr>
          <w:rFonts w:ascii="Times New Roman" w:hAnsi="Times New Roman"/>
          <w:b/>
        </w:rPr>
        <w:t>Спорт</w:t>
      </w:r>
    </w:p>
    <w:p w:rsidR="00A9018C" w:rsidRPr="009C6A4D" w:rsidRDefault="00A9018C" w:rsidP="00A9018C">
      <w:pPr>
        <w:rPr>
          <w:rFonts w:ascii="Times New Roman" w:hAnsi="Times New Roman"/>
          <w:shd w:val="clear" w:color="auto" w:fill="FFFFFF"/>
        </w:rPr>
      </w:pPr>
      <w:r w:rsidRPr="009C6A4D">
        <w:rPr>
          <w:rFonts w:ascii="Times New Roman" w:hAnsi="Times New Roman"/>
          <w:lang w:eastAsia="ru-RU"/>
        </w:rPr>
        <w:t xml:space="preserve">Целью развития спорта в </w:t>
      </w:r>
      <w:r w:rsidR="003321B9">
        <w:rPr>
          <w:rFonts w:ascii="Times New Roman" w:hAnsi="Times New Roman"/>
          <w:lang w:eastAsia="ru-RU"/>
        </w:rPr>
        <w:t>муниципальном образовании «Коткинский сельсовет»</w:t>
      </w:r>
      <w:r w:rsidRPr="009C6A4D">
        <w:rPr>
          <w:rFonts w:ascii="Times New Roman" w:hAnsi="Times New Roman"/>
          <w:lang w:eastAsia="ru-RU"/>
        </w:rPr>
        <w:t xml:space="preserve"> является </w:t>
      </w:r>
      <w:r w:rsidRPr="009C6A4D">
        <w:rPr>
          <w:rFonts w:ascii="Times New Roman" w:hAnsi="Times New Roman"/>
          <w:shd w:val="clear" w:color="auto" w:fill="FFFFFF"/>
        </w:rPr>
        <w:t>создание условий, ориентирующих граждан на здоровый образ жизни, в том числе за систематические занятия физической культурой и спортом.</w:t>
      </w:r>
    </w:p>
    <w:p w:rsidR="00A9018C" w:rsidRPr="009C6A4D" w:rsidRDefault="00A9018C" w:rsidP="00A9018C">
      <w:pPr>
        <w:rPr>
          <w:rFonts w:ascii="Times New Roman" w:hAnsi="Times New Roman"/>
        </w:rPr>
      </w:pPr>
      <w:r w:rsidRPr="009C6A4D">
        <w:rPr>
          <w:rFonts w:ascii="Times New Roman" w:hAnsi="Times New Roman"/>
        </w:rPr>
        <w:t xml:space="preserve">В сфере физической культуры и спорта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на период до </w:t>
      </w:r>
      <w:r w:rsidR="000A23C7">
        <w:rPr>
          <w:rFonts w:ascii="Times New Roman" w:hAnsi="Times New Roman"/>
        </w:rPr>
        <w:t>2030</w:t>
      </w:r>
      <w:r w:rsidRPr="009C6A4D">
        <w:rPr>
          <w:rFonts w:ascii="Times New Roman" w:hAnsi="Times New Roman"/>
        </w:rPr>
        <w:t xml:space="preserve"> года можно выделить следующие задачи:</w:t>
      </w:r>
    </w:p>
    <w:p w:rsidR="00A9018C" w:rsidRPr="009C6A4D" w:rsidRDefault="00A9018C" w:rsidP="00A9018C">
      <w:pPr>
        <w:pStyle w:val="aa"/>
        <w:numPr>
          <w:ilvl w:val="0"/>
          <w:numId w:val="13"/>
        </w:numPr>
        <w:ind w:left="0" w:firstLine="426"/>
        <w:rPr>
          <w:rFonts w:ascii="Times New Roman" w:hAnsi="Times New Roman"/>
          <w:shd w:val="clear" w:color="auto" w:fill="FFFFFF"/>
        </w:rPr>
      </w:pPr>
      <w:r w:rsidRPr="009C6A4D">
        <w:rPr>
          <w:rFonts w:ascii="Times New Roman" w:hAnsi="Times New Roman"/>
        </w:rPr>
        <w:t>Создание условий </w:t>
      </w:r>
      <w:r w:rsidRPr="009C6A4D">
        <w:rPr>
          <w:rFonts w:ascii="Times New Roman" w:hAnsi="Times New Roman"/>
          <w:shd w:val="clear" w:color="auto" w:fill="FFFFFF"/>
        </w:rPr>
        <w:t xml:space="preserve">для повышения качества и разнообразия услуг, предоставляемых в сфере физкультуры и спорта, в том числе на базе учреждений. </w:t>
      </w:r>
    </w:p>
    <w:p w:rsidR="00A9018C" w:rsidRPr="009C6A4D" w:rsidRDefault="00A9018C" w:rsidP="00A9018C">
      <w:pPr>
        <w:pStyle w:val="aa"/>
        <w:numPr>
          <w:ilvl w:val="0"/>
          <w:numId w:val="13"/>
        </w:numPr>
        <w:ind w:left="0" w:firstLine="426"/>
        <w:rPr>
          <w:rFonts w:ascii="Times New Roman" w:hAnsi="Times New Roman"/>
          <w:shd w:val="clear" w:color="auto" w:fill="FFFFFF"/>
        </w:rPr>
      </w:pPr>
      <w:r w:rsidRPr="009C6A4D">
        <w:rPr>
          <w:rFonts w:ascii="Times New Roman" w:hAnsi="Times New Roman"/>
        </w:rPr>
        <w:t xml:space="preserve">Развитие массового спорта. Популяризация активного и здорового образа жизни. Физическое совершенствование, укрепление здоровья, профилактика асоциальных явлений в молодежной среде. </w:t>
      </w:r>
    </w:p>
    <w:p w:rsidR="00A9018C" w:rsidRPr="009C6A4D" w:rsidRDefault="00A9018C" w:rsidP="00A9018C">
      <w:pPr>
        <w:pStyle w:val="aa"/>
        <w:numPr>
          <w:ilvl w:val="0"/>
          <w:numId w:val="13"/>
        </w:numPr>
        <w:ind w:left="0" w:firstLine="426"/>
        <w:rPr>
          <w:rFonts w:ascii="Times New Roman" w:hAnsi="Times New Roman"/>
          <w:shd w:val="clear" w:color="auto" w:fill="FFFFFF"/>
        </w:rPr>
      </w:pPr>
      <w:r w:rsidRPr="009C6A4D">
        <w:rPr>
          <w:rFonts w:ascii="Times New Roman" w:hAnsi="Times New Roman"/>
        </w:rPr>
        <w:lastRenderedPageBreak/>
        <w:t>Создание условий для выявления, развития и поддержки спортивно одаренных детей, подготовка спортивного резерва и поддержка взрослого спорта.</w:t>
      </w:r>
    </w:p>
    <w:p w:rsidR="00A9018C" w:rsidRPr="009C6A4D" w:rsidRDefault="00A9018C" w:rsidP="00A9018C">
      <w:pPr>
        <w:pStyle w:val="aa"/>
        <w:numPr>
          <w:ilvl w:val="0"/>
          <w:numId w:val="13"/>
        </w:numPr>
        <w:ind w:left="0" w:firstLine="426"/>
        <w:rPr>
          <w:rFonts w:ascii="Times New Roman" w:hAnsi="Times New Roman"/>
          <w:shd w:val="clear" w:color="auto" w:fill="FFFFFF"/>
        </w:rPr>
      </w:pPr>
      <w:r w:rsidRPr="009C6A4D">
        <w:rPr>
          <w:rFonts w:ascii="Times New Roman" w:hAnsi="Times New Roman"/>
        </w:rPr>
        <w:t>Предоставление возможности физической реабилитации инвалидов и лиц с ограниченными возможностями здоровья с использованием методов адаптивной физической культуры.</w:t>
      </w:r>
    </w:p>
    <w:p w:rsidR="00A9018C" w:rsidRPr="009C6A4D" w:rsidRDefault="00A9018C" w:rsidP="00A9018C">
      <w:pPr>
        <w:pStyle w:val="aa"/>
        <w:numPr>
          <w:ilvl w:val="0"/>
          <w:numId w:val="13"/>
        </w:numPr>
        <w:ind w:left="0" w:firstLine="426"/>
        <w:rPr>
          <w:rFonts w:ascii="Times New Roman" w:hAnsi="Times New Roman"/>
          <w:shd w:val="clear" w:color="auto" w:fill="FFFFFF"/>
        </w:rPr>
      </w:pPr>
      <w:r w:rsidRPr="009C6A4D">
        <w:rPr>
          <w:rFonts w:ascii="Times New Roman" w:hAnsi="Times New Roman"/>
        </w:rPr>
        <w:t xml:space="preserve">Развитие материально-технической базы спортивных объектов для полноценных занятий физической культурой и спортом в </w:t>
      </w:r>
      <w:r w:rsidR="003321B9">
        <w:rPr>
          <w:rFonts w:ascii="Times New Roman" w:hAnsi="Times New Roman"/>
        </w:rPr>
        <w:t>муниципальном образовании «Коткинский сельсовет»</w:t>
      </w:r>
      <w:r w:rsidRPr="009C6A4D">
        <w:rPr>
          <w:rFonts w:ascii="Times New Roman" w:hAnsi="Times New Roman"/>
        </w:rPr>
        <w:t>.</w:t>
      </w:r>
    </w:p>
    <w:p w:rsidR="00E42DC4" w:rsidRPr="0030131F" w:rsidRDefault="00A9018C" w:rsidP="0030131F">
      <w:pPr>
        <w:rPr>
          <w:rFonts w:ascii="Times New Roman" w:hAnsi="Times New Roman"/>
        </w:rPr>
      </w:pPr>
      <w:r w:rsidRPr="009C6A4D">
        <w:rPr>
          <w:rFonts w:ascii="Times New Roman" w:hAnsi="Times New Roman"/>
        </w:rPr>
        <w:t>Для достижения поставленных целевых ориентиров, согласно ген</w:t>
      </w:r>
      <w:r w:rsidR="00624ECC">
        <w:rPr>
          <w:rFonts w:ascii="Times New Roman" w:hAnsi="Times New Roman"/>
        </w:rPr>
        <w:t xml:space="preserve">ерального </w:t>
      </w:r>
      <w:r w:rsidRPr="009C6A4D">
        <w:rPr>
          <w:rFonts w:ascii="Times New Roman" w:hAnsi="Times New Roman"/>
        </w:rPr>
        <w:t>плана, необходимо реализовать меропр</w:t>
      </w:r>
      <w:r w:rsidR="0030131F">
        <w:rPr>
          <w:rFonts w:ascii="Times New Roman" w:hAnsi="Times New Roman"/>
        </w:rPr>
        <w:t>иятия инвестиционного характера</w:t>
      </w:r>
      <w:r w:rsidR="00624ECC" w:rsidRPr="0030131F">
        <w:rPr>
          <w:rFonts w:ascii="Times New Roman" w:hAnsi="Times New Roman"/>
        </w:rPr>
        <w:t>.</w:t>
      </w:r>
    </w:p>
    <w:p w:rsidR="00A9018C" w:rsidRPr="00372A25" w:rsidRDefault="00A9018C" w:rsidP="00372A25">
      <w:pPr>
        <w:rPr>
          <w:rFonts w:ascii="Times New Roman" w:hAnsi="Times New Roman"/>
          <w:b/>
        </w:rPr>
      </w:pPr>
      <w:r w:rsidRPr="00372A25">
        <w:rPr>
          <w:rFonts w:ascii="Times New Roman" w:hAnsi="Times New Roman"/>
          <w:b/>
        </w:rPr>
        <w:t>Здравоохранение</w:t>
      </w:r>
    </w:p>
    <w:p w:rsidR="00A9018C" w:rsidRPr="009C6A4D" w:rsidRDefault="00A9018C" w:rsidP="00A9018C">
      <w:pPr>
        <w:rPr>
          <w:rFonts w:ascii="Times New Roman" w:hAnsi="Times New Roman"/>
        </w:rPr>
      </w:pPr>
      <w:r w:rsidRPr="009C6A4D">
        <w:rPr>
          <w:rFonts w:ascii="Times New Roman" w:hAnsi="Times New Roman"/>
        </w:rPr>
        <w:t xml:space="preserve">Основной целью развития здравоохранения в </w:t>
      </w:r>
      <w:r w:rsidR="003321B9">
        <w:rPr>
          <w:rFonts w:ascii="Times New Roman" w:hAnsi="Times New Roman"/>
        </w:rPr>
        <w:t>муниципальном образовании «Коткинский сельсовет»</w:t>
      </w:r>
      <w:r w:rsidRPr="009C6A4D">
        <w:rPr>
          <w:rFonts w:ascii="Times New Roman" w:hAnsi="Times New Roman"/>
        </w:rPr>
        <w:t xml:space="preserve"> 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 </w:t>
      </w:r>
    </w:p>
    <w:p w:rsidR="00A9018C" w:rsidRPr="009C6A4D" w:rsidRDefault="00A9018C" w:rsidP="00A9018C">
      <w:pPr>
        <w:rPr>
          <w:rFonts w:ascii="Times New Roman" w:hAnsi="Times New Roman"/>
        </w:rPr>
      </w:pPr>
      <w:r w:rsidRPr="009C6A4D">
        <w:rPr>
          <w:rFonts w:ascii="Times New Roman" w:hAnsi="Times New Roman"/>
        </w:rPr>
        <w:t>Для достижения этой цели поставлены следующие задачи:</w:t>
      </w:r>
    </w:p>
    <w:p w:rsidR="00A9018C" w:rsidRPr="009C6A4D" w:rsidRDefault="00A9018C" w:rsidP="00A9018C">
      <w:pPr>
        <w:pStyle w:val="aa"/>
        <w:numPr>
          <w:ilvl w:val="0"/>
          <w:numId w:val="14"/>
        </w:numPr>
        <w:ind w:left="0" w:firstLine="426"/>
        <w:rPr>
          <w:rFonts w:ascii="Times New Roman" w:hAnsi="Times New Roman"/>
        </w:rPr>
      </w:pPr>
      <w:r w:rsidRPr="009C6A4D">
        <w:rPr>
          <w:rFonts w:ascii="Times New Roman" w:hAnsi="Times New Roman"/>
        </w:rPr>
        <w:t>Внедрение передовых технологий лечения и достижений медицинской науки в практическое здравоохранение, содействие в получении лицензий на новые виды медицинской деятельности.</w:t>
      </w:r>
    </w:p>
    <w:p w:rsidR="00A9018C" w:rsidRPr="009C6A4D" w:rsidRDefault="00A9018C" w:rsidP="00A9018C">
      <w:pPr>
        <w:pStyle w:val="aa"/>
        <w:numPr>
          <w:ilvl w:val="0"/>
          <w:numId w:val="14"/>
        </w:numPr>
        <w:ind w:left="0" w:firstLine="426"/>
        <w:rPr>
          <w:rFonts w:ascii="Times New Roman" w:hAnsi="Times New Roman"/>
        </w:rPr>
      </w:pPr>
      <w:r w:rsidRPr="009C6A4D">
        <w:rPr>
          <w:rFonts w:ascii="Times New Roman" w:hAnsi="Times New Roman"/>
        </w:rPr>
        <w:t>Повышение качества оказываемых медицинских услуг муниципальными учреждениями и частными организациями.</w:t>
      </w:r>
    </w:p>
    <w:p w:rsidR="00A9018C" w:rsidRPr="009C6A4D" w:rsidRDefault="00A9018C" w:rsidP="00A9018C">
      <w:pPr>
        <w:pStyle w:val="aa"/>
        <w:numPr>
          <w:ilvl w:val="0"/>
          <w:numId w:val="14"/>
        </w:numPr>
        <w:ind w:left="0" w:firstLine="426"/>
        <w:rPr>
          <w:rFonts w:ascii="Times New Roman" w:hAnsi="Times New Roman"/>
        </w:rPr>
      </w:pPr>
      <w:r w:rsidRPr="009C6A4D">
        <w:rPr>
          <w:rFonts w:ascii="Times New Roman" w:hAnsi="Times New Roman"/>
        </w:rPr>
        <w:t>Создание условий для привлечения в учреждения здравоохранения молодых перспективных специалистов.</w:t>
      </w:r>
    </w:p>
    <w:p w:rsidR="00A9018C" w:rsidRPr="009C6A4D" w:rsidRDefault="00A9018C" w:rsidP="00A9018C">
      <w:pPr>
        <w:pStyle w:val="aa"/>
        <w:numPr>
          <w:ilvl w:val="0"/>
          <w:numId w:val="14"/>
        </w:numPr>
        <w:ind w:left="0" w:firstLine="426"/>
        <w:rPr>
          <w:rFonts w:ascii="Times New Roman" w:hAnsi="Times New Roman"/>
        </w:rPr>
      </w:pPr>
      <w:r w:rsidRPr="009C6A4D">
        <w:rPr>
          <w:rFonts w:ascii="Times New Roman" w:hAnsi="Times New Roman"/>
        </w:rPr>
        <w:t>Повышение квалификации и поддержка медицинских кадров муниципальных учреждений здравоохранения.</w:t>
      </w:r>
    </w:p>
    <w:p w:rsidR="00A9018C" w:rsidRPr="009C6A4D" w:rsidRDefault="00A9018C" w:rsidP="00A9018C">
      <w:pPr>
        <w:pStyle w:val="aa"/>
        <w:numPr>
          <w:ilvl w:val="0"/>
          <w:numId w:val="14"/>
        </w:numPr>
        <w:ind w:left="0" w:firstLine="426"/>
        <w:rPr>
          <w:rFonts w:ascii="Times New Roman" w:hAnsi="Times New Roman"/>
        </w:rPr>
      </w:pPr>
      <w:r w:rsidRPr="009C6A4D">
        <w:rPr>
          <w:rFonts w:ascii="Times New Roman" w:hAnsi="Times New Roman"/>
        </w:rPr>
        <w:t>Создание условий для формирования здорового образа жизни у населения.</w:t>
      </w:r>
    </w:p>
    <w:p w:rsidR="00E42DC4" w:rsidRPr="003C4144" w:rsidRDefault="00A9018C" w:rsidP="003C4144">
      <w:pPr>
        <w:rPr>
          <w:rFonts w:ascii="Times New Roman" w:hAnsi="Times New Roman"/>
        </w:rPr>
      </w:pPr>
      <w:r w:rsidRPr="009C6A4D">
        <w:rPr>
          <w:rFonts w:ascii="Times New Roman" w:hAnsi="Times New Roman"/>
        </w:rPr>
        <w:t>Для достижения поставленных целевых ориентиров, согласно генплана, необходимо реализовать меропр</w:t>
      </w:r>
      <w:r w:rsidR="003C4144">
        <w:rPr>
          <w:rFonts w:ascii="Times New Roman" w:hAnsi="Times New Roman"/>
        </w:rPr>
        <w:t>иятия инвестиционного характера</w:t>
      </w:r>
      <w:r w:rsidR="00E42DC4" w:rsidRPr="003C4144">
        <w:rPr>
          <w:rFonts w:ascii="Times New Roman" w:hAnsi="Times New Roman"/>
        </w:rPr>
        <w:t xml:space="preserve">. </w:t>
      </w:r>
    </w:p>
    <w:p w:rsidR="00A9018C" w:rsidRPr="00372A25" w:rsidRDefault="00A9018C" w:rsidP="00372A25">
      <w:pPr>
        <w:rPr>
          <w:rFonts w:ascii="Times New Roman" w:hAnsi="Times New Roman"/>
          <w:b/>
        </w:rPr>
      </w:pPr>
      <w:r w:rsidRPr="00372A25">
        <w:rPr>
          <w:rFonts w:ascii="Times New Roman" w:hAnsi="Times New Roman"/>
          <w:b/>
        </w:rPr>
        <w:t>Прочие объекты социальной инфраструктуры</w:t>
      </w:r>
    </w:p>
    <w:p w:rsidR="00A9018C" w:rsidRPr="009C6A4D" w:rsidRDefault="00A9018C" w:rsidP="00A9018C">
      <w:pPr>
        <w:spacing w:line="240" w:lineRule="auto"/>
        <w:rPr>
          <w:rFonts w:ascii="Times New Roman" w:hAnsi="Times New Roman"/>
        </w:rPr>
      </w:pPr>
      <w:r w:rsidRPr="009C6A4D">
        <w:rPr>
          <w:rFonts w:ascii="Times New Roman" w:hAnsi="Times New Roman"/>
        </w:rPr>
        <w:t>К строительству запланированы следующие объекты:</w:t>
      </w:r>
    </w:p>
    <w:p w:rsidR="00E42DC4" w:rsidRPr="009C6A4D" w:rsidRDefault="00E42DC4" w:rsidP="00E42DC4">
      <w:pPr>
        <w:pStyle w:val="aa"/>
        <w:numPr>
          <w:ilvl w:val="0"/>
          <w:numId w:val="14"/>
        </w:numPr>
        <w:ind w:left="993"/>
        <w:rPr>
          <w:rFonts w:ascii="Times New Roman" w:hAnsi="Times New Roman"/>
        </w:rPr>
      </w:pPr>
      <w:r w:rsidRPr="009C6A4D">
        <w:rPr>
          <w:rFonts w:ascii="Times New Roman" w:hAnsi="Times New Roman"/>
        </w:rPr>
        <w:t>предприятие общественного питания</w:t>
      </w:r>
      <w:r w:rsidR="00624ECC">
        <w:rPr>
          <w:rFonts w:ascii="Times New Roman" w:hAnsi="Times New Roman"/>
        </w:rPr>
        <w:t xml:space="preserve"> (кафе)</w:t>
      </w:r>
      <w:r w:rsidRPr="009C6A4D">
        <w:rPr>
          <w:rFonts w:ascii="Times New Roman" w:hAnsi="Times New Roman"/>
        </w:rPr>
        <w:t xml:space="preserve"> на 2</w:t>
      </w:r>
      <w:r w:rsidR="00624ECC">
        <w:rPr>
          <w:rFonts w:ascii="Times New Roman" w:hAnsi="Times New Roman"/>
        </w:rPr>
        <w:t>5</w:t>
      </w:r>
      <w:r w:rsidRPr="009C6A4D">
        <w:rPr>
          <w:rFonts w:ascii="Times New Roman" w:hAnsi="Times New Roman"/>
        </w:rPr>
        <w:t xml:space="preserve"> мест; </w:t>
      </w:r>
    </w:p>
    <w:p w:rsidR="00E42DC4" w:rsidRPr="009C6A4D" w:rsidRDefault="000E1D66" w:rsidP="00E42DC4">
      <w:pPr>
        <w:pStyle w:val="aa"/>
        <w:numPr>
          <w:ilvl w:val="0"/>
          <w:numId w:val="14"/>
        </w:numPr>
        <w:ind w:left="993"/>
        <w:rPr>
          <w:rFonts w:ascii="Times New Roman" w:hAnsi="Times New Roman"/>
        </w:rPr>
      </w:pPr>
      <w:r>
        <w:rPr>
          <w:rFonts w:ascii="Times New Roman" w:hAnsi="Times New Roman"/>
        </w:rPr>
        <w:t>рынок торговой площадью 15</w:t>
      </w:r>
      <w:r w:rsidR="00E42DC4" w:rsidRPr="009C6A4D">
        <w:rPr>
          <w:rFonts w:ascii="Times New Roman" w:hAnsi="Times New Roman"/>
        </w:rPr>
        <w:t xml:space="preserve"> кв. м; </w:t>
      </w:r>
    </w:p>
    <w:p w:rsidR="00592BCE" w:rsidRPr="00684618" w:rsidRDefault="00684618" w:rsidP="00684618">
      <w:pPr>
        <w:pStyle w:val="aa"/>
        <w:numPr>
          <w:ilvl w:val="0"/>
          <w:numId w:val="14"/>
        </w:numPr>
        <w:ind w:left="993"/>
        <w:rPr>
          <w:rStyle w:val="FontStyle138"/>
          <w:szCs w:val="22"/>
        </w:rPr>
      </w:pPr>
      <w:r>
        <w:rPr>
          <w:rFonts w:ascii="Times New Roman" w:hAnsi="Times New Roman"/>
        </w:rPr>
        <w:t>гостиница на 5 мест</w:t>
      </w:r>
      <w:r w:rsidR="000E1D66" w:rsidRPr="00684618">
        <w:rPr>
          <w:rFonts w:ascii="Times New Roman" w:hAnsi="Times New Roman"/>
        </w:rPr>
        <w:t>.</w:t>
      </w:r>
    </w:p>
    <w:p w:rsidR="00FA76FE" w:rsidRPr="009C6A4D" w:rsidRDefault="00FA76FE">
      <w:pPr>
        <w:spacing w:after="160" w:line="259" w:lineRule="auto"/>
        <w:ind w:firstLine="0"/>
        <w:jc w:val="left"/>
        <w:rPr>
          <w:rFonts w:ascii="Times New Roman" w:hAnsi="Times New Roman"/>
          <w:highlight w:val="yellow"/>
        </w:rPr>
      </w:pPr>
      <w:r w:rsidRPr="009C6A4D">
        <w:rPr>
          <w:rFonts w:ascii="Times New Roman" w:hAnsi="Times New Roman"/>
          <w:highlight w:val="yellow"/>
        </w:rPr>
        <w:br w:type="page"/>
      </w:r>
    </w:p>
    <w:p w:rsidR="007C6EB8" w:rsidRPr="009C6A4D" w:rsidRDefault="00E47D3C" w:rsidP="004814A7">
      <w:pPr>
        <w:pStyle w:val="12"/>
        <w:numPr>
          <w:ilvl w:val="0"/>
          <w:numId w:val="26"/>
        </w:numPr>
        <w:ind w:left="0" w:firstLine="0"/>
        <w:rPr>
          <w:rFonts w:ascii="Times New Roman" w:hAnsi="Times New Roman" w:cs="Times New Roman"/>
          <w:bCs w:val="0"/>
        </w:rPr>
      </w:pPr>
      <w:bookmarkStart w:id="19" w:name="_Toc475366383"/>
      <w:r w:rsidRPr="009C6A4D">
        <w:rPr>
          <w:rFonts w:ascii="Times New Roman" w:hAnsi="Times New Roman" w:cs="Times New Roman"/>
          <w:bCs w:val="0"/>
        </w:rPr>
        <w:lastRenderedPageBreak/>
        <w:t xml:space="preserve">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w:t>
      </w:r>
      <w:r w:rsidR="00C607ED">
        <w:rPr>
          <w:rFonts w:ascii="Times New Roman" w:hAnsi="Times New Roman" w:cs="Times New Roman"/>
          <w:bCs w:val="0"/>
        </w:rPr>
        <w:t>МУНИЦИПАЛЬНОГО ОБРАЗОВАНИЯ</w:t>
      </w:r>
      <w:r w:rsidRPr="009C6A4D">
        <w:rPr>
          <w:rFonts w:ascii="Times New Roman" w:hAnsi="Times New Roman" w:cs="Times New Roman"/>
          <w:bCs w:val="0"/>
        </w:rPr>
        <w:t xml:space="preserve"> ВКЛЮЧАЕТ УКРУПНЕННУЮ ОЦЕНКУ НЕОБХОДИМЫХ ИНВЕСТИЦИЙ С РАЗБИВКОЙ ПО ВИДАМ ОБЪЕКТОВ СОЦИАЛЬНОЙ ИНФРАСТРУКТУРЫ </w:t>
      </w:r>
      <w:r w:rsidR="00C607ED">
        <w:rPr>
          <w:rFonts w:ascii="Times New Roman" w:hAnsi="Times New Roman" w:cs="Times New Roman"/>
          <w:bCs w:val="0"/>
        </w:rPr>
        <w:t>МУНИЦИПАЛЬНОГО ОБРАЗОВАНИЯ</w:t>
      </w:r>
      <w:r w:rsidRPr="009C6A4D">
        <w:rPr>
          <w:rFonts w:ascii="Times New Roman" w:hAnsi="Times New Roman" w:cs="Times New Roman"/>
          <w:bCs w:val="0"/>
        </w:rPr>
        <w:t>, ЦЕЛЯМИ И ЗАДАЧАМИ ПРОГРАММЫ, ИСТОЧНИКАМИ ФИНАНСИРОВАНИЯ, ВКЛЮЧАЯ СРЕДСТВА БЮДЖЕТОВ ВСЕХ УРОВНЕЙ И ВНЕБЮДЖЕТНЫХ СРЕДСТВ</w:t>
      </w:r>
      <w:bookmarkEnd w:id="19"/>
    </w:p>
    <w:p w:rsidR="00F25BBE" w:rsidRPr="009C6A4D" w:rsidRDefault="00F25BBE" w:rsidP="00F25BBE">
      <w:pPr>
        <w:rPr>
          <w:rFonts w:ascii="Times New Roman" w:hAnsi="Times New Roman"/>
        </w:rPr>
      </w:pPr>
      <w:r w:rsidRPr="009C6A4D">
        <w:rPr>
          <w:rFonts w:ascii="Times New Roman" w:hAnsi="Times New Roman"/>
        </w:rPr>
        <w:t xml:space="preserve">Общая программа инвестиционных проектов включает: </w:t>
      </w:r>
    </w:p>
    <w:p w:rsidR="00F25BBE" w:rsidRPr="009C6A4D" w:rsidRDefault="00F25BBE" w:rsidP="004814A7">
      <w:pPr>
        <w:pStyle w:val="aa"/>
        <w:numPr>
          <w:ilvl w:val="0"/>
          <w:numId w:val="5"/>
        </w:numPr>
        <w:ind w:left="0" w:firstLine="426"/>
        <w:rPr>
          <w:rFonts w:ascii="Times New Roman" w:hAnsi="Times New Roman"/>
        </w:rPr>
      </w:pPr>
      <w:r w:rsidRPr="009C6A4D">
        <w:rPr>
          <w:rFonts w:ascii="Times New Roman" w:hAnsi="Times New Roman"/>
        </w:rPr>
        <w:t xml:space="preserve">программу инвестиционных проектов в образовании; </w:t>
      </w:r>
    </w:p>
    <w:p w:rsidR="00F25BBE" w:rsidRPr="009C6A4D" w:rsidRDefault="00F25BBE" w:rsidP="004814A7">
      <w:pPr>
        <w:pStyle w:val="aa"/>
        <w:numPr>
          <w:ilvl w:val="0"/>
          <w:numId w:val="5"/>
        </w:numPr>
        <w:ind w:left="0" w:firstLine="426"/>
        <w:rPr>
          <w:rFonts w:ascii="Times New Roman" w:hAnsi="Times New Roman"/>
        </w:rPr>
      </w:pPr>
      <w:r w:rsidRPr="009C6A4D">
        <w:rPr>
          <w:rFonts w:ascii="Times New Roman" w:hAnsi="Times New Roman"/>
        </w:rPr>
        <w:t xml:space="preserve">программу инвестиционных проектов в культуре; </w:t>
      </w:r>
    </w:p>
    <w:p w:rsidR="00F25BBE" w:rsidRPr="009C6A4D" w:rsidRDefault="00F25BBE" w:rsidP="004814A7">
      <w:pPr>
        <w:pStyle w:val="aa"/>
        <w:numPr>
          <w:ilvl w:val="0"/>
          <w:numId w:val="5"/>
        </w:numPr>
        <w:ind w:left="0" w:firstLine="426"/>
        <w:rPr>
          <w:rFonts w:ascii="Times New Roman" w:hAnsi="Times New Roman"/>
        </w:rPr>
      </w:pPr>
      <w:r w:rsidRPr="009C6A4D">
        <w:rPr>
          <w:rFonts w:ascii="Times New Roman" w:hAnsi="Times New Roman"/>
        </w:rPr>
        <w:t xml:space="preserve">программу инвестиционных проектов в здравоохранении; </w:t>
      </w:r>
    </w:p>
    <w:p w:rsidR="00F25BBE" w:rsidRPr="009C6A4D" w:rsidRDefault="00F25BBE" w:rsidP="004814A7">
      <w:pPr>
        <w:pStyle w:val="aa"/>
        <w:numPr>
          <w:ilvl w:val="0"/>
          <w:numId w:val="5"/>
        </w:numPr>
        <w:ind w:left="0" w:firstLine="426"/>
        <w:rPr>
          <w:rFonts w:ascii="Times New Roman" w:hAnsi="Times New Roman"/>
        </w:rPr>
      </w:pPr>
      <w:r w:rsidRPr="009C6A4D">
        <w:rPr>
          <w:rFonts w:ascii="Times New Roman" w:hAnsi="Times New Roman"/>
        </w:rPr>
        <w:t xml:space="preserve">программу инвестиционных проектов в спорте; </w:t>
      </w:r>
    </w:p>
    <w:p w:rsidR="00F25BBE" w:rsidRDefault="00F25BBE" w:rsidP="00F25BBE">
      <w:pPr>
        <w:rPr>
          <w:rFonts w:ascii="Times New Roman" w:hAnsi="Times New Roman"/>
        </w:rPr>
      </w:pPr>
      <w:r w:rsidRPr="009C6A4D">
        <w:rPr>
          <w:rFonts w:ascii="Times New Roman" w:hAnsi="Times New Roman"/>
        </w:rPr>
        <w:t xml:space="preserve">Общая программа инвестиционных проектов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до </w:t>
      </w:r>
      <w:r w:rsidR="000A23C7">
        <w:rPr>
          <w:rFonts w:ascii="Times New Roman" w:hAnsi="Times New Roman"/>
        </w:rPr>
        <w:t>2030</w:t>
      </w:r>
      <w:r w:rsidRPr="009C6A4D">
        <w:rPr>
          <w:rFonts w:ascii="Times New Roman" w:hAnsi="Times New Roman"/>
        </w:rPr>
        <w:t xml:space="preserve"> года (тыс. руб.) представлена в таблице </w:t>
      </w:r>
      <w:r w:rsidR="005A1979" w:rsidRPr="009C6A4D">
        <w:rPr>
          <w:rFonts w:ascii="Times New Roman" w:hAnsi="Times New Roman"/>
        </w:rPr>
        <w:t>3</w:t>
      </w:r>
      <w:r w:rsidRPr="009C6A4D">
        <w:rPr>
          <w:rFonts w:ascii="Times New Roman" w:hAnsi="Times New Roman"/>
        </w:rPr>
        <w:t>.1.</w:t>
      </w:r>
    </w:p>
    <w:p w:rsidR="008E375B" w:rsidRPr="009C6A4D" w:rsidRDefault="008E375B" w:rsidP="008E375B">
      <w:pPr>
        <w:jc w:val="center"/>
        <w:rPr>
          <w:rFonts w:ascii="Times New Roman" w:hAnsi="Times New Roman"/>
        </w:rPr>
      </w:pPr>
      <w:r>
        <w:rPr>
          <w:rFonts w:ascii="Times New Roman" w:hAnsi="Times New Roman"/>
        </w:rPr>
        <w:t>Общая программа инвестиционных проектов</w:t>
      </w:r>
    </w:p>
    <w:p w:rsidR="00F25BBE" w:rsidRPr="009C6A4D" w:rsidRDefault="00F25BBE" w:rsidP="00F25BBE">
      <w:pPr>
        <w:jc w:val="right"/>
        <w:rPr>
          <w:rFonts w:ascii="Times New Roman" w:hAnsi="Times New Roman"/>
        </w:rPr>
      </w:pPr>
      <w:r w:rsidRPr="009C6A4D">
        <w:rPr>
          <w:rFonts w:ascii="Times New Roman" w:hAnsi="Times New Roman"/>
        </w:rPr>
        <w:t xml:space="preserve">Таблица </w:t>
      </w:r>
      <w:r w:rsidR="005A1979" w:rsidRPr="009C6A4D">
        <w:rPr>
          <w:rFonts w:ascii="Times New Roman" w:hAnsi="Times New Roman"/>
        </w:rPr>
        <w:t>3</w:t>
      </w:r>
      <w:r w:rsidRPr="009C6A4D">
        <w:rPr>
          <w:rFonts w:ascii="Times New Roman" w:hAnsi="Times New Roman"/>
        </w:rPr>
        <w:t>.1</w:t>
      </w:r>
    </w:p>
    <w:tbl>
      <w:tblPr>
        <w:tblStyle w:val="af1"/>
        <w:tblW w:w="5000" w:type="pct"/>
        <w:tblLayout w:type="fixed"/>
        <w:tblLook w:val="04A0" w:firstRow="1" w:lastRow="0" w:firstColumn="1" w:lastColumn="0" w:noHBand="0" w:noVBand="1"/>
      </w:tblPr>
      <w:tblGrid>
        <w:gridCol w:w="629"/>
        <w:gridCol w:w="4868"/>
        <w:gridCol w:w="1569"/>
        <w:gridCol w:w="1325"/>
        <w:gridCol w:w="1321"/>
      </w:tblGrid>
      <w:tr w:rsidR="00F25BBE" w:rsidRPr="009C6A4D" w:rsidTr="007F4972">
        <w:trPr>
          <w:trHeight w:val="394"/>
        </w:trPr>
        <w:tc>
          <w:tcPr>
            <w:tcW w:w="324" w:type="pct"/>
            <w:vAlign w:val="center"/>
          </w:tcPr>
          <w:p w:rsidR="00F25BBE" w:rsidRPr="009C6A4D" w:rsidRDefault="00F25BBE" w:rsidP="00B44458">
            <w:pPr>
              <w:pStyle w:val="Sb"/>
              <w:rPr>
                <w:rFonts w:ascii="Times New Roman" w:hAnsi="Times New Roman"/>
                <w:b/>
              </w:rPr>
            </w:pPr>
            <w:r w:rsidRPr="009C6A4D">
              <w:rPr>
                <w:rFonts w:ascii="Times New Roman" w:hAnsi="Times New Roman"/>
                <w:b/>
              </w:rPr>
              <w:t>№ п/п</w:t>
            </w:r>
          </w:p>
        </w:tc>
        <w:tc>
          <w:tcPr>
            <w:tcW w:w="2506" w:type="pct"/>
            <w:vAlign w:val="center"/>
          </w:tcPr>
          <w:p w:rsidR="00F25BBE" w:rsidRPr="009C6A4D" w:rsidRDefault="00F25BBE" w:rsidP="00B44458">
            <w:pPr>
              <w:pStyle w:val="Sb"/>
              <w:rPr>
                <w:rFonts w:ascii="Times New Roman" w:hAnsi="Times New Roman"/>
                <w:b/>
              </w:rPr>
            </w:pPr>
            <w:r w:rsidRPr="009C6A4D">
              <w:rPr>
                <w:rFonts w:ascii="Times New Roman" w:hAnsi="Times New Roman"/>
                <w:b/>
              </w:rPr>
              <w:t>Наименование мероприятия</w:t>
            </w:r>
          </w:p>
        </w:tc>
        <w:tc>
          <w:tcPr>
            <w:tcW w:w="807" w:type="pct"/>
            <w:vAlign w:val="center"/>
          </w:tcPr>
          <w:p w:rsidR="00F25BBE" w:rsidRPr="009C6A4D" w:rsidRDefault="00F25BBE" w:rsidP="00B44458">
            <w:pPr>
              <w:pStyle w:val="Sb"/>
              <w:rPr>
                <w:rFonts w:ascii="Times New Roman" w:hAnsi="Times New Roman"/>
                <w:b/>
              </w:rPr>
            </w:pPr>
            <w:r w:rsidRPr="009C6A4D">
              <w:rPr>
                <w:rFonts w:ascii="Times New Roman" w:hAnsi="Times New Roman"/>
                <w:b/>
              </w:rPr>
              <w:t>Сроки реализации, годы</w:t>
            </w:r>
          </w:p>
        </w:tc>
        <w:tc>
          <w:tcPr>
            <w:tcW w:w="682" w:type="pct"/>
            <w:vAlign w:val="center"/>
          </w:tcPr>
          <w:p w:rsidR="00F25BBE" w:rsidRPr="009C6A4D" w:rsidRDefault="00F25BBE" w:rsidP="00B44458">
            <w:pPr>
              <w:pStyle w:val="Sb"/>
              <w:rPr>
                <w:rFonts w:ascii="Times New Roman" w:hAnsi="Times New Roman"/>
                <w:b/>
              </w:rPr>
            </w:pPr>
            <w:r w:rsidRPr="009C6A4D">
              <w:rPr>
                <w:rFonts w:ascii="Times New Roman" w:hAnsi="Times New Roman"/>
                <w:b/>
              </w:rPr>
              <w:t>Объем финансирования, тыс. руб.</w:t>
            </w:r>
          </w:p>
        </w:tc>
        <w:tc>
          <w:tcPr>
            <w:tcW w:w="680" w:type="pct"/>
            <w:vAlign w:val="center"/>
          </w:tcPr>
          <w:p w:rsidR="00F25BBE" w:rsidRPr="009C6A4D" w:rsidRDefault="00F25BBE" w:rsidP="00B44458">
            <w:pPr>
              <w:pStyle w:val="Sb"/>
              <w:rPr>
                <w:rFonts w:ascii="Times New Roman" w:hAnsi="Times New Roman"/>
                <w:b/>
              </w:rPr>
            </w:pPr>
            <w:r w:rsidRPr="009C6A4D">
              <w:rPr>
                <w:rFonts w:ascii="Times New Roman" w:hAnsi="Times New Roman"/>
                <w:b/>
              </w:rPr>
              <w:t>Источник финансирования</w:t>
            </w:r>
          </w:p>
        </w:tc>
      </w:tr>
      <w:tr w:rsidR="00F25BBE" w:rsidRPr="009C6A4D" w:rsidTr="007F4972">
        <w:tc>
          <w:tcPr>
            <w:tcW w:w="324" w:type="pct"/>
            <w:vAlign w:val="center"/>
          </w:tcPr>
          <w:p w:rsidR="00F25BBE" w:rsidRPr="009C6A4D" w:rsidRDefault="00F25BBE" w:rsidP="00B44458">
            <w:pPr>
              <w:pStyle w:val="Sb"/>
              <w:rPr>
                <w:rFonts w:ascii="Times New Roman" w:hAnsi="Times New Roman"/>
              </w:rPr>
            </w:pPr>
          </w:p>
        </w:tc>
        <w:tc>
          <w:tcPr>
            <w:tcW w:w="2506" w:type="pct"/>
            <w:vAlign w:val="center"/>
          </w:tcPr>
          <w:p w:rsidR="00F25BBE" w:rsidRPr="009C6A4D" w:rsidRDefault="00F25BBE" w:rsidP="00B44458">
            <w:pPr>
              <w:pStyle w:val="Sb"/>
              <w:rPr>
                <w:rFonts w:ascii="Times New Roman" w:hAnsi="Times New Roman"/>
                <w:b/>
              </w:rPr>
            </w:pPr>
            <w:r w:rsidRPr="009C6A4D">
              <w:rPr>
                <w:rFonts w:ascii="Times New Roman" w:hAnsi="Times New Roman"/>
                <w:b/>
              </w:rPr>
              <w:t>Образование:</w:t>
            </w:r>
          </w:p>
        </w:tc>
        <w:tc>
          <w:tcPr>
            <w:tcW w:w="807" w:type="pct"/>
            <w:vAlign w:val="center"/>
          </w:tcPr>
          <w:p w:rsidR="00F25BBE" w:rsidRPr="009C6A4D" w:rsidRDefault="00F25BBE" w:rsidP="00B44458">
            <w:pPr>
              <w:pStyle w:val="Sb"/>
              <w:rPr>
                <w:rFonts w:ascii="Times New Roman" w:hAnsi="Times New Roman"/>
              </w:rPr>
            </w:pPr>
          </w:p>
        </w:tc>
        <w:tc>
          <w:tcPr>
            <w:tcW w:w="682" w:type="pct"/>
            <w:vAlign w:val="center"/>
          </w:tcPr>
          <w:p w:rsidR="00F25BBE" w:rsidRPr="009C6A4D" w:rsidRDefault="007F4972" w:rsidP="00B44458">
            <w:pPr>
              <w:pStyle w:val="Sb"/>
              <w:rPr>
                <w:rFonts w:ascii="Times New Roman" w:hAnsi="Times New Roman"/>
                <w:b/>
              </w:rPr>
            </w:pPr>
            <w:r>
              <w:rPr>
                <w:rFonts w:ascii="Times New Roman" w:hAnsi="Times New Roman"/>
                <w:b/>
              </w:rPr>
              <w:t>70150</w:t>
            </w:r>
          </w:p>
        </w:tc>
        <w:tc>
          <w:tcPr>
            <w:tcW w:w="680" w:type="pct"/>
            <w:vAlign w:val="center"/>
          </w:tcPr>
          <w:p w:rsidR="00F25BBE" w:rsidRPr="009C6A4D" w:rsidRDefault="00F25BBE" w:rsidP="00B44458">
            <w:pPr>
              <w:pStyle w:val="Sb"/>
              <w:rPr>
                <w:rFonts w:ascii="Times New Roman" w:hAnsi="Times New Roman"/>
              </w:rPr>
            </w:pPr>
          </w:p>
        </w:tc>
      </w:tr>
      <w:tr w:rsidR="00F25BBE" w:rsidRPr="009C6A4D" w:rsidTr="007F4972">
        <w:tc>
          <w:tcPr>
            <w:tcW w:w="324" w:type="pct"/>
            <w:vAlign w:val="center"/>
          </w:tcPr>
          <w:p w:rsidR="00F25BBE" w:rsidRPr="009C6A4D" w:rsidRDefault="007F4972" w:rsidP="00B44458">
            <w:pPr>
              <w:pStyle w:val="Sb"/>
              <w:rPr>
                <w:rFonts w:ascii="Times New Roman" w:hAnsi="Times New Roman"/>
              </w:rPr>
            </w:pPr>
            <w:r>
              <w:rPr>
                <w:rFonts w:ascii="Times New Roman" w:hAnsi="Times New Roman"/>
              </w:rPr>
              <w:t>1</w:t>
            </w:r>
          </w:p>
        </w:tc>
        <w:tc>
          <w:tcPr>
            <w:tcW w:w="2506" w:type="pct"/>
            <w:vAlign w:val="center"/>
          </w:tcPr>
          <w:p w:rsidR="00F25BBE" w:rsidRPr="009C6A4D" w:rsidRDefault="00F25BBE" w:rsidP="000E1D66">
            <w:pPr>
              <w:pStyle w:val="Sb"/>
              <w:rPr>
                <w:rFonts w:ascii="Times New Roman" w:hAnsi="Times New Roman"/>
              </w:rPr>
            </w:pPr>
            <w:r w:rsidRPr="009C6A4D">
              <w:rPr>
                <w:rFonts w:ascii="Times New Roman" w:hAnsi="Times New Roman"/>
              </w:rPr>
              <w:t xml:space="preserve">Строительство </w:t>
            </w:r>
            <w:r w:rsidR="000E1D66">
              <w:rPr>
                <w:rFonts w:ascii="Times New Roman" w:hAnsi="Times New Roman"/>
              </w:rPr>
              <w:t>школы искусств</w:t>
            </w:r>
            <w:r w:rsidRPr="009C6A4D">
              <w:rPr>
                <w:rFonts w:ascii="Times New Roman" w:hAnsi="Times New Roman"/>
              </w:rPr>
              <w:t xml:space="preserve"> </w:t>
            </w:r>
            <w:r w:rsidR="000E1D66">
              <w:rPr>
                <w:rFonts w:ascii="Times New Roman" w:hAnsi="Times New Roman"/>
              </w:rPr>
              <w:t>на 14</w:t>
            </w:r>
            <w:r w:rsidRPr="009C6A4D">
              <w:rPr>
                <w:rFonts w:ascii="Times New Roman" w:hAnsi="Times New Roman"/>
              </w:rPr>
              <w:t xml:space="preserve"> мест </w:t>
            </w:r>
            <w:r w:rsidR="00B44458" w:rsidRPr="009C6A4D">
              <w:rPr>
                <w:rFonts w:ascii="Times New Roman" w:hAnsi="Times New Roman"/>
              </w:rPr>
              <w:t xml:space="preserve">с. </w:t>
            </w:r>
            <w:r w:rsidR="00A2579C">
              <w:rPr>
                <w:rFonts w:ascii="Times New Roman" w:hAnsi="Times New Roman"/>
              </w:rPr>
              <w:t>Коткино</w:t>
            </w:r>
          </w:p>
        </w:tc>
        <w:tc>
          <w:tcPr>
            <w:tcW w:w="807" w:type="pct"/>
            <w:vAlign w:val="center"/>
          </w:tcPr>
          <w:p w:rsidR="00F25BBE" w:rsidRPr="009C6A4D" w:rsidRDefault="00B04CBE" w:rsidP="00B44458">
            <w:pPr>
              <w:pStyle w:val="Sb"/>
              <w:rPr>
                <w:rFonts w:ascii="Times New Roman" w:hAnsi="Times New Roman"/>
              </w:rPr>
            </w:pPr>
            <w:r>
              <w:rPr>
                <w:rFonts w:ascii="Times New Roman" w:hAnsi="Times New Roman"/>
              </w:rPr>
              <w:t>2021</w:t>
            </w:r>
            <w:r w:rsidR="00F25BBE" w:rsidRPr="009C6A4D">
              <w:rPr>
                <w:rFonts w:ascii="Times New Roman" w:hAnsi="Times New Roman"/>
              </w:rPr>
              <w:t>-</w:t>
            </w:r>
            <w:r w:rsidR="000A23C7">
              <w:rPr>
                <w:rFonts w:ascii="Times New Roman" w:hAnsi="Times New Roman"/>
              </w:rPr>
              <w:t>2030</w:t>
            </w:r>
            <w:r w:rsidR="00F25BBE" w:rsidRPr="009C6A4D">
              <w:rPr>
                <w:rFonts w:ascii="Times New Roman" w:hAnsi="Times New Roman"/>
              </w:rPr>
              <w:t xml:space="preserve"> гг</w:t>
            </w:r>
          </w:p>
        </w:tc>
        <w:tc>
          <w:tcPr>
            <w:tcW w:w="682" w:type="pct"/>
            <w:vAlign w:val="center"/>
          </w:tcPr>
          <w:p w:rsidR="00F25BBE" w:rsidRPr="009C6A4D" w:rsidRDefault="00FC4832" w:rsidP="00FC4832">
            <w:pPr>
              <w:pStyle w:val="Sb"/>
              <w:rPr>
                <w:rFonts w:ascii="Times New Roman" w:hAnsi="Times New Roman"/>
              </w:rPr>
            </w:pPr>
            <w:r>
              <w:rPr>
                <w:rFonts w:ascii="Times New Roman" w:hAnsi="Times New Roman"/>
              </w:rPr>
              <w:t>7</w:t>
            </w:r>
            <w:r w:rsidR="00F25BBE" w:rsidRPr="009C6A4D">
              <w:rPr>
                <w:rFonts w:ascii="Times New Roman" w:hAnsi="Times New Roman"/>
              </w:rPr>
              <w:t>0</w:t>
            </w:r>
            <w:r w:rsidR="00B44458" w:rsidRPr="009C6A4D">
              <w:rPr>
                <w:rFonts w:ascii="Times New Roman" w:hAnsi="Times New Roman"/>
              </w:rPr>
              <w:t xml:space="preserve"> </w:t>
            </w:r>
            <w:r w:rsidR="00F25BBE" w:rsidRPr="009C6A4D">
              <w:rPr>
                <w:rFonts w:ascii="Times New Roman" w:hAnsi="Times New Roman"/>
              </w:rPr>
              <w:t>000</w:t>
            </w:r>
          </w:p>
        </w:tc>
        <w:tc>
          <w:tcPr>
            <w:tcW w:w="680" w:type="pct"/>
            <w:vAlign w:val="center"/>
          </w:tcPr>
          <w:p w:rsidR="00F25BBE" w:rsidRPr="009C6A4D" w:rsidRDefault="00B44458" w:rsidP="00B44458">
            <w:pPr>
              <w:pStyle w:val="Sb"/>
              <w:rPr>
                <w:rFonts w:ascii="Times New Roman" w:hAnsi="Times New Roman"/>
              </w:rPr>
            </w:pPr>
            <w:r w:rsidRPr="009C6A4D">
              <w:rPr>
                <w:rFonts w:ascii="Times New Roman" w:hAnsi="Times New Roman"/>
              </w:rPr>
              <w:t>ОК, МБ</w:t>
            </w:r>
          </w:p>
        </w:tc>
      </w:tr>
      <w:tr w:rsidR="00942B49" w:rsidRPr="009C6A4D" w:rsidTr="007F4972">
        <w:trPr>
          <w:trHeight w:val="70"/>
        </w:trPr>
        <w:tc>
          <w:tcPr>
            <w:tcW w:w="324" w:type="pct"/>
            <w:vAlign w:val="center"/>
          </w:tcPr>
          <w:p w:rsidR="00942B49" w:rsidRPr="009C6A4D" w:rsidRDefault="007F4972" w:rsidP="00942B49">
            <w:pPr>
              <w:pStyle w:val="Sb"/>
              <w:rPr>
                <w:rFonts w:ascii="Times New Roman" w:hAnsi="Times New Roman"/>
              </w:rPr>
            </w:pPr>
            <w:r>
              <w:rPr>
                <w:rFonts w:ascii="Times New Roman" w:hAnsi="Times New Roman"/>
              </w:rPr>
              <w:t>2</w:t>
            </w:r>
          </w:p>
        </w:tc>
        <w:tc>
          <w:tcPr>
            <w:tcW w:w="2506" w:type="pct"/>
            <w:vAlign w:val="center"/>
          </w:tcPr>
          <w:p w:rsidR="00942B49" w:rsidRPr="009C6A4D" w:rsidRDefault="00942B49" w:rsidP="00942B49">
            <w:pPr>
              <w:pStyle w:val="Sb"/>
              <w:rPr>
                <w:rFonts w:ascii="Times New Roman" w:hAnsi="Times New Roman"/>
              </w:rPr>
            </w:pPr>
            <w:r w:rsidRPr="009C6A4D">
              <w:rPr>
                <w:rFonts w:ascii="Times New Roman" w:hAnsi="Times New Roman"/>
              </w:rPr>
              <w:t>Оснащение и модернизация учебных заведений</w:t>
            </w:r>
          </w:p>
        </w:tc>
        <w:tc>
          <w:tcPr>
            <w:tcW w:w="807" w:type="pct"/>
            <w:vAlign w:val="center"/>
          </w:tcPr>
          <w:p w:rsidR="00942B49" w:rsidRPr="009C6A4D" w:rsidRDefault="00942B49" w:rsidP="00942B49">
            <w:pPr>
              <w:pStyle w:val="Sb"/>
              <w:rPr>
                <w:rFonts w:ascii="Times New Roman" w:hAnsi="Times New Roman"/>
              </w:rPr>
            </w:pPr>
            <w:r w:rsidRPr="009C6A4D">
              <w:rPr>
                <w:rFonts w:ascii="Times New Roman" w:hAnsi="Times New Roman"/>
              </w:rPr>
              <w:t>2016-</w:t>
            </w:r>
            <w:r w:rsidR="00B04CBE">
              <w:rPr>
                <w:rFonts w:ascii="Times New Roman" w:hAnsi="Times New Roman"/>
              </w:rPr>
              <w:t>2021</w:t>
            </w:r>
            <w:r w:rsidRPr="009C6A4D">
              <w:rPr>
                <w:rFonts w:ascii="Times New Roman" w:hAnsi="Times New Roman"/>
              </w:rPr>
              <w:t xml:space="preserve"> гг</w:t>
            </w:r>
          </w:p>
        </w:tc>
        <w:tc>
          <w:tcPr>
            <w:tcW w:w="682" w:type="pct"/>
            <w:vAlign w:val="center"/>
          </w:tcPr>
          <w:p w:rsidR="00942B49" w:rsidRPr="009C6A4D" w:rsidRDefault="00942B49" w:rsidP="00942B49">
            <w:pPr>
              <w:pStyle w:val="Sb"/>
              <w:rPr>
                <w:rFonts w:ascii="Times New Roman" w:hAnsi="Times New Roman"/>
              </w:rPr>
            </w:pPr>
            <w:r w:rsidRPr="009C6A4D">
              <w:rPr>
                <w:rFonts w:ascii="Times New Roman" w:hAnsi="Times New Roman"/>
              </w:rPr>
              <w:t>100</w:t>
            </w:r>
          </w:p>
        </w:tc>
        <w:tc>
          <w:tcPr>
            <w:tcW w:w="680" w:type="pct"/>
            <w:vAlign w:val="center"/>
          </w:tcPr>
          <w:p w:rsidR="00942B49" w:rsidRPr="009C6A4D" w:rsidRDefault="00942B49" w:rsidP="00942B49">
            <w:pPr>
              <w:pStyle w:val="Sb"/>
              <w:rPr>
                <w:rFonts w:ascii="Times New Roman" w:hAnsi="Times New Roman"/>
              </w:rPr>
            </w:pPr>
            <w:r w:rsidRPr="009C6A4D">
              <w:rPr>
                <w:rFonts w:ascii="Times New Roman" w:hAnsi="Times New Roman"/>
              </w:rPr>
              <w:t>МБ</w:t>
            </w:r>
          </w:p>
        </w:tc>
      </w:tr>
      <w:tr w:rsidR="00B44458" w:rsidRPr="009C6A4D" w:rsidTr="007F4972">
        <w:trPr>
          <w:trHeight w:val="70"/>
        </w:trPr>
        <w:tc>
          <w:tcPr>
            <w:tcW w:w="324" w:type="pct"/>
            <w:vAlign w:val="center"/>
          </w:tcPr>
          <w:p w:rsidR="00B44458" w:rsidRPr="009C6A4D" w:rsidRDefault="007F4972" w:rsidP="00B44458">
            <w:pPr>
              <w:pStyle w:val="Sb"/>
              <w:rPr>
                <w:rFonts w:ascii="Times New Roman" w:hAnsi="Times New Roman"/>
              </w:rPr>
            </w:pPr>
            <w:r>
              <w:rPr>
                <w:rFonts w:ascii="Times New Roman" w:hAnsi="Times New Roman"/>
              </w:rPr>
              <w:t>3</w:t>
            </w:r>
          </w:p>
        </w:tc>
        <w:tc>
          <w:tcPr>
            <w:tcW w:w="2506" w:type="pct"/>
            <w:vAlign w:val="center"/>
          </w:tcPr>
          <w:p w:rsidR="00B44458" w:rsidRPr="009C6A4D" w:rsidRDefault="00B44458" w:rsidP="00B44458">
            <w:pPr>
              <w:pStyle w:val="Sb"/>
              <w:rPr>
                <w:rFonts w:ascii="Times New Roman" w:hAnsi="Times New Roman"/>
              </w:rPr>
            </w:pPr>
            <w:r w:rsidRPr="009C6A4D">
              <w:rPr>
                <w:rFonts w:ascii="Times New Roman" w:hAnsi="Times New Roman"/>
              </w:rPr>
              <w:t>Приобретение школьных учебников</w:t>
            </w:r>
          </w:p>
        </w:tc>
        <w:tc>
          <w:tcPr>
            <w:tcW w:w="807" w:type="pct"/>
            <w:vAlign w:val="center"/>
          </w:tcPr>
          <w:p w:rsidR="00B44458" w:rsidRPr="009C6A4D" w:rsidRDefault="00B44458" w:rsidP="00B44458">
            <w:pPr>
              <w:pStyle w:val="Sb"/>
              <w:rPr>
                <w:rFonts w:ascii="Times New Roman" w:hAnsi="Times New Roman"/>
              </w:rPr>
            </w:pPr>
            <w:r w:rsidRPr="009C6A4D">
              <w:rPr>
                <w:rFonts w:ascii="Times New Roman" w:hAnsi="Times New Roman"/>
              </w:rPr>
              <w:t>2016-</w:t>
            </w:r>
            <w:r w:rsidR="00B04CBE">
              <w:rPr>
                <w:rFonts w:ascii="Times New Roman" w:hAnsi="Times New Roman"/>
              </w:rPr>
              <w:t>2021</w:t>
            </w:r>
            <w:r w:rsidRPr="009C6A4D">
              <w:rPr>
                <w:rFonts w:ascii="Times New Roman" w:hAnsi="Times New Roman"/>
              </w:rPr>
              <w:t xml:space="preserve"> гг</w:t>
            </w:r>
          </w:p>
        </w:tc>
        <w:tc>
          <w:tcPr>
            <w:tcW w:w="682" w:type="pct"/>
            <w:vAlign w:val="center"/>
          </w:tcPr>
          <w:p w:rsidR="00B44458" w:rsidRPr="009C6A4D" w:rsidRDefault="00B44458" w:rsidP="00B44458">
            <w:pPr>
              <w:pStyle w:val="Sb"/>
              <w:rPr>
                <w:rFonts w:ascii="Times New Roman" w:hAnsi="Times New Roman"/>
              </w:rPr>
            </w:pPr>
            <w:r w:rsidRPr="009C6A4D">
              <w:rPr>
                <w:rFonts w:ascii="Times New Roman" w:hAnsi="Times New Roman"/>
              </w:rPr>
              <w:t>50</w:t>
            </w:r>
          </w:p>
        </w:tc>
        <w:tc>
          <w:tcPr>
            <w:tcW w:w="680" w:type="pct"/>
            <w:vAlign w:val="center"/>
          </w:tcPr>
          <w:p w:rsidR="00B44458" w:rsidRPr="009C6A4D" w:rsidRDefault="00B44458" w:rsidP="00B44458">
            <w:pPr>
              <w:pStyle w:val="Sb"/>
              <w:rPr>
                <w:rFonts w:ascii="Times New Roman" w:hAnsi="Times New Roman"/>
              </w:rPr>
            </w:pPr>
            <w:r w:rsidRPr="009C6A4D">
              <w:rPr>
                <w:rFonts w:ascii="Times New Roman" w:hAnsi="Times New Roman"/>
              </w:rPr>
              <w:t>МБ</w:t>
            </w:r>
          </w:p>
        </w:tc>
      </w:tr>
      <w:tr w:rsidR="00B44458" w:rsidRPr="009C6A4D" w:rsidTr="007F4972">
        <w:tc>
          <w:tcPr>
            <w:tcW w:w="324" w:type="pct"/>
            <w:vAlign w:val="center"/>
          </w:tcPr>
          <w:p w:rsidR="00B44458" w:rsidRPr="009C6A4D" w:rsidRDefault="00B44458" w:rsidP="00B44458">
            <w:pPr>
              <w:pStyle w:val="Sb"/>
              <w:rPr>
                <w:rFonts w:ascii="Times New Roman" w:hAnsi="Times New Roman"/>
              </w:rPr>
            </w:pPr>
          </w:p>
        </w:tc>
        <w:tc>
          <w:tcPr>
            <w:tcW w:w="2506" w:type="pct"/>
            <w:vAlign w:val="center"/>
          </w:tcPr>
          <w:p w:rsidR="00B44458" w:rsidRPr="009C6A4D" w:rsidRDefault="00B44458" w:rsidP="00B44458">
            <w:pPr>
              <w:pStyle w:val="Sb"/>
              <w:rPr>
                <w:rFonts w:ascii="Times New Roman" w:hAnsi="Times New Roman"/>
                <w:b/>
              </w:rPr>
            </w:pPr>
            <w:r w:rsidRPr="009C6A4D">
              <w:rPr>
                <w:rFonts w:ascii="Times New Roman" w:hAnsi="Times New Roman"/>
                <w:b/>
              </w:rPr>
              <w:t>Здравоохранение:</w:t>
            </w:r>
          </w:p>
        </w:tc>
        <w:tc>
          <w:tcPr>
            <w:tcW w:w="807" w:type="pct"/>
            <w:vAlign w:val="center"/>
          </w:tcPr>
          <w:p w:rsidR="00B44458" w:rsidRPr="009C6A4D" w:rsidRDefault="00B44458" w:rsidP="00B44458">
            <w:pPr>
              <w:pStyle w:val="Sb"/>
              <w:rPr>
                <w:rFonts w:ascii="Times New Roman" w:hAnsi="Times New Roman"/>
              </w:rPr>
            </w:pPr>
          </w:p>
        </w:tc>
        <w:tc>
          <w:tcPr>
            <w:tcW w:w="682" w:type="pct"/>
            <w:vAlign w:val="center"/>
          </w:tcPr>
          <w:p w:rsidR="00B44458" w:rsidRPr="009C6A4D" w:rsidRDefault="0030223A" w:rsidP="00B44458">
            <w:pPr>
              <w:pStyle w:val="Sb"/>
              <w:rPr>
                <w:rFonts w:ascii="Times New Roman" w:hAnsi="Times New Roman"/>
                <w:b/>
              </w:rPr>
            </w:pPr>
            <w:r>
              <w:rPr>
                <w:rFonts w:ascii="Times New Roman" w:hAnsi="Times New Roman"/>
                <w:b/>
              </w:rPr>
              <w:t>2</w:t>
            </w:r>
            <w:r w:rsidR="00214F79" w:rsidRPr="009C6A4D">
              <w:rPr>
                <w:rFonts w:ascii="Times New Roman" w:hAnsi="Times New Roman"/>
                <w:b/>
              </w:rPr>
              <w:t xml:space="preserve"> 000</w:t>
            </w:r>
          </w:p>
        </w:tc>
        <w:tc>
          <w:tcPr>
            <w:tcW w:w="680" w:type="pct"/>
            <w:vAlign w:val="center"/>
          </w:tcPr>
          <w:p w:rsidR="00B44458" w:rsidRPr="009C6A4D" w:rsidRDefault="00B44458" w:rsidP="00B44458">
            <w:pPr>
              <w:pStyle w:val="Sb"/>
              <w:rPr>
                <w:rFonts w:ascii="Times New Roman" w:hAnsi="Times New Roman"/>
              </w:rPr>
            </w:pPr>
          </w:p>
        </w:tc>
      </w:tr>
      <w:tr w:rsidR="00B44458" w:rsidRPr="009C6A4D" w:rsidTr="007F4972">
        <w:tc>
          <w:tcPr>
            <w:tcW w:w="324" w:type="pct"/>
            <w:vAlign w:val="center"/>
          </w:tcPr>
          <w:p w:rsidR="00B44458" w:rsidRPr="009C6A4D" w:rsidRDefault="007F4972" w:rsidP="00B44458">
            <w:pPr>
              <w:pStyle w:val="Sb"/>
              <w:rPr>
                <w:rFonts w:ascii="Times New Roman" w:hAnsi="Times New Roman"/>
              </w:rPr>
            </w:pPr>
            <w:r>
              <w:rPr>
                <w:rFonts w:ascii="Times New Roman" w:hAnsi="Times New Roman"/>
              </w:rPr>
              <w:t>4</w:t>
            </w:r>
          </w:p>
        </w:tc>
        <w:tc>
          <w:tcPr>
            <w:tcW w:w="2506" w:type="pct"/>
            <w:vAlign w:val="center"/>
          </w:tcPr>
          <w:p w:rsidR="00B44458" w:rsidRPr="009C6A4D" w:rsidRDefault="00942B49" w:rsidP="00684618">
            <w:pPr>
              <w:pStyle w:val="Sb"/>
              <w:rPr>
                <w:rFonts w:ascii="Times New Roman" w:hAnsi="Times New Roman"/>
              </w:rPr>
            </w:pPr>
            <w:r w:rsidRPr="009C6A4D">
              <w:rPr>
                <w:rFonts w:ascii="Times New Roman" w:hAnsi="Times New Roman"/>
              </w:rPr>
              <w:t>Реконструкци</w:t>
            </w:r>
            <w:r w:rsidR="00684618">
              <w:rPr>
                <w:rFonts w:ascii="Times New Roman" w:hAnsi="Times New Roman"/>
              </w:rPr>
              <w:t>я</w:t>
            </w:r>
            <w:r w:rsidRPr="009C6A4D">
              <w:rPr>
                <w:rFonts w:ascii="Times New Roman" w:hAnsi="Times New Roman"/>
              </w:rPr>
              <w:t xml:space="preserve"> подлежит </w:t>
            </w:r>
            <w:r w:rsidR="00FC4832">
              <w:rPr>
                <w:rFonts w:ascii="Times New Roman" w:hAnsi="Times New Roman"/>
              </w:rPr>
              <w:t>ФАП</w:t>
            </w:r>
            <w:r w:rsidRPr="009C6A4D">
              <w:rPr>
                <w:rFonts w:ascii="Times New Roman" w:hAnsi="Times New Roman"/>
              </w:rPr>
              <w:t xml:space="preserve"> с целью </w:t>
            </w:r>
            <w:r w:rsidR="0030223A">
              <w:rPr>
                <w:rFonts w:ascii="Times New Roman" w:hAnsi="Times New Roman"/>
              </w:rPr>
              <w:t xml:space="preserve">создания </w:t>
            </w:r>
            <w:r w:rsidRPr="009C6A4D">
              <w:rPr>
                <w:rFonts w:ascii="Times New Roman" w:hAnsi="Times New Roman"/>
              </w:rPr>
              <w:t xml:space="preserve">стационарного отделения </w:t>
            </w:r>
            <w:r w:rsidR="0030223A">
              <w:rPr>
                <w:rFonts w:ascii="Times New Roman" w:hAnsi="Times New Roman"/>
              </w:rPr>
              <w:t>на</w:t>
            </w:r>
            <w:r w:rsidRPr="009C6A4D">
              <w:rPr>
                <w:rFonts w:ascii="Times New Roman" w:hAnsi="Times New Roman"/>
              </w:rPr>
              <w:t xml:space="preserve"> </w:t>
            </w:r>
            <w:r w:rsidR="00684618">
              <w:rPr>
                <w:rFonts w:ascii="Times New Roman" w:hAnsi="Times New Roman"/>
              </w:rPr>
              <w:t>3</w:t>
            </w:r>
            <w:r w:rsidRPr="009C6A4D">
              <w:rPr>
                <w:rFonts w:ascii="Times New Roman" w:hAnsi="Times New Roman"/>
              </w:rPr>
              <w:t xml:space="preserve"> ко</w:t>
            </w:r>
            <w:r w:rsidR="0030223A">
              <w:rPr>
                <w:rFonts w:ascii="Times New Roman" w:hAnsi="Times New Roman"/>
              </w:rPr>
              <w:t>й</w:t>
            </w:r>
            <w:r w:rsidRPr="009C6A4D">
              <w:rPr>
                <w:rFonts w:ascii="Times New Roman" w:hAnsi="Times New Roman"/>
              </w:rPr>
              <w:t>к</w:t>
            </w:r>
            <w:r w:rsidR="0030223A">
              <w:rPr>
                <w:rFonts w:ascii="Times New Roman" w:hAnsi="Times New Roman"/>
              </w:rPr>
              <w:t>и</w:t>
            </w:r>
          </w:p>
        </w:tc>
        <w:tc>
          <w:tcPr>
            <w:tcW w:w="807" w:type="pct"/>
            <w:vAlign w:val="center"/>
          </w:tcPr>
          <w:p w:rsidR="00B44458" w:rsidRPr="009C6A4D" w:rsidRDefault="00B04CBE" w:rsidP="00B44458">
            <w:pPr>
              <w:pStyle w:val="Sb"/>
              <w:rPr>
                <w:rFonts w:ascii="Times New Roman" w:hAnsi="Times New Roman"/>
              </w:rPr>
            </w:pPr>
            <w:r>
              <w:rPr>
                <w:rFonts w:ascii="Times New Roman" w:hAnsi="Times New Roman"/>
              </w:rPr>
              <w:t>2022</w:t>
            </w:r>
            <w:r w:rsidR="00B44458" w:rsidRPr="009C6A4D">
              <w:rPr>
                <w:rFonts w:ascii="Times New Roman" w:hAnsi="Times New Roman"/>
              </w:rPr>
              <w:t>-</w:t>
            </w:r>
            <w:r w:rsidR="000A23C7">
              <w:rPr>
                <w:rFonts w:ascii="Times New Roman" w:hAnsi="Times New Roman"/>
              </w:rPr>
              <w:t>2030</w:t>
            </w:r>
            <w:r w:rsidR="00B44458" w:rsidRPr="009C6A4D">
              <w:rPr>
                <w:rFonts w:ascii="Times New Roman" w:hAnsi="Times New Roman"/>
              </w:rPr>
              <w:t xml:space="preserve"> гг</w:t>
            </w:r>
          </w:p>
        </w:tc>
        <w:tc>
          <w:tcPr>
            <w:tcW w:w="682" w:type="pct"/>
            <w:vAlign w:val="center"/>
          </w:tcPr>
          <w:p w:rsidR="00B44458" w:rsidRPr="009C6A4D" w:rsidRDefault="0030223A" w:rsidP="00B44458">
            <w:pPr>
              <w:pStyle w:val="Sb"/>
              <w:rPr>
                <w:rFonts w:ascii="Times New Roman" w:hAnsi="Times New Roman"/>
              </w:rPr>
            </w:pPr>
            <w:r>
              <w:rPr>
                <w:rFonts w:ascii="Times New Roman" w:hAnsi="Times New Roman"/>
              </w:rPr>
              <w:t>2</w:t>
            </w:r>
            <w:r w:rsidR="00942B49" w:rsidRPr="009C6A4D">
              <w:rPr>
                <w:rFonts w:ascii="Times New Roman" w:hAnsi="Times New Roman"/>
              </w:rPr>
              <w:t xml:space="preserve"> </w:t>
            </w:r>
            <w:r w:rsidR="00B44458" w:rsidRPr="009C6A4D">
              <w:rPr>
                <w:rFonts w:ascii="Times New Roman" w:hAnsi="Times New Roman"/>
              </w:rPr>
              <w:t>000</w:t>
            </w:r>
          </w:p>
        </w:tc>
        <w:tc>
          <w:tcPr>
            <w:tcW w:w="680" w:type="pct"/>
            <w:vAlign w:val="center"/>
          </w:tcPr>
          <w:p w:rsidR="00B44458" w:rsidRPr="009C6A4D" w:rsidRDefault="00942B49" w:rsidP="00B44458">
            <w:pPr>
              <w:pStyle w:val="Sb"/>
              <w:rPr>
                <w:rFonts w:ascii="Times New Roman" w:hAnsi="Times New Roman"/>
              </w:rPr>
            </w:pPr>
            <w:r w:rsidRPr="009C6A4D">
              <w:rPr>
                <w:rFonts w:ascii="Times New Roman" w:hAnsi="Times New Roman"/>
              </w:rPr>
              <w:t>ОК, МБ</w:t>
            </w:r>
          </w:p>
        </w:tc>
      </w:tr>
      <w:tr w:rsidR="00B44458" w:rsidRPr="009C6A4D" w:rsidTr="007F4972">
        <w:tc>
          <w:tcPr>
            <w:tcW w:w="324" w:type="pct"/>
            <w:vAlign w:val="center"/>
          </w:tcPr>
          <w:p w:rsidR="00B44458" w:rsidRPr="009C6A4D" w:rsidRDefault="00B44458" w:rsidP="00B44458">
            <w:pPr>
              <w:pStyle w:val="Sb"/>
              <w:rPr>
                <w:rFonts w:ascii="Times New Roman" w:hAnsi="Times New Roman"/>
              </w:rPr>
            </w:pPr>
          </w:p>
        </w:tc>
        <w:tc>
          <w:tcPr>
            <w:tcW w:w="2506" w:type="pct"/>
            <w:vAlign w:val="center"/>
          </w:tcPr>
          <w:p w:rsidR="00B44458" w:rsidRPr="009C6A4D" w:rsidRDefault="00B44458" w:rsidP="00B44458">
            <w:pPr>
              <w:pStyle w:val="Sb"/>
              <w:rPr>
                <w:rFonts w:ascii="Times New Roman" w:hAnsi="Times New Roman"/>
                <w:b/>
              </w:rPr>
            </w:pPr>
            <w:r w:rsidRPr="009C6A4D">
              <w:rPr>
                <w:rFonts w:ascii="Times New Roman" w:hAnsi="Times New Roman"/>
                <w:b/>
              </w:rPr>
              <w:t>Культура:</w:t>
            </w:r>
          </w:p>
        </w:tc>
        <w:tc>
          <w:tcPr>
            <w:tcW w:w="807" w:type="pct"/>
            <w:vAlign w:val="center"/>
          </w:tcPr>
          <w:p w:rsidR="00B44458" w:rsidRPr="009C6A4D" w:rsidRDefault="00B44458" w:rsidP="00B44458">
            <w:pPr>
              <w:pStyle w:val="Sb"/>
              <w:rPr>
                <w:rFonts w:ascii="Times New Roman" w:hAnsi="Times New Roman"/>
              </w:rPr>
            </w:pPr>
          </w:p>
        </w:tc>
        <w:tc>
          <w:tcPr>
            <w:tcW w:w="682" w:type="pct"/>
            <w:vAlign w:val="center"/>
          </w:tcPr>
          <w:p w:rsidR="00B44458" w:rsidRPr="009C6A4D" w:rsidRDefault="0030223A" w:rsidP="00B44458">
            <w:pPr>
              <w:pStyle w:val="Sb"/>
              <w:rPr>
                <w:rFonts w:ascii="Times New Roman" w:hAnsi="Times New Roman"/>
                <w:b/>
              </w:rPr>
            </w:pPr>
            <w:r>
              <w:rPr>
                <w:rFonts w:ascii="Times New Roman" w:hAnsi="Times New Roman"/>
                <w:b/>
              </w:rPr>
              <w:t>600</w:t>
            </w:r>
          </w:p>
        </w:tc>
        <w:tc>
          <w:tcPr>
            <w:tcW w:w="680" w:type="pct"/>
            <w:vAlign w:val="center"/>
          </w:tcPr>
          <w:p w:rsidR="00B44458" w:rsidRPr="009C6A4D" w:rsidRDefault="00B44458" w:rsidP="00B44458">
            <w:pPr>
              <w:pStyle w:val="Sb"/>
              <w:rPr>
                <w:rFonts w:ascii="Times New Roman" w:hAnsi="Times New Roman"/>
              </w:rPr>
            </w:pPr>
          </w:p>
        </w:tc>
      </w:tr>
      <w:tr w:rsidR="00B44458" w:rsidRPr="009C6A4D" w:rsidTr="007F4972">
        <w:tc>
          <w:tcPr>
            <w:tcW w:w="324" w:type="pct"/>
            <w:vAlign w:val="center"/>
          </w:tcPr>
          <w:p w:rsidR="00B44458" w:rsidRPr="009C6A4D" w:rsidRDefault="007F4972" w:rsidP="00B44458">
            <w:pPr>
              <w:pStyle w:val="Sb"/>
              <w:rPr>
                <w:rFonts w:ascii="Times New Roman" w:hAnsi="Times New Roman"/>
              </w:rPr>
            </w:pPr>
            <w:r>
              <w:rPr>
                <w:rFonts w:ascii="Times New Roman" w:hAnsi="Times New Roman"/>
              </w:rPr>
              <w:t>5</w:t>
            </w:r>
          </w:p>
        </w:tc>
        <w:tc>
          <w:tcPr>
            <w:tcW w:w="2506" w:type="pct"/>
            <w:vAlign w:val="center"/>
          </w:tcPr>
          <w:p w:rsidR="00B44458" w:rsidRPr="009C6A4D" w:rsidRDefault="00B44458" w:rsidP="00B44458">
            <w:pPr>
              <w:pStyle w:val="Sb"/>
              <w:rPr>
                <w:rFonts w:ascii="Times New Roman" w:hAnsi="Times New Roman"/>
              </w:rPr>
            </w:pPr>
            <w:r w:rsidRPr="009C6A4D">
              <w:rPr>
                <w:rFonts w:ascii="Times New Roman" w:hAnsi="Times New Roman"/>
              </w:rPr>
              <w:t>Комплектование книжного фонда библиотек</w:t>
            </w:r>
          </w:p>
        </w:tc>
        <w:tc>
          <w:tcPr>
            <w:tcW w:w="807" w:type="pct"/>
            <w:vAlign w:val="center"/>
          </w:tcPr>
          <w:p w:rsidR="00B44458" w:rsidRPr="009C6A4D" w:rsidRDefault="00B44458" w:rsidP="00B44458">
            <w:pPr>
              <w:pStyle w:val="Sb"/>
              <w:rPr>
                <w:rFonts w:ascii="Times New Roman" w:hAnsi="Times New Roman"/>
              </w:rPr>
            </w:pPr>
            <w:r w:rsidRPr="009C6A4D">
              <w:rPr>
                <w:rFonts w:ascii="Times New Roman" w:hAnsi="Times New Roman"/>
              </w:rPr>
              <w:t>2016-</w:t>
            </w:r>
            <w:r w:rsidR="00B04CBE">
              <w:rPr>
                <w:rFonts w:ascii="Times New Roman" w:hAnsi="Times New Roman"/>
              </w:rPr>
              <w:t>2022</w:t>
            </w:r>
            <w:r w:rsidRPr="009C6A4D">
              <w:rPr>
                <w:rFonts w:ascii="Times New Roman" w:hAnsi="Times New Roman"/>
              </w:rPr>
              <w:t xml:space="preserve"> гг</w:t>
            </w:r>
          </w:p>
        </w:tc>
        <w:tc>
          <w:tcPr>
            <w:tcW w:w="682" w:type="pct"/>
            <w:vAlign w:val="center"/>
          </w:tcPr>
          <w:p w:rsidR="00B44458" w:rsidRPr="009C6A4D" w:rsidRDefault="00B44458" w:rsidP="00B44458">
            <w:pPr>
              <w:pStyle w:val="Sb"/>
              <w:rPr>
                <w:rFonts w:ascii="Times New Roman" w:hAnsi="Times New Roman"/>
              </w:rPr>
            </w:pPr>
            <w:r w:rsidRPr="009C6A4D">
              <w:rPr>
                <w:rFonts w:ascii="Times New Roman" w:hAnsi="Times New Roman"/>
              </w:rPr>
              <w:t>200</w:t>
            </w:r>
          </w:p>
        </w:tc>
        <w:tc>
          <w:tcPr>
            <w:tcW w:w="680" w:type="pct"/>
            <w:vAlign w:val="center"/>
          </w:tcPr>
          <w:p w:rsidR="00B44458" w:rsidRPr="009C6A4D" w:rsidRDefault="00B44458" w:rsidP="00B44458">
            <w:pPr>
              <w:pStyle w:val="Sb"/>
              <w:rPr>
                <w:rFonts w:ascii="Times New Roman" w:hAnsi="Times New Roman"/>
              </w:rPr>
            </w:pPr>
            <w:r w:rsidRPr="009C6A4D">
              <w:rPr>
                <w:rFonts w:ascii="Times New Roman" w:hAnsi="Times New Roman"/>
              </w:rPr>
              <w:t>МБ</w:t>
            </w:r>
          </w:p>
        </w:tc>
      </w:tr>
      <w:tr w:rsidR="00B44458" w:rsidRPr="009C6A4D" w:rsidTr="007F4972">
        <w:tc>
          <w:tcPr>
            <w:tcW w:w="324" w:type="pct"/>
            <w:vAlign w:val="center"/>
          </w:tcPr>
          <w:p w:rsidR="00B44458" w:rsidRPr="009C6A4D" w:rsidRDefault="007F4972" w:rsidP="00B44458">
            <w:pPr>
              <w:pStyle w:val="Sb"/>
              <w:rPr>
                <w:rFonts w:ascii="Times New Roman" w:hAnsi="Times New Roman"/>
              </w:rPr>
            </w:pPr>
            <w:r>
              <w:rPr>
                <w:rFonts w:ascii="Times New Roman" w:hAnsi="Times New Roman"/>
              </w:rPr>
              <w:t>6</w:t>
            </w:r>
          </w:p>
        </w:tc>
        <w:tc>
          <w:tcPr>
            <w:tcW w:w="2506" w:type="pct"/>
            <w:vAlign w:val="center"/>
          </w:tcPr>
          <w:p w:rsidR="00B44458" w:rsidRPr="009C6A4D" w:rsidRDefault="00B44458" w:rsidP="00B44458">
            <w:pPr>
              <w:pStyle w:val="Sb"/>
              <w:rPr>
                <w:rFonts w:ascii="Times New Roman" w:hAnsi="Times New Roman"/>
              </w:rPr>
            </w:pPr>
            <w:r w:rsidRPr="009C6A4D">
              <w:rPr>
                <w:rFonts w:ascii="Times New Roman" w:hAnsi="Times New Roman"/>
              </w:rPr>
              <w:t>Приобретение муз. инструментов</w:t>
            </w:r>
          </w:p>
        </w:tc>
        <w:tc>
          <w:tcPr>
            <w:tcW w:w="807" w:type="pct"/>
            <w:vAlign w:val="center"/>
          </w:tcPr>
          <w:p w:rsidR="00B44458" w:rsidRPr="009C6A4D" w:rsidRDefault="00B44458" w:rsidP="00B44458">
            <w:pPr>
              <w:pStyle w:val="Sb"/>
              <w:rPr>
                <w:rFonts w:ascii="Times New Roman" w:hAnsi="Times New Roman"/>
              </w:rPr>
            </w:pPr>
            <w:r w:rsidRPr="009C6A4D">
              <w:rPr>
                <w:rFonts w:ascii="Times New Roman" w:hAnsi="Times New Roman"/>
              </w:rPr>
              <w:t>2016-</w:t>
            </w:r>
            <w:r w:rsidR="00B04CBE">
              <w:rPr>
                <w:rFonts w:ascii="Times New Roman" w:hAnsi="Times New Roman"/>
              </w:rPr>
              <w:t>2022</w:t>
            </w:r>
            <w:r w:rsidRPr="009C6A4D">
              <w:rPr>
                <w:rFonts w:ascii="Times New Roman" w:hAnsi="Times New Roman"/>
              </w:rPr>
              <w:t xml:space="preserve"> гг</w:t>
            </w:r>
          </w:p>
        </w:tc>
        <w:tc>
          <w:tcPr>
            <w:tcW w:w="682" w:type="pct"/>
            <w:vAlign w:val="center"/>
          </w:tcPr>
          <w:p w:rsidR="00B44458" w:rsidRPr="009C6A4D" w:rsidRDefault="00B44458" w:rsidP="00B44458">
            <w:pPr>
              <w:pStyle w:val="Sb"/>
              <w:rPr>
                <w:rFonts w:ascii="Times New Roman" w:hAnsi="Times New Roman"/>
              </w:rPr>
            </w:pPr>
            <w:r w:rsidRPr="009C6A4D">
              <w:rPr>
                <w:rFonts w:ascii="Times New Roman" w:hAnsi="Times New Roman"/>
              </w:rPr>
              <w:t>200</w:t>
            </w:r>
          </w:p>
        </w:tc>
        <w:tc>
          <w:tcPr>
            <w:tcW w:w="680" w:type="pct"/>
            <w:vAlign w:val="center"/>
          </w:tcPr>
          <w:p w:rsidR="00B44458" w:rsidRPr="009C6A4D" w:rsidRDefault="00B44458" w:rsidP="00B44458">
            <w:pPr>
              <w:pStyle w:val="Sb"/>
              <w:rPr>
                <w:rFonts w:ascii="Times New Roman" w:hAnsi="Times New Roman"/>
              </w:rPr>
            </w:pPr>
            <w:r w:rsidRPr="009C6A4D">
              <w:rPr>
                <w:rFonts w:ascii="Times New Roman" w:hAnsi="Times New Roman"/>
              </w:rPr>
              <w:t>МБ</w:t>
            </w:r>
          </w:p>
        </w:tc>
      </w:tr>
      <w:tr w:rsidR="00B44458" w:rsidRPr="009C6A4D" w:rsidTr="007F4972">
        <w:tc>
          <w:tcPr>
            <w:tcW w:w="324" w:type="pct"/>
            <w:vAlign w:val="center"/>
          </w:tcPr>
          <w:p w:rsidR="00B44458" w:rsidRPr="009C6A4D" w:rsidRDefault="007F4972" w:rsidP="00B44458">
            <w:pPr>
              <w:pStyle w:val="Sb"/>
              <w:rPr>
                <w:rFonts w:ascii="Times New Roman" w:hAnsi="Times New Roman"/>
              </w:rPr>
            </w:pPr>
            <w:r>
              <w:rPr>
                <w:rFonts w:ascii="Times New Roman" w:hAnsi="Times New Roman"/>
              </w:rPr>
              <w:t>7</w:t>
            </w:r>
          </w:p>
        </w:tc>
        <w:tc>
          <w:tcPr>
            <w:tcW w:w="2506" w:type="pct"/>
            <w:vAlign w:val="center"/>
          </w:tcPr>
          <w:p w:rsidR="00B44458" w:rsidRPr="009C6A4D" w:rsidRDefault="00B44458" w:rsidP="00B44458">
            <w:pPr>
              <w:pStyle w:val="Sb"/>
              <w:rPr>
                <w:rFonts w:ascii="Times New Roman" w:hAnsi="Times New Roman"/>
              </w:rPr>
            </w:pPr>
            <w:r w:rsidRPr="009C6A4D">
              <w:rPr>
                <w:rFonts w:ascii="Times New Roman" w:hAnsi="Times New Roman"/>
              </w:rPr>
              <w:t>Приобретение оборудования для учреждений культуры</w:t>
            </w:r>
          </w:p>
        </w:tc>
        <w:tc>
          <w:tcPr>
            <w:tcW w:w="807" w:type="pct"/>
            <w:vAlign w:val="center"/>
          </w:tcPr>
          <w:p w:rsidR="00B44458" w:rsidRPr="009C6A4D" w:rsidRDefault="00B44458" w:rsidP="00B44458">
            <w:pPr>
              <w:pStyle w:val="Sb"/>
              <w:rPr>
                <w:rFonts w:ascii="Times New Roman" w:hAnsi="Times New Roman"/>
              </w:rPr>
            </w:pPr>
            <w:r w:rsidRPr="009C6A4D">
              <w:rPr>
                <w:rFonts w:ascii="Times New Roman" w:hAnsi="Times New Roman"/>
              </w:rPr>
              <w:t>2016-</w:t>
            </w:r>
            <w:r w:rsidR="00B04CBE">
              <w:rPr>
                <w:rFonts w:ascii="Times New Roman" w:hAnsi="Times New Roman"/>
              </w:rPr>
              <w:t>2022</w:t>
            </w:r>
            <w:r w:rsidRPr="009C6A4D">
              <w:rPr>
                <w:rFonts w:ascii="Times New Roman" w:hAnsi="Times New Roman"/>
              </w:rPr>
              <w:t xml:space="preserve"> гг</w:t>
            </w:r>
          </w:p>
        </w:tc>
        <w:tc>
          <w:tcPr>
            <w:tcW w:w="682" w:type="pct"/>
            <w:vAlign w:val="center"/>
          </w:tcPr>
          <w:p w:rsidR="00B44458" w:rsidRPr="009C6A4D" w:rsidRDefault="00B44458" w:rsidP="00B44458">
            <w:pPr>
              <w:pStyle w:val="Sb"/>
              <w:rPr>
                <w:rFonts w:ascii="Times New Roman" w:hAnsi="Times New Roman"/>
              </w:rPr>
            </w:pPr>
            <w:r w:rsidRPr="009C6A4D">
              <w:rPr>
                <w:rFonts w:ascii="Times New Roman" w:hAnsi="Times New Roman"/>
              </w:rPr>
              <w:t>200</w:t>
            </w:r>
          </w:p>
        </w:tc>
        <w:tc>
          <w:tcPr>
            <w:tcW w:w="680" w:type="pct"/>
            <w:vAlign w:val="center"/>
          </w:tcPr>
          <w:p w:rsidR="00B44458" w:rsidRPr="009C6A4D" w:rsidRDefault="00B44458" w:rsidP="00B44458">
            <w:pPr>
              <w:pStyle w:val="Sb"/>
              <w:rPr>
                <w:rFonts w:ascii="Times New Roman" w:hAnsi="Times New Roman"/>
              </w:rPr>
            </w:pPr>
            <w:r w:rsidRPr="009C6A4D">
              <w:rPr>
                <w:rFonts w:ascii="Times New Roman" w:hAnsi="Times New Roman"/>
              </w:rPr>
              <w:t>МБ</w:t>
            </w:r>
          </w:p>
        </w:tc>
      </w:tr>
      <w:tr w:rsidR="00B44458" w:rsidRPr="009C6A4D" w:rsidTr="007F4972">
        <w:tc>
          <w:tcPr>
            <w:tcW w:w="324" w:type="pct"/>
            <w:vAlign w:val="center"/>
          </w:tcPr>
          <w:p w:rsidR="00B44458" w:rsidRPr="009C6A4D" w:rsidRDefault="00B44458" w:rsidP="00B44458">
            <w:pPr>
              <w:pStyle w:val="Sb"/>
              <w:rPr>
                <w:rFonts w:ascii="Times New Roman" w:hAnsi="Times New Roman"/>
              </w:rPr>
            </w:pPr>
          </w:p>
        </w:tc>
        <w:tc>
          <w:tcPr>
            <w:tcW w:w="2506" w:type="pct"/>
            <w:vAlign w:val="center"/>
          </w:tcPr>
          <w:p w:rsidR="00B44458" w:rsidRPr="009C6A4D" w:rsidRDefault="00B44458" w:rsidP="00B44458">
            <w:pPr>
              <w:pStyle w:val="Sb"/>
              <w:rPr>
                <w:rFonts w:ascii="Times New Roman" w:hAnsi="Times New Roman"/>
                <w:b/>
              </w:rPr>
            </w:pPr>
            <w:r w:rsidRPr="009C6A4D">
              <w:rPr>
                <w:rFonts w:ascii="Times New Roman" w:hAnsi="Times New Roman"/>
                <w:b/>
              </w:rPr>
              <w:t>Спорт:</w:t>
            </w:r>
          </w:p>
        </w:tc>
        <w:tc>
          <w:tcPr>
            <w:tcW w:w="807" w:type="pct"/>
            <w:vAlign w:val="center"/>
          </w:tcPr>
          <w:p w:rsidR="00B44458" w:rsidRPr="009C6A4D" w:rsidRDefault="00B44458" w:rsidP="00B44458">
            <w:pPr>
              <w:pStyle w:val="Sb"/>
              <w:rPr>
                <w:rFonts w:ascii="Times New Roman" w:hAnsi="Times New Roman"/>
              </w:rPr>
            </w:pPr>
          </w:p>
        </w:tc>
        <w:tc>
          <w:tcPr>
            <w:tcW w:w="682" w:type="pct"/>
            <w:vAlign w:val="center"/>
          </w:tcPr>
          <w:p w:rsidR="00B44458" w:rsidRPr="009C6A4D" w:rsidRDefault="00B3337A" w:rsidP="00B44458">
            <w:pPr>
              <w:pStyle w:val="Sb"/>
              <w:rPr>
                <w:rFonts w:ascii="Times New Roman" w:hAnsi="Times New Roman"/>
                <w:b/>
              </w:rPr>
            </w:pPr>
            <w:r>
              <w:rPr>
                <w:rFonts w:ascii="Times New Roman" w:hAnsi="Times New Roman"/>
                <w:b/>
              </w:rPr>
              <w:t>15</w:t>
            </w:r>
            <w:r w:rsidR="00214F79" w:rsidRPr="009C6A4D">
              <w:rPr>
                <w:rFonts w:ascii="Times New Roman" w:hAnsi="Times New Roman"/>
                <w:b/>
              </w:rPr>
              <w:t xml:space="preserve"> 000</w:t>
            </w:r>
          </w:p>
        </w:tc>
        <w:tc>
          <w:tcPr>
            <w:tcW w:w="680" w:type="pct"/>
            <w:vAlign w:val="center"/>
          </w:tcPr>
          <w:p w:rsidR="00B44458" w:rsidRPr="009C6A4D" w:rsidRDefault="00B44458" w:rsidP="00B44458">
            <w:pPr>
              <w:pStyle w:val="Sb"/>
              <w:rPr>
                <w:rFonts w:ascii="Times New Roman" w:hAnsi="Times New Roman"/>
              </w:rPr>
            </w:pPr>
          </w:p>
        </w:tc>
      </w:tr>
      <w:tr w:rsidR="00B44458" w:rsidRPr="009C6A4D" w:rsidTr="007F4972">
        <w:tc>
          <w:tcPr>
            <w:tcW w:w="324" w:type="pct"/>
            <w:vAlign w:val="center"/>
          </w:tcPr>
          <w:p w:rsidR="00B44458" w:rsidRPr="009C6A4D" w:rsidRDefault="007F4972" w:rsidP="00B44458">
            <w:pPr>
              <w:pStyle w:val="Sb"/>
              <w:rPr>
                <w:rFonts w:ascii="Times New Roman" w:hAnsi="Times New Roman"/>
              </w:rPr>
            </w:pPr>
            <w:r>
              <w:rPr>
                <w:rFonts w:ascii="Times New Roman" w:hAnsi="Times New Roman"/>
              </w:rPr>
              <w:t>8</w:t>
            </w:r>
          </w:p>
        </w:tc>
        <w:tc>
          <w:tcPr>
            <w:tcW w:w="2506" w:type="pct"/>
            <w:vAlign w:val="center"/>
          </w:tcPr>
          <w:p w:rsidR="00B44458" w:rsidRPr="009C6A4D" w:rsidRDefault="00B44458" w:rsidP="00B3337A">
            <w:pPr>
              <w:pStyle w:val="Sb"/>
              <w:rPr>
                <w:rFonts w:ascii="Times New Roman" w:hAnsi="Times New Roman"/>
              </w:rPr>
            </w:pPr>
            <w:r w:rsidRPr="009C6A4D">
              <w:rPr>
                <w:rFonts w:ascii="Times New Roman" w:hAnsi="Times New Roman"/>
              </w:rPr>
              <w:t>Строительство</w:t>
            </w:r>
            <w:r w:rsidR="00684618">
              <w:rPr>
                <w:rFonts w:ascii="Times New Roman" w:hAnsi="Times New Roman"/>
              </w:rPr>
              <w:t xml:space="preserve"> </w:t>
            </w:r>
            <w:r w:rsidR="00B3337A">
              <w:rPr>
                <w:rFonts w:ascii="Times New Roman" w:hAnsi="Times New Roman"/>
              </w:rPr>
              <w:t>спортивной площадки</w:t>
            </w:r>
          </w:p>
        </w:tc>
        <w:tc>
          <w:tcPr>
            <w:tcW w:w="807" w:type="pct"/>
            <w:vAlign w:val="center"/>
          </w:tcPr>
          <w:p w:rsidR="00B44458" w:rsidRPr="009C6A4D" w:rsidRDefault="00B04CBE" w:rsidP="00B44458">
            <w:pPr>
              <w:pStyle w:val="Sb"/>
              <w:rPr>
                <w:rFonts w:ascii="Times New Roman" w:hAnsi="Times New Roman"/>
              </w:rPr>
            </w:pPr>
            <w:r>
              <w:rPr>
                <w:rFonts w:ascii="Times New Roman" w:hAnsi="Times New Roman"/>
              </w:rPr>
              <w:t>2022</w:t>
            </w:r>
            <w:r w:rsidR="00B44458" w:rsidRPr="009C6A4D">
              <w:rPr>
                <w:rFonts w:ascii="Times New Roman" w:hAnsi="Times New Roman"/>
              </w:rPr>
              <w:t>-</w:t>
            </w:r>
            <w:r w:rsidR="000A23C7">
              <w:rPr>
                <w:rFonts w:ascii="Times New Roman" w:hAnsi="Times New Roman"/>
              </w:rPr>
              <w:t>2030</w:t>
            </w:r>
            <w:r w:rsidR="00B44458" w:rsidRPr="009C6A4D">
              <w:rPr>
                <w:rFonts w:ascii="Times New Roman" w:hAnsi="Times New Roman"/>
              </w:rPr>
              <w:t xml:space="preserve"> гг</w:t>
            </w:r>
          </w:p>
        </w:tc>
        <w:tc>
          <w:tcPr>
            <w:tcW w:w="682" w:type="pct"/>
            <w:vAlign w:val="center"/>
          </w:tcPr>
          <w:p w:rsidR="00B44458" w:rsidRPr="009C6A4D" w:rsidRDefault="00B3337A" w:rsidP="00B44458">
            <w:pPr>
              <w:pStyle w:val="Sb"/>
              <w:rPr>
                <w:rFonts w:ascii="Times New Roman" w:hAnsi="Times New Roman"/>
              </w:rPr>
            </w:pPr>
            <w:r>
              <w:rPr>
                <w:rFonts w:ascii="Times New Roman" w:hAnsi="Times New Roman"/>
              </w:rPr>
              <w:t>5</w:t>
            </w:r>
            <w:r w:rsidR="00942B49" w:rsidRPr="009C6A4D">
              <w:rPr>
                <w:rFonts w:ascii="Times New Roman" w:hAnsi="Times New Roman"/>
              </w:rPr>
              <w:t xml:space="preserve"> </w:t>
            </w:r>
            <w:r w:rsidR="00B44458" w:rsidRPr="009C6A4D">
              <w:rPr>
                <w:rFonts w:ascii="Times New Roman" w:hAnsi="Times New Roman"/>
              </w:rPr>
              <w:t>000</w:t>
            </w:r>
          </w:p>
        </w:tc>
        <w:tc>
          <w:tcPr>
            <w:tcW w:w="680" w:type="pct"/>
            <w:vAlign w:val="center"/>
          </w:tcPr>
          <w:p w:rsidR="00B44458" w:rsidRPr="009C6A4D" w:rsidRDefault="00942B49" w:rsidP="00B44458">
            <w:pPr>
              <w:pStyle w:val="Sb"/>
              <w:rPr>
                <w:rFonts w:ascii="Times New Roman" w:hAnsi="Times New Roman"/>
              </w:rPr>
            </w:pPr>
            <w:r w:rsidRPr="009C6A4D">
              <w:rPr>
                <w:rFonts w:ascii="Times New Roman" w:hAnsi="Times New Roman"/>
              </w:rPr>
              <w:t>ОК, МБ</w:t>
            </w:r>
          </w:p>
        </w:tc>
      </w:tr>
      <w:tr w:rsidR="00B44458" w:rsidRPr="009C6A4D" w:rsidTr="007F4972">
        <w:tc>
          <w:tcPr>
            <w:tcW w:w="324" w:type="pct"/>
            <w:vAlign w:val="center"/>
          </w:tcPr>
          <w:p w:rsidR="00B44458" w:rsidRPr="009C6A4D" w:rsidRDefault="007F4972" w:rsidP="00B44458">
            <w:pPr>
              <w:pStyle w:val="Sb"/>
              <w:rPr>
                <w:rFonts w:ascii="Times New Roman" w:hAnsi="Times New Roman"/>
              </w:rPr>
            </w:pPr>
            <w:r>
              <w:rPr>
                <w:rFonts w:ascii="Times New Roman" w:hAnsi="Times New Roman"/>
              </w:rPr>
              <w:t>9</w:t>
            </w:r>
          </w:p>
        </w:tc>
        <w:tc>
          <w:tcPr>
            <w:tcW w:w="2506" w:type="pct"/>
            <w:vAlign w:val="center"/>
          </w:tcPr>
          <w:p w:rsidR="00B44458" w:rsidRPr="009C6A4D" w:rsidRDefault="0030223A" w:rsidP="00942B49">
            <w:pPr>
              <w:pStyle w:val="Sb"/>
              <w:rPr>
                <w:rFonts w:ascii="Times New Roman" w:hAnsi="Times New Roman"/>
              </w:rPr>
            </w:pPr>
            <w:r>
              <w:rPr>
                <w:rFonts w:ascii="Times New Roman" w:hAnsi="Times New Roman"/>
              </w:rPr>
              <w:t xml:space="preserve">Развитие существующих </w:t>
            </w:r>
            <w:r w:rsidR="00664195">
              <w:rPr>
                <w:rFonts w:ascii="Times New Roman" w:hAnsi="Times New Roman"/>
              </w:rPr>
              <w:t xml:space="preserve">спортивных </w:t>
            </w:r>
            <w:r>
              <w:rPr>
                <w:rFonts w:ascii="Times New Roman" w:hAnsi="Times New Roman"/>
              </w:rPr>
              <w:t xml:space="preserve">объектов </w:t>
            </w:r>
          </w:p>
        </w:tc>
        <w:tc>
          <w:tcPr>
            <w:tcW w:w="807" w:type="pct"/>
            <w:vAlign w:val="center"/>
          </w:tcPr>
          <w:p w:rsidR="00B44458" w:rsidRPr="009C6A4D" w:rsidRDefault="00B04CBE" w:rsidP="00B44458">
            <w:pPr>
              <w:pStyle w:val="Sb"/>
              <w:rPr>
                <w:rFonts w:ascii="Times New Roman" w:hAnsi="Times New Roman"/>
              </w:rPr>
            </w:pPr>
            <w:r>
              <w:rPr>
                <w:rFonts w:ascii="Times New Roman" w:hAnsi="Times New Roman"/>
              </w:rPr>
              <w:t>2022</w:t>
            </w:r>
            <w:r w:rsidR="00B44458" w:rsidRPr="009C6A4D">
              <w:rPr>
                <w:rFonts w:ascii="Times New Roman" w:hAnsi="Times New Roman"/>
              </w:rPr>
              <w:t>-</w:t>
            </w:r>
            <w:r w:rsidR="000A23C7">
              <w:rPr>
                <w:rFonts w:ascii="Times New Roman" w:hAnsi="Times New Roman"/>
              </w:rPr>
              <w:t>2030</w:t>
            </w:r>
            <w:r w:rsidR="00B44458" w:rsidRPr="009C6A4D">
              <w:rPr>
                <w:rFonts w:ascii="Times New Roman" w:hAnsi="Times New Roman"/>
              </w:rPr>
              <w:t xml:space="preserve"> гг</w:t>
            </w:r>
          </w:p>
        </w:tc>
        <w:tc>
          <w:tcPr>
            <w:tcW w:w="682" w:type="pct"/>
            <w:vAlign w:val="center"/>
          </w:tcPr>
          <w:p w:rsidR="00B44458" w:rsidRPr="009C6A4D" w:rsidRDefault="00664195" w:rsidP="00B44458">
            <w:pPr>
              <w:pStyle w:val="Sb"/>
              <w:rPr>
                <w:rFonts w:ascii="Times New Roman" w:hAnsi="Times New Roman"/>
              </w:rPr>
            </w:pPr>
            <w:r>
              <w:rPr>
                <w:rFonts w:ascii="Times New Roman" w:hAnsi="Times New Roman"/>
              </w:rPr>
              <w:t>1</w:t>
            </w:r>
            <w:r w:rsidR="00942B49" w:rsidRPr="009C6A4D">
              <w:rPr>
                <w:rFonts w:ascii="Times New Roman" w:hAnsi="Times New Roman"/>
              </w:rPr>
              <w:t>0 000</w:t>
            </w:r>
          </w:p>
        </w:tc>
        <w:tc>
          <w:tcPr>
            <w:tcW w:w="680" w:type="pct"/>
            <w:vAlign w:val="center"/>
          </w:tcPr>
          <w:p w:rsidR="00B44458" w:rsidRPr="009C6A4D" w:rsidRDefault="00942B49" w:rsidP="00B44458">
            <w:pPr>
              <w:pStyle w:val="Sb"/>
              <w:rPr>
                <w:rFonts w:ascii="Times New Roman" w:hAnsi="Times New Roman"/>
              </w:rPr>
            </w:pPr>
            <w:r w:rsidRPr="009C6A4D">
              <w:rPr>
                <w:rFonts w:ascii="Times New Roman" w:hAnsi="Times New Roman"/>
              </w:rPr>
              <w:t>ОК, МБ</w:t>
            </w:r>
          </w:p>
        </w:tc>
      </w:tr>
      <w:tr w:rsidR="00664195" w:rsidRPr="009C6A4D" w:rsidTr="007F4972">
        <w:tc>
          <w:tcPr>
            <w:tcW w:w="324" w:type="pct"/>
            <w:vAlign w:val="center"/>
          </w:tcPr>
          <w:p w:rsidR="00664195" w:rsidRDefault="00664195" w:rsidP="00B44458">
            <w:pPr>
              <w:pStyle w:val="Sb"/>
              <w:rPr>
                <w:rFonts w:ascii="Times New Roman" w:hAnsi="Times New Roman"/>
              </w:rPr>
            </w:pPr>
          </w:p>
        </w:tc>
        <w:tc>
          <w:tcPr>
            <w:tcW w:w="2506" w:type="pct"/>
            <w:vAlign w:val="center"/>
          </w:tcPr>
          <w:p w:rsidR="00664195" w:rsidRPr="003A1EC9" w:rsidRDefault="003A1EC9" w:rsidP="00942B49">
            <w:pPr>
              <w:pStyle w:val="Sb"/>
              <w:rPr>
                <w:rFonts w:ascii="Times New Roman" w:hAnsi="Times New Roman"/>
                <w:b/>
              </w:rPr>
            </w:pPr>
            <w:r w:rsidRPr="003A1EC9">
              <w:rPr>
                <w:rFonts w:ascii="Times New Roman" w:hAnsi="Times New Roman"/>
                <w:b/>
              </w:rPr>
              <w:t>Предприятия смешанного назначения</w:t>
            </w:r>
            <w:r>
              <w:rPr>
                <w:rFonts w:ascii="Times New Roman" w:hAnsi="Times New Roman"/>
                <w:b/>
              </w:rPr>
              <w:t>:</w:t>
            </w:r>
          </w:p>
        </w:tc>
        <w:tc>
          <w:tcPr>
            <w:tcW w:w="807" w:type="pct"/>
            <w:vAlign w:val="center"/>
          </w:tcPr>
          <w:p w:rsidR="00664195" w:rsidRDefault="00664195" w:rsidP="00B44458">
            <w:pPr>
              <w:pStyle w:val="Sb"/>
              <w:rPr>
                <w:rFonts w:ascii="Times New Roman" w:hAnsi="Times New Roman"/>
              </w:rPr>
            </w:pPr>
          </w:p>
        </w:tc>
        <w:tc>
          <w:tcPr>
            <w:tcW w:w="682" w:type="pct"/>
            <w:vAlign w:val="center"/>
          </w:tcPr>
          <w:p w:rsidR="00664195" w:rsidRPr="003A1EC9" w:rsidRDefault="003A1EC9" w:rsidP="00B44458">
            <w:pPr>
              <w:pStyle w:val="Sb"/>
              <w:rPr>
                <w:rFonts w:ascii="Times New Roman" w:hAnsi="Times New Roman"/>
                <w:b/>
              </w:rPr>
            </w:pPr>
            <w:r w:rsidRPr="003A1EC9">
              <w:rPr>
                <w:rFonts w:ascii="Times New Roman" w:hAnsi="Times New Roman"/>
                <w:b/>
              </w:rPr>
              <w:t>150000</w:t>
            </w:r>
          </w:p>
        </w:tc>
        <w:tc>
          <w:tcPr>
            <w:tcW w:w="680" w:type="pct"/>
            <w:vAlign w:val="center"/>
          </w:tcPr>
          <w:p w:rsidR="00664195" w:rsidRPr="009C6A4D" w:rsidRDefault="00664195" w:rsidP="00B44458">
            <w:pPr>
              <w:pStyle w:val="Sb"/>
              <w:rPr>
                <w:rFonts w:ascii="Times New Roman" w:hAnsi="Times New Roman"/>
              </w:rPr>
            </w:pPr>
          </w:p>
        </w:tc>
      </w:tr>
      <w:tr w:rsidR="00664195" w:rsidRPr="009C6A4D" w:rsidTr="007F4972">
        <w:tc>
          <w:tcPr>
            <w:tcW w:w="324" w:type="pct"/>
            <w:vAlign w:val="center"/>
          </w:tcPr>
          <w:p w:rsidR="00664195" w:rsidRDefault="007F4972" w:rsidP="00B44458">
            <w:pPr>
              <w:pStyle w:val="Sb"/>
              <w:rPr>
                <w:rFonts w:ascii="Times New Roman" w:hAnsi="Times New Roman"/>
              </w:rPr>
            </w:pPr>
            <w:r>
              <w:rPr>
                <w:rFonts w:ascii="Times New Roman" w:hAnsi="Times New Roman"/>
              </w:rPr>
              <w:t>10</w:t>
            </w:r>
          </w:p>
        </w:tc>
        <w:tc>
          <w:tcPr>
            <w:tcW w:w="2506" w:type="pct"/>
            <w:vAlign w:val="center"/>
          </w:tcPr>
          <w:p w:rsidR="00664195" w:rsidRDefault="00664195" w:rsidP="00684618">
            <w:pPr>
              <w:pStyle w:val="Sb"/>
              <w:rPr>
                <w:rFonts w:ascii="Times New Roman" w:hAnsi="Times New Roman"/>
              </w:rPr>
            </w:pPr>
            <w:r>
              <w:rPr>
                <w:rFonts w:ascii="Times New Roman" w:hAnsi="Times New Roman"/>
              </w:rPr>
              <w:t>Строительство кафе, гостиница</w:t>
            </w:r>
            <w:r w:rsidR="00684618">
              <w:rPr>
                <w:rFonts w:ascii="Times New Roman" w:hAnsi="Times New Roman"/>
              </w:rPr>
              <w:t>, рынка</w:t>
            </w:r>
          </w:p>
        </w:tc>
        <w:tc>
          <w:tcPr>
            <w:tcW w:w="807" w:type="pct"/>
            <w:vAlign w:val="center"/>
          </w:tcPr>
          <w:p w:rsidR="00664195" w:rsidRDefault="00664195" w:rsidP="00B44458">
            <w:pPr>
              <w:pStyle w:val="Sb"/>
              <w:rPr>
                <w:rFonts w:ascii="Times New Roman" w:hAnsi="Times New Roman"/>
              </w:rPr>
            </w:pPr>
            <w:r>
              <w:rPr>
                <w:rFonts w:ascii="Times New Roman" w:hAnsi="Times New Roman"/>
              </w:rPr>
              <w:t>2025-</w:t>
            </w:r>
            <w:r w:rsidR="000A23C7">
              <w:rPr>
                <w:rFonts w:ascii="Times New Roman" w:hAnsi="Times New Roman"/>
              </w:rPr>
              <w:t>2030</w:t>
            </w:r>
          </w:p>
        </w:tc>
        <w:tc>
          <w:tcPr>
            <w:tcW w:w="682" w:type="pct"/>
            <w:vAlign w:val="center"/>
          </w:tcPr>
          <w:p w:rsidR="00664195" w:rsidRDefault="00664195" w:rsidP="00B44458">
            <w:pPr>
              <w:pStyle w:val="Sb"/>
              <w:rPr>
                <w:rFonts w:ascii="Times New Roman" w:hAnsi="Times New Roman"/>
              </w:rPr>
            </w:pPr>
            <w:r>
              <w:rPr>
                <w:rFonts w:ascii="Times New Roman" w:hAnsi="Times New Roman"/>
              </w:rPr>
              <w:t>150000</w:t>
            </w:r>
          </w:p>
        </w:tc>
        <w:tc>
          <w:tcPr>
            <w:tcW w:w="680" w:type="pct"/>
            <w:vAlign w:val="center"/>
          </w:tcPr>
          <w:p w:rsidR="00664195" w:rsidRPr="009C6A4D" w:rsidRDefault="00664195" w:rsidP="008E375B">
            <w:pPr>
              <w:pStyle w:val="Sb"/>
              <w:rPr>
                <w:rFonts w:ascii="Times New Roman" w:hAnsi="Times New Roman"/>
              </w:rPr>
            </w:pPr>
            <w:r>
              <w:rPr>
                <w:rFonts w:ascii="Times New Roman" w:hAnsi="Times New Roman"/>
              </w:rPr>
              <w:t xml:space="preserve">ОК, </w:t>
            </w:r>
            <w:r w:rsidR="003A1EC9">
              <w:rPr>
                <w:rFonts w:ascii="Times New Roman" w:hAnsi="Times New Roman"/>
              </w:rPr>
              <w:t>в</w:t>
            </w:r>
            <w:r>
              <w:rPr>
                <w:rFonts w:ascii="Times New Roman" w:hAnsi="Times New Roman"/>
              </w:rPr>
              <w:t>неб</w:t>
            </w:r>
            <w:r w:rsidR="008E375B">
              <w:rPr>
                <w:rFonts w:ascii="Times New Roman" w:hAnsi="Times New Roman"/>
              </w:rPr>
              <w:t>. ист.</w:t>
            </w:r>
          </w:p>
        </w:tc>
      </w:tr>
      <w:tr w:rsidR="00214F79" w:rsidRPr="009C6A4D" w:rsidTr="00214F79">
        <w:tc>
          <w:tcPr>
            <w:tcW w:w="3638" w:type="pct"/>
            <w:gridSpan w:val="3"/>
            <w:vAlign w:val="center"/>
          </w:tcPr>
          <w:p w:rsidR="00214F79" w:rsidRPr="009C6A4D" w:rsidRDefault="00214F79" w:rsidP="00B44458">
            <w:pPr>
              <w:pStyle w:val="Sb"/>
              <w:rPr>
                <w:rFonts w:ascii="Times New Roman" w:hAnsi="Times New Roman"/>
                <w:b/>
              </w:rPr>
            </w:pPr>
            <w:r w:rsidRPr="009C6A4D">
              <w:rPr>
                <w:rFonts w:ascii="Times New Roman" w:hAnsi="Times New Roman"/>
                <w:b/>
              </w:rPr>
              <w:t>Итого:</w:t>
            </w:r>
          </w:p>
        </w:tc>
        <w:tc>
          <w:tcPr>
            <w:tcW w:w="682" w:type="pct"/>
            <w:vAlign w:val="center"/>
          </w:tcPr>
          <w:p w:rsidR="00214F79" w:rsidRPr="009C6A4D" w:rsidRDefault="00B3337A" w:rsidP="00B44458">
            <w:pPr>
              <w:pStyle w:val="Sb"/>
              <w:rPr>
                <w:rFonts w:ascii="Times New Roman" w:hAnsi="Times New Roman"/>
                <w:b/>
              </w:rPr>
            </w:pPr>
            <w:r>
              <w:rPr>
                <w:rFonts w:ascii="Times New Roman" w:hAnsi="Times New Roman"/>
                <w:b/>
              </w:rPr>
              <w:t>237750</w:t>
            </w:r>
          </w:p>
        </w:tc>
        <w:tc>
          <w:tcPr>
            <w:tcW w:w="680" w:type="pct"/>
            <w:vAlign w:val="center"/>
          </w:tcPr>
          <w:p w:rsidR="00214F79" w:rsidRPr="009C6A4D" w:rsidRDefault="00214F79" w:rsidP="00B44458">
            <w:pPr>
              <w:pStyle w:val="Sb"/>
              <w:rPr>
                <w:rFonts w:ascii="Times New Roman" w:hAnsi="Times New Roman"/>
                <w:b/>
              </w:rPr>
            </w:pPr>
          </w:p>
        </w:tc>
      </w:tr>
      <w:tr w:rsidR="00942B49" w:rsidRPr="009C6A4D" w:rsidTr="00942B49">
        <w:tc>
          <w:tcPr>
            <w:tcW w:w="5000" w:type="pct"/>
            <w:gridSpan w:val="5"/>
            <w:vAlign w:val="center"/>
          </w:tcPr>
          <w:p w:rsidR="00942B49" w:rsidRPr="009C6A4D" w:rsidRDefault="00942B49" w:rsidP="00942B49">
            <w:pPr>
              <w:pStyle w:val="Sb"/>
              <w:jc w:val="left"/>
              <w:rPr>
                <w:rFonts w:ascii="Times New Roman" w:hAnsi="Times New Roman"/>
              </w:rPr>
            </w:pPr>
            <w:r w:rsidRPr="009C6A4D">
              <w:rPr>
                <w:rFonts w:ascii="Times New Roman" w:hAnsi="Times New Roman"/>
                <w:sz w:val="24"/>
              </w:rPr>
              <w:t>ОК – окружной бюджет, МБ – местный бюджет, Внеб. ист. – внебюджетные источники</w:t>
            </w:r>
          </w:p>
        </w:tc>
      </w:tr>
    </w:tbl>
    <w:p w:rsidR="00F25BBE" w:rsidRPr="009C6A4D" w:rsidRDefault="00F25BBE" w:rsidP="00F25BBE">
      <w:pPr>
        <w:pStyle w:val="S5"/>
        <w:rPr>
          <w:rFonts w:ascii="Times New Roman" w:hAnsi="Times New Roman"/>
        </w:rPr>
      </w:pPr>
      <w:r w:rsidRPr="009C6A4D">
        <w:rPr>
          <w:rFonts w:ascii="Times New Roman" w:hAnsi="Times New Roman"/>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CE2CB0" w:rsidRPr="009C6A4D" w:rsidRDefault="00CE2CB0" w:rsidP="005A1979">
      <w:pPr>
        <w:pStyle w:val="S5"/>
        <w:rPr>
          <w:rFonts w:ascii="Times New Roman" w:hAnsi="Times New Roman"/>
          <w:b/>
        </w:rPr>
      </w:pPr>
      <w:r w:rsidRPr="009C6A4D">
        <w:rPr>
          <w:rFonts w:ascii="Times New Roman" w:hAnsi="Times New Roman"/>
          <w:b/>
        </w:rPr>
        <w:lastRenderedPageBreak/>
        <w:t>Перечень и количественные значения целевых показателей развития социальной инфраструктуры</w:t>
      </w:r>
    </w:p>
    <w:p w:rsidR="00CE2CB0" w:rsidRPr="009C6A4D" w:rsidRDefault="00CE2CB0" w:rsidP="00CE2CB0">
      <w:pPr>
        <w:rPr>
          <w:rFonts w:ascii="Times New Roman" w:hAnsi="Times New Roman"/>
          <w:u w:val="single"/>
        </w:rPr>
      </w:pPr>
      <w:r w:rsidRPr="009C6A4D">
        <w:rPr>
          <w:rFonts w:ascii="Times New Roman" w:hAnsi="Times New Roman"/>
          <w:u w:val="single"/>
        </w:rPr>
        <w:t>Функциональный механизм реализации Программы включает следующие элементы:</w:t>
      </w:r>
    </w:p>
    <w:p w:rsidR="00CE2CB0" w:rsidRPr="009C6A4D" w:rsidRDefault="00CE2CB0" w:rsidP="00CE2CB0">
      <w:pPr>
        <w:rPr>
          <w:rFonts w:ascii="Times New Roman" w:hAnsi="Times New Roman"/>
        </w:rPr>
      </w:pPr>
      <w:r w:rsidRPr="009C6A4D">
        <w:rPr>
          <w:rFonts w:ascii="Times New Roman" w:hAnsi="Times New Roman"/>
        </w:rPr>
        <w:t xml:space="preserve">- 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w:t>
      </w:r>
      <w:r w:rsidR="00EE0B38" w:rsidRPr="009C6A4D">
        <w:rPr>
          <w:rFonts w:ascii="Times New Roman" w:hAnsi="Times New Roman"/>
        </w:rPr>
        <w:t xml:space="preserve"> муниципального образования</w:t>
      </w:r>
      <w:r w:rsidRPr="009C6A4D">
        <w:rPr>
          <w:rFonts w:ascii="Times New Roman" w:hAnsi="Times New Roman"/>
        </w:rPr>
        <w:t xml:space="preserve"> в целом, его 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CE2CB0" w:rsidRPr="009C6A4D" w:rsidRDefault="00CE2CB0" w:rsidP="00CE2CB0">
      <w:pPr>
        <w:rPr>
          <w:rFonts w:ascii="Times New Roman" w:hAnsi="Times New Roman"/>
        </w:rPr>
      </w:pPr>
      <w:r w:rsidRPr="009C6A4D">
        <w:rPr>
          <w:rFonts w:ascii="Times New Roman" w:hAnsi="Times New Roman"/>
        </w:rPr>
        <w:t xml:space="preserve">- переход к программно-целевому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целевые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содержащих мероприятия, реализуемые на территории </w:t>
      </w:r>
      <w:r w:rsidR="00D90EAE">
        <w:rPr>
          <w:rFonts w:ascii="Times New Roman" w:hAnsi="Times New Roman"/>
        </w:rPr>
        <w:t>муниципального образования «Коткинский сельсовет»</w:t>
      </w:r>
      <w:r w:rsidRPr="009C6A4D">
        <w:rPr>
          <w:rFonts w:ascii="Times New Roman" w:hAnsi="Times New Roman"/>
        </w:rPr>
        <w:t>;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CE2CB0" w:rsidRPr="009C6A4D" w:rsidRDefault="00CE2CB0" w:rsidP="00CE2CB0">
      <w:pPr>
        <w:rPr>
          <w:rFonts w:ascii="Times New Roman" w:hAnsi="Times New Roman"/>
        </w:rPr>
      </w:pPr>
      <w:r w:rsidRPr="009C6A4D">
        <w:rPr>
          <w:rFonts w:ascii="Times New Roman" w:hAnsi="Times New Roman"/>
        </w:rPr>
        <w:t>- 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CE2CB0" w:rsidRPr="009C6A4D" w:rsidRDefault="00CE2CB0" w:rsidP="00CE2CB0">
      <w:pPr>
        <w:rPr>
          <w:rFonts w:ascii="Times New Roman" w:hAnsi="Times New Roman"/>
        </w:rPr>
      </w:pPr>
      <w:r w:rsidRPr="009C6A4D">
        <w:rPr>
          <w:rFonts w:ascii="Times New Roman" w:hAnsi="Times New Roman"/>
        </w:rPr>
        <w:t>- правовые рычаги влияния на экономическое развитие (совершенствование нормативной правовой базы и механизмов право</w:t>
      </w:r>
      <w:r w:rsidR="008E375B">
        <w:rPr>
          <w:rFonts w:ascii="Times New Roman" w:hAnsi="Times New Roman"/>
        </w:rPr>
        <w:t xml:space="preserve">вого </w:t>
      </w:r>
      <w:r w:rsidRPr="009C6A4D">
        <w:rPr>
          <w:rFonts w:ascii="Times New Roman" w:hAnsi="Times New Roman"/>
        </w:rPr>
        <w:t xml:space="preserve">применения на федеральном, региональном и муниципальном уровне, включая в том числе предложения по мерам совершенствования налогового и технического регулирования, совокупность нормативных правовых документов федерального, </w:t>
      </w:r>
      <w:r w:rsidR="00EE0B38" w:rsidRPr="009C6A4D">
        <w:rPr>
          <w:rFonts w:ascii="Times New Roman" w:hAnsi="Times New Roman"/>
        </w:rPr>
        <w:t>окружного</w:t>
      </w:r>
      <w:r w:rsidRPr="009C6A4D">
        <w:rPr>
          <w:rFonts w:ascii="Times New Roman" w:hAnsi="Times New Roman"/>
        </w:rPr>
        <w:t xml:space="preserve"> и муниципального уровня, способствующих деловой и инвестиционной активности, а также регулирующих отношения федеральных, краевых и муниципальных органов, заказчиков и исполнителей в процессе реализации мероприятий и проектов Программы);</w:t>
      </w:r>
    </w:p>
    <w:p w:rsidR="00CE2CB0" w:rsidRPr="009C6A4D" w:rsidRDefault="00CE2CB0" w:rsidP="00CE2CB0">
      <w:pPr>
        <w:rPr>
          <w:rFonts w:ascii="Times New Roman" w:hAnsi="Times New Roman"/>
        </w:rPr>
      </w:pPr>
      <w:r w:rsidRPr="009C6A4D">
        <w:rPr>
          <w:rFonts w:ascii="Times New Roman" w:hAnsi="Times New Roman"/>
        </w:rPr>
        <w:t>- 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CE2CB0" w:rsidRPr="009C6A4D" w:rsidRDefault="00CE2CB0" w:rsidP="00CE2CB0">
      <w:pPr>
        <w:rPr>
          <w:rFonts w:ascii="Times New Roman" w:hAnsi="Times New Roman"/>
        </w:rPr>
      </w:pPr>
      <w:r w:rsidRPr="009C6A4D">
        <w:rPr>
          <w:rFonts w:ascii="Times New Roman" w:hAnsi="Times New Roman"/>
        </w:rPr>
        <w:t>- регулярная оценка результативности и эффективности реализации Программы с возможностью корректировки действий участников реализации.</w:t>
      </w:r>
    </w:p>
    <w:p w:rsidR="00CE2CB0" w:rsidRPr="009C6A4D" w:rsidRDefault="00CE2CB0" w:rsidP="00CE2CB0">
      <w:pPr>
        <w:rPr>
          <w:rFonts w:ascii="Times New Roman" w:hAnsi="Times New Roman"/>
          <w:u w:val="single"/>
        </w:rPr>
      </w:pPr>
      <w:r w:rsidRPr="009C6A4D">
        <w:rPr>
          <w:rFonts w:ascii="Times New Roman" w:hAnsi="Times New Roman"/>
          <w:u w:val="single"/>
        </w:rPr>
        <w:t>Финансирование Программы предусматривается за счет:</w:t>
      </w:r>
    </w:p>
    <w:p w:rsidR="00CE2CB0" w:rsidRPr="009C6A4D" w:rsidRDefault="00CE2CB0" w:rsidP="00CE2CB0">
      <w:pPr>
        <w:rPr>
          <w:rFonts w:ascii="Times New Roman" w:hAnsi="Times New Roman"/>
          <w:highlight w:val="yellow"/>
        </w:rPr>
      </w:pPr>
      <w:r w:rsidRPr="009C6A4D">
        <w:rPr>
          <w:rFonts w:ascii="Times New Roman" w:hAnsi="Times New Roman"/>
        </w:rPr>
        <w:t xml:space="preserve">- средств федерального бюджета (в том числе иных межбюджетных трансфертов на реализацию мероприятий по развитию и поддержке социальной, инженерной и инновационной инфраструктуры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в порядке, определенном постановлением Правительства Российской Федерации от 22 декабря 2007 г. № 917 «Об утверждении Правил предоставления межбюджетных трансфертов из федерального бюджета для осуществления мероприятий по развитию и </w:t>
      </w:r>
      <w:r w:rsidRPr="009C6A4D">
        <w:rPr>
          <w:rFonts w:ascii="Times New Roman" w:hAnsi="Times New Roman"/>
        </w:rPr>
        <w:lastRenderedPageBreak/>
        <w:t xml:space="preserve">поддержке социальной, инженерной и инновационной инфраструктуры Российской Федерации»; трансфертов, предусмотренных на реализацию мероприятий Программы развития инновационных кластеров, которые реализуются на территории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а также мероприятий других федеральных программ, в случае, если они реализуются на территории </w:t>
      </w:r>
      <w:r w:rsidR="00D90EAE">
        <w:rPr>
          <w:rFonts w:ascii="Times New Roman" w:hAnsi="Times New Roman"/>
        </w:rPr>
        <w:t>муниципального образования «Коткинский сельсовет»</w:t>
      </w:r>
      <w:r w:rsidRPr="009C6A4D">
        <w:rPr>
          <w:rFonts w:ascii="Times New Roman" w:hAnsi="Times New Roman"/>
        </w:rPr>
        <w:t>);</w:t>
      </w:r>
    </w:p>
    <w:p w:rsidR="00CE2CB0" w:rsidRPr="009C6A4D" w:rsidRDefault="00CE2CB0" w:rsidP="00CE2CB0">
      <w:pPr>
        <w:rPr>
          <w:rFonts w:ascii="Times New Roman" w:hAnsi="Times New Roman"/>
        </w:rPr>
      </w:pPr>
      <w:r w:rsidRPr="009C6A4D">
        <w:rPr>
          <w:rFonts w:ascii="Times New Roman" w:hAnsi="Times New Roman"/>
        </w:rPr>
        <w:t xml:space="preserve">- средств  (в том числе в виде субсидий на реализацию мероприятий по развитию и поддержке социальной, инженерной и инновационной инфраструктуры </w:t>
      </w:r>
      <w:r w:rsidR="00D90EAE">
        <w:rPr>
          <w:rFonts w:ascii="Times New Roman" w:hAnsi="Times New Roman"/>
        </w:rPr>
        <w:t>муниципального образования «Коткинский сельсовет»</w:t>
      </w:r>
      <w:r w:rsidRPr="009C6A4D">
        <w:rPr>
          <w:rFonts w:ascii="Times New Roman" w:hAnsi="Times New Roman"/>
        </w:rPr>
        <w:t>;</w:t>
      </w:r>
    </w:p>
    <w:p w:rsidR="00CE2CB0" w:rsidRPr="009C6A4D" w:rsidRDefault="00CE2CB0" w:rsidP="00CE2CB0">
      <w:pPr>
        <w:rPr>
          <w:rFonts w:ascii="Times New Roman" w:hAnsi="Times New Roman"/>
        </w:rPr>
      </w:pPr>
      <w:r w:rsidRPr="009C6A4D">
        <w:rPr>
          <w:rFonts w:ascii="Times New Roman" w:hAnsi="Times New Roman"/>
        </w:rPr>
        <w:t>- средств муниципального бюджета;</w:t>
      </w:r>
    </w:p>
    <w:p w:rsidR="00CE2CB0" w:rsidRPr="009C6A4D" w:rsidRDefault="00CE2CB0" w:rsidP="00CE2CB0">
      <w:pPr>
        <w:rPr>
          <w:rFonts w:ascii="Times New Roman" w:hAnsi="Times New Roman"/>
        </w:rPr>
      </w:pPr>
      <w:r w:rsidRPr="009C6A4D">
        <w:rPr>
          <w:rFonts w:ascii="Times New Roman" w:hAnsi="Times New Roman"/>
        </w:rPr>
        <w:t>- собственных источников финансирования участников Программы (исполнителей мероприятий и проектов);</w:t>
      </w:r>
    </w:p>
    <w:p w:rsidR="00CE2CB0" w:rsidRPr="009C6A4D" w:rsidRDefault="00CE2CB0" w:rsidP="00CE2CB0">
      <w:pPr>
        <w:rPr>
          <w:rFonts w:ascii="Times New Roman" w:hAnsi="Times New Roman"/>
        </w:rPr>
      </w:pPr>
      <w:r w:rsidRPr="009C6A4D">
        <w:rPr>
          <w:rFonts w:ascii="Times New Roman" w:hAnsi="Times New Roman"/>
        </w:rPr>
        <w:t>- других внебюджетных источников финансирования.</w:t>
      </w:r>
    </w:p>
    <w:p w:rsidR="00CE2CB0" w:rsidRPr="009C6A4D" w:rsidRDefault="00CE2CB0" w:rsidP="00CE2CB0">
      <w:pPr>
        <w:jc w:val="center"/>
        <w:rPr>
          <w:rFonts w:ascii="Times New Roman" w:hAnsi="Times New Roman"/>
          <w:b/>
        </w:rPr>
      </w:pPr>
      <w:r w:rsidRPr="009C6A4D">
        <w:rPr>
          <w:rFonts w:ascii="Times New Roman" w:hAnsi="Times New Roman"/>
          <w:b/>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CE2CB0" w:rsidRPr="009C6A4D" w:rsidRDefault="00CE2CB0" w:rsidP="00CE2CB0">
      <w:pPr>
        <w:rPr>
          <w:rFonts w:ascii="Times New Roman" w:hAnsi="Times New Roman"/>
          <w:b/>
          <w:i/>
          <w:u w:val="single"/>
        </w:rPr>
      </w:pPr>
      <w:r w:rsidRPr="009C6A4D">
        <w:rPr>
          <w:rFonts w:ascii="Times New Roman" w:hAnsi="Times New Roman"/>
          <w:b/>
          <w:i/>
          <w:u w:val="single"/>
        </w:rPr>
        <w:t>Образование</w:t>
      </w:r>
    </w:p>
    <w:p w:rsidR="00CE2CB0" w:rsidRPr="009C6A4D" w:rsidRDefault="00CE2CB0" w:rsidP="00CE2CB0">
      <w:pPr>
        <w:rPr>
          <w:rFonts w:ascii="Times New Roman" w:hAnsi="Times New Roman"/>
        </w:rPr>
      </w:pPr>
      <w:r w:rsidRPr="009C6A4D">
        <w:rPr>
          <w:rFonts w:ascii="Times New Roman" w:hAnsi="Times New Roman"/>
        </w:rPr>
        <w:t>1) объем услуг системы образования в ценах соответствующего года (млн. руб.);</w:t>
      </w:r>
    </w:p>
    <w:p w:rsidR="00CE2CB0" w:rsidRPr="009C6A4D" w:rsidRDefault="00CE2CB0" w:rsidP="00CE2CB0">
      <w:pPr>
        <w:rPr>
          <w:rFonts w:ascii="Times New Roman" w:hAnsi="Times New Roman"/>
        </w:rPr>
      </w:pPr>
      <w:r w:rsidRPr="009C6A4D">
        <w:rPr>
          <w:rFonts w:ascii="Times New Roman" w:hAnsi="Times New Roman"/>
        </w:rPr>
        <w:t>2) количество резервных мест в учреждениях общего образования (единиц);</w:t>
      </w:r>
    </w:p>
    <w:p w:rsidR="00CE2CB0" w:rsidRPr="009C6A4D" w:rsidRDefault="00CE2CB0" w:rsidP="00CE2CB0">
      <w:pPr>
        <w:rPr>
          <w:rFonts w:ascii="Times New Roman" w:hAnsi="Times New Roman"/>
        </w:rPr>
      </w:pPr>
      <w:r w:rsidRPr="009C6A4D">
        <w:rPr>
          <w:rFonts w:ascii="Times New Roman" w:hAnsi="Times New Roman"/>
        </w:rPr>
        <w:t>3) 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w:t>
      </w:r>
    </w:p>
    <w:p w:rsidR="00CE2CB0" w:rsidRPr="009C6A4D" w:rsidRDefault="00CE2CB0" w:rsidP="00CE2CB0">
      <w:pPr>
        <w:rPr>
          <w:rFonts w:ascii="Times New Roman" w:hAnsi="Times New Roman"/>
        </w:rPr>
      </w:pPr>
      <w:r w:rsidRPr="009C6A4D">
        <w:rPr>
          <w:rFonts w:ascii="Times New Roman" w:hAnsi="Times New Roman"/>
        </w:rPr>
        <w:t>4) доля детей, охваченных муниципальными программами дополнительного образования и воспитания, в общей численности граждан до 18 лет (%);</w:t>
      </w:r>
    </w:p>
    <w:p w:rsidR="00CE2CB0" w:rsidRPr="009C6A4D" w:rsidRDefault="00CE2CB0" w:rsidP="00CE2CB0">
      <w:pPr>
        <w:rPr>
          <w:rFonts w:ascii="Times New Roman" w:hAnsi="Times New Roman"/>
        </w:rPr>
      </w:pPr>
      <w:r w:rsidRPr="009C6A4D">
        <w:rPr>
          <w:rFonts w:ascii="Times New Roman" w:hAnsi="Times New Roman"/>
        </w:rPr>
        <w:t>5) число персональных компьютеров на 100 учащихся общеобразовательных школ (единиц);</w:t>
      </w:r>
    </w:p>
    <w:p w:rsidR="00CE2CB0" w:rsidRPr="009C6A4D" w:rsidRDefault="00CE2CB0" w:rsidP="00CE2CB0">
      <w:pPr>
        <w:rPr>
          <w:rFonts w:ascii="Times New Roman" w:hAnsi="Times New Roman"/>
        </w:rPr>
      </w:pPr>
      <w:r w:rsidRPr="009C6A4D">
        <w:rPr>
          <w:rFonts w:ascii="Times New Roman" w:hAnsi="Times New Roman"/>
        </w:rPr>
        <w:t>6)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w:t>
      </w:r>
    </w:p>
    <w:p w:rsidR="00CE2CB0" w:rsidRPr="009C6A4D" w:rsidRDefault="00CE2CB0" w:rsidP="00CE2CB0">
      <w:pPr>
        <w:rPr>
          <w:rFonts w:ascii="Times New Roman" w:hAnsi="Times New Roman"/>
          <w:b/>
          <w:i/>
          <w:u w:val="single"/>
        </w:rPr>
      </w:pPr>
      <w:r w:rsidRPr="009C6A4D">
        <w:rPr>
          <w:rFonts w:ascii="Times New Roman" w:hAnsi="Times New Roman"/>
          <w:b/>
          <w:i/>
          <w:u w:val="single"/>
        </w:rPr>
        <w:t>Здравоохранение</w:t>
      </w:r>
    </w:p>
    <w:p w:rsidR="00CE2CB0" w:rsidRPr="009C6A4D" w:rsidRDefault="00CE2CB0" w:rsidP="00CE2CB0">
      <w:pPr>
        <w:rPr>
          <w:rFonts w:ascii="Times New Roman" w:hAnsi="Times New Roman"/>
        </w:rPr>
      </w:pPr>
      <w:r w:rsidRPr="009C6A4D">
        <w:rPr>
          <w:rFonts w:ascii="Times New Roman" w:hAnsi="Times New Roman"/>
        </w:rPr>
        <w:t>7) коэффициент младенческой смертности (число детей, умерших в возрасте до 1 года, на 1 000 родившихся детей) (единиц);</w:t>
      </w:r>
    </w:p>
    <w:p w:rsidR="00CE2CB0" w:rsidRPr="009C6A4D" w:rsidRDefault="00CE2CB0" w:rsidP="00CE2CB0">
      <w:pPr>
        <w:rPr>
          <w:rFonts w:ascii="Times New Roman" w:hAnsi="Times New Roman"/>
          <w:b/>
          <w:i/>
          <w:u w:val="single"/>
        </w:rPr>
      </w:pPr>
      <w:r w:rsidRPr="009C6A4D">
        <w:rPr>
          <w:rFonts w:ascii="Times New Roman" w:hAnsi="Times New Roman"/>
          <w:b/>
          <w:i/>
          <w:u w:val="single"/>
        </w:rPr>
        <w:t>Культура</w:t>
      </w:r>
    </w:p>
    <w:p w:rsidR="00CE2CB0" w:rsidRPr="009C6A4D" w:rsidRDefault="00CE2CB0" w:rsidP="00CE2CB0">
      <w:pPr>
        <w:rPr>
          <w:rFonts w:ascii="Times New Roman" w:hAnsi="Times New Roman"/>
        </w:rPr>
      </w:pPr>
      <w:r w:rsidRPr="009C6A4D">
        <w:rPr>
          <w:rFonts w:ascii="Times New Roman" w:hAnsi="Times New Roman"/>
        </w:rPr>
        <w:t>8) количество объектов памятников истории и культуры (единиц);</w:t>
      </w:r>
    </w:p>
    <w:p w:rsidR="00CE2CB0" w:rsidRPr="009C6A4D" w:rsidRDefault="00CE2CB0" w:rsidP="00CE2CB0">
      <w:pPr>
        <w:rPr>
          <w:rFonts w:ascii="Times New Roman" w:hAnsi="Times New Roman"/>
        </w:rPr>
      </w:pPr>
      <w:r w:rsidRPr="009C6A4D">
        <w:rPr>
          <w:rFonts w:ascii="Times New Roman" w:hAnsi="Times New Roman"/>
        </w:rPr>
        <w:t>9) объем услуг муниципальных учреждений культуры в ценах соответствующего года (млн. руб.);</w:t>
      </w:r>
    </w:p>
    <w:p w:rsidR="00CE2CB0" w:rsidRPr="009C6A4D" w:rsidRDefault="00CE2CB0" w:rsidP="00CE2CB0">
      <w:pPr>
        <w:rPr>
          <w:rFonts w:ascii="Times New Roman" w:hAnsi="Times New Roman"/>
          <w:b/>
          <w:i/>
          <w:u w:val="single"/>
        </w:rPr>
      </w:pPr>
      <w:r w:rsidRPr="009C6A4D">
        <w:rPr>
          <w:rFonts w:ascii="Times New Roman" w:hAnsi="Times New Roman"/>
          <w:b/>
          <w:i/>
          <w:u w:val="single"/>
        </w:rPr>
        <w:t>Физкультура и спорт</w:t>
      </w:r>
    </w:p>
    <w:p w:rsidR="00CE2CB0" w:rsidRPr="009C6A4D" w:rsidRDefault="00CE2CB0" w:rsidP="00CE2CB0">
      <w:pPr>
        <w:rPr>
          <w:rFonts w:ascii="Times New Roman" w:hAnsi="Times New Roman"/>
        </w:rPr>
      </w:pPr>
      <w:r w:rsidRPr="009C6A4D">
        <w:rPr>
          <w:rFonts w:ascii="Times New Roman" w:hAnsi="Times New Roman"/>
        </w:rPr>
        <w:lastRenderedPageBreak/>
        <w:t>10) объем услуг муниципальных учреждений физической культуры и спорта в ценах соответствующего года (млн. руб.);</w:t>
      </w:r>
    </w:p>
    <w:p w:rsidR="00CE2CB0" w:rsidRPr="009C6A4D" w:rsidRDefault="00CE2CB0" w:rsidP="00CE2CB0">
      <w:pPr>
        <w:rPr>
          <w:rFonts w:ascii="Times New Roman" w:hAnsi="Times New Roman"/>
          <w:b/>
          <w:i/>
        </w:rPr>
      </w:pPr>
      <w:r w:rsidRPr="009C6A4D">
        <w:rPr>
          <w:rFonts w:ascii="Times New Roman" w:hAnsi="Times New Roman"/>
          <w:b/>
          <w:i/>
          <w:u w:val="single"/>
        </w:rPr>
        <w:t>Социальная защита</w:t>
      </w:r>
    </w:p>
    <w:p w:rsidR="00CE2CB0" w:rsidRPr="009C6A4D" w:rsidRDefault="00CE2CB0" w:rsidP="00CE2CB0">
      <w:pPr>
        <w:rPr>
          <w:rFonts w:ascii="Times New Roman" w:hAnsi="Times New Roman"/>
        </w:rPr>
      </w:pPr>
      <w:r w:rsidRPr="009C6A4D">
        <w:rPr>
          <w:rFonts w:ascii="Times New Roman" w:hAnsi="Times New Roman"/>
        </w:rPr>
        <w:t>11) объем ассигнований на публичные обязательства, установленный органами местного самоуправления, в ценах соответствующего года, (млн. руб.).</w:t>
      </w:r>
    </w:p>
    <w:p w:rsidR="00CE2CB0" w:rsidRPr="009C6A4D" w:rsidRDefault="00CE2CB0" w:rsidP="00CE2CB0">
      <w:pPr>
        <w:spacing w:after="160" w:line="259" w:lineRule="auto"/>
        <w:ind w:firstLine="0"/>
        <w:jc w:val="left"/>
        <w:rPr>
          <w:rFonts w:ascii="Times New Roman" w:hAnsi="Times New Roman"/>
          <w:highlight w:val="yellow"/>
        </w:rPr>
      </w:pPr>
    </w:p>
    <w:p w:rsidR="00CE2CB0" w:rsidRPr="009C6A4D" w:rsidRDefault="00CE2CB0" w:rsidP="00CE2CB0">
      <w:pPr>
        <w:spacing w:line="240" w:lineRule="auto"/>
        <w:rPr>
          <w:rFonts w:ascii="Times New Roman" w:eastAsia="Times New Roman" w:hAnsi="Times New Roman"/>
          <w:color w:val="000000"/>
          <w:sz w:val="20"/>
          <w:szCs w:val="20"/>
          <w:highlight w:val="yellow"/>
          <w:lang w:eastAsia="ru-RU"/>
        </w:rPr>
        <w:sectPr w:rsidR="00CE2CB0" w:rsidRPr="009C6A4D" w:rsidSect="0051367E">
          <w:headerReference w:type="default" r:id="rId10"/>
          <w:footerReference w:type="default" r:id="rId11"/>
          <w:pgSz w:w="11906" w:h="16838"/>
          <w:pgMar w:top="1134" w:right="709" w:bottom="1134" w:left="1701" w:header="708" w:footer="708" w:gutter="0"/>
          <w:cols w:space="708"/>
          <w:docGrid w:linePitch="360"/>
        </w:sectPr>
      </w:pPr>
    </w:p>
    <w:tbl>
      <w:tblPr>
        <w:tblW w:w="5000" w:type="pct"/>
        <w:tblLayout w:type="fixed"/>
        <w:tblLook w:val="04A0" w:firstRow="1" w:lastRow="0" w:firstColumn="1" w:lastColumn="0" w:noHBand="0" w:noVBand="1"/>
      </w:tblPr>
      <w:tblGrid>
        <w:gridCol w:w="544"/>
        <w:gridCol w:w="6905"/>
        <w:gridCol w:w="1314"/>
        <w:gridCol w:w="841"/>
        <w:gridCol w:w="841"/>
        <w:gridCol w:w="841"/>
        <w:gridCol w:w="841"/>
        <w:gridCol w:w="841"/>
        <w:gridCol w:w="841"/>
        <w:gridCol w:w="835"/>
      </w:tblGrid>
      <w:tr w:rsidR="00CE2CB0" w:rsidRPr="009C6A4D" w:rsidTr="001A16C2">
        <w:tc>
          <w:tcPr>
            <w:tcW w:w="5000" w:type="pct"/>
            <w:gridSpan w:val="10"/>
            <w:tcBorders>
              <w:bottom w:val="single" w:sz="4" w:space="0" w:color="auto"/>
            </w:tcBorders>
            <w:shd w:val="clear" w:color="auto" w:fill="auto"/>
            <w:vAlign w:val="center"/>
          </w:tcPr>
          <w:p w:rsidR="008E375B" w:rsidRDefault="008E375B" w:rsidP="008E375B">
            <w:pPr>
              <w:jc w:val="center"/>
              <w:rPr>
                <w:rFonts w:ascii="Times New Roman" w:hAnsi="Times New Roman"/>
                <w:lang w:eastAsia="ru-RU"/>
              </w:rPr>
            </w:pPr>
            <w:r w:rsidRPr="008E375B">
              <w:rPr>
                <w:rFonts w:ascii="Times New Roman" w:hAnsi="Times New Roman"/>
                <w:lang w:eastAsia="ru-RU"/>
              </w:rPr>
              <w:lastRenderedPageBreak/>
              <w:t>Перечень целевых показателей, используемых для оценки результативности и эффективности Программы</w:t>
            </w:r>
          </w:p>
          <w:p w:rsidR="00CE2CB0" w:rsidRPr="009C6A4D" w:rsidRDefault="00CE2CB0" w:rsidP="000374D7">
            <w:pPr>
              <w:jc w:val="right"/>
              <w:rPr>
                <w:rFonts w:ascii="Times New Roman" w:hAnsi="Times New Roman"/>
                <w:lang w:eastAsia="ru-RU"/>
              </w:rPr>
            </w:pPr>
            <w:r w:rsidRPr="009C6A4D">
              <w:rPr>
                <w:rFonts w:ascii="Times New Roman" w:hAnsi="Times New Roman"/>
                <w:lang w:eastAsia="ru-RU"/>
              </w:rPr>
              <w:t xml:space="preserve">Таблица </w:t>
            </w:r>
            <w:r w:rsidR="000374D7" w:rsidRPr="009C6A4D">
              <w:rPr>
                <w:rFonts w:ascii="Times New Roman" w:hAnsi="Times New Roman"/>
                <w:lang w:eastAsia="ru-RU"/>
              </w:rPr>
              <w:t>3</w:t>
            </w:r>
            <w:r w:rsidRPr="009C6A4D">
              <w:rPr>
                <w:rFonts w:ascii="Times New Roman" w:hAnsi="Times New Roman"/>
                <w:lang w:eastAsia="ru-RU"/>
              </w:rPr>
              <w:t>.2</w:t>
            </w:r>
          </w:p>
        </w:tc>
      </w:tr>
      <w:tr w:rsidR="00CE2CB0" w:rsidRPr="009C6A4D" w:rsidTr="001A16C2">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2CB0" w:rsidRPr="009C6A4D" w:rsidRDefault="00CE2CB0" w:rsidP="001A16C2">
            <w:pPr>
              <w:pStyle w:val="af4"/>
              <w:rPr>
                <w:rFonts w:ascii="Times New Roman" w:hAnsi="Times New Roman"/>
                <w:b/>
              </w:rPr>
            </w:pPr>
            <w:r w:rsidRPr="009C6A4D">
              <w:rPr>
                <w:rFonts w:ascii="Times New Roman" w:hAnsi="Times New Roman"/>
                <w:b/>
              </w:rPr>
              <w:t>№ п/п</w:t>
            </w:r>
          </w:p>
        </w:tc>
        <w:tc>
          <w:tcPr>
            <w:tcW w:w="2358" w:type="pct"/>
            <w:tcBorders>
              <w:top w:val="single" w:sz="4" w:space="0" w:color="auto"/>
              <w:left w:val="nil"/>
              <w:bottom w:val="single" w:sz="4" w:space="0" w:color="auto"/>
              <w:right w:val="single" w:sz="4" w:space="0" w:color="auto"/>
            </w:tcBorders>
            <w:shd w:val="clear" w:color="auto" w:fill="auto"/>
            <w:vAlign w:val="center"/>
            <w:hideMark/>
          </w:tcPr>
          <w:p w:rsidR="00CE2CB0" w:rsidRPr="009C6A4D" w:rsidRDefault="00CE2CB0" w:rsidP="001A16C2">
            <w:pPr>
              <w:pStyle w:val="af4"/>
              <w:rPr>
                <w:rFonts w:ascii="Times New Roman" w:hAnsi="Times New Roman"/>
                <w:b/>
              </w:rPr>
            </w:pPr>
            <w:r w:rsidRPr="009C6A4D">
              <w:rPr>
                <w:rFonts w:ascii="Times New Roman" w:hAnsi="Times New Roman"/>
                <w:b/>
              </w:rPr>
              <w:t>Показатели</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CE2CB0" w:rsidRPr="009C6A4D" w:rsidRDefault="00CE2CB0" w:rsidP="001A16C2">
            <w:pPr>
              <w:pStyle w:val="af4"/>
              <w:rPr>
                <w:rFonts w:ascii="Times New Roman" w:hAnsi="Times New Roman"/>
                <w:b/>
              </w:rPr>
            </w:pPr>
            <w:r w:rsidRPr="009C6A4D">
              <w:rPr>
                <w:rFonts w:ascii="Times New Roman" w:hAnsi="Times New Roman"/>
                <w:b/>
              </w:rPr>
              <w:t>Единица измерения</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CE2CB0" w:rsidRPr="009C6A4D" w:rsidRDefault="00CE2CB0" w:rsidP="001A16C2">
            <w:pPr>
              <w:pStyle w:val="af4"/>
              <w:rPr>
                <w:rFonts w:ascii="Times New Roman" w:hAnsi="Times New Roman"/>
                <w:b/>
              </w:rPr>
            </w:pPr>
            <w:r w:rsidRPr="009C6A4D">
              <w:rPr>
                <w:rFonts w:ascii="Times New Roman" w:hAnsi="Times New Roman"/>
                <w:b/>
              </w:rPr>
              <w:t>2015</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CE2CB0" w:rsidRPr="009C6A4D" w:rsidRDefault="00CE2CB0" w:rsidP="001A16C2">
            <w:pPr>
              <w:pStyle w:val="af4"/>
              <w:rPr>
                <w:rFonts w:ascii="Times New Roman" w:hAnsi="Times New Roman"/>
                <w:b/>
              </w:rPr>
            </w:pPr>
            <w:r w:rsidRPr="009C6A4D">
              <w:rPr>
                <w:rFonts w:ascii="Times New Roman" w:hAnsi="Times New Roman"/>
                <w:b/>
              </w:rPr>
              <w:t>2016</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CE2CB0" w:rsidRPr="009C6A4D" w:rsidRDefault="00CE2CB0" w:rsidP="001A16C2">
            <w:pPr>
              <w:pStyle w:val="af4"/>
              <w:rPr>
                <w:rFonts w:ascii="Times New Roman" w:hAnsi="Times New Roman"/>
                <w:b/>
              </w:rPr>
            </w:pPr>
            <w:r w:rsidRPr="009C6A4D">
              <w:rPr>
                <w:rFonts w:ascii="Times New Roman" w:hAnsi="Times New Roman"/>
                <w:b/>
              </w:rPr>
              <w:t>2017</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CE2CB0" w:rsidRPr="009C6A4D" w:rsidRDefault="00CE2CB0" w:rsidP="001A16C2">
            <w:pPr>
              <w:pStyle w:val="af4"/>
              <w:rPr>
                <w:rFonts w:ascii="Times New Roman" w:hAnsi="Times New Roman"/>
                <w:b/>
              </w:rPr>
            </w:pPr>
            <w:r w:rsidRPr="009C6A4D">
              <w:rPr>
                <w:rFonts w:ascii="Times New Roman" w:hAnsi="Times New Roman"/>
                <w:b/>
              </w:rPr>
              <w:t>2018</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CE2CB0" w:rsidRPr="009C6A4D" w:rsidRDefault="00CE2CB0" w:rsidP="001A16C2">
            <w:pPr>
              <w:pStyle w:val="af4"/>
              <w:rPr>
                <w:rFonts w:ascii="Times New Roman" w:hAnsi="Times New Roman"/>
                <w:b/>
              </w:rPr>
            </w:pPr>
            <w:r w:rsidRPr="009C6A4D">
              <w:rPr>
                <w:rFonts w:ascii="Times New Roman" w:hAnsi="Times New Roman"/>
                <w:b/>
              </w:rPr>
              <w:t>2019</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CE2CB0" w:rsidRPr="009C6A4D" w:rsidRDefault="00B04CBE" w:rsidP="000374D7">
            <w:pPr>
              <w:pStyle w:val="af4"/>
              <w:rPr>
                <w:rFonts w:ascii="Times New Roman" w:hAnsi="Times New Roman"/>
                <w:b/>
              </w:rPr>
            </w:pPr>
            <w:r>
              <w:rPr>
                <w:rFonts w:ascii="Times New Roman" w:hAnsi="Times New Roman"/>
                <w:b/>
              </w:rPr>
              <w:t>2021</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CE2CB0" w:rsidRPr="009C6A4D" w:rsidRDefault="00B04CBE" w:rsidP="001A16C2">
            <w:pPr>
              <w:pStyle w:val="af4"/>
              <w:rPr>
                <w:rFonts w:ascii="Times New Roman" w:hAnsi="Times New Roman"/>
                <w:b/>
              </w:rPr>
            </w:pPr>
            <w:r>
              <w:rPr>
                <w:rFonts w:ascii="Times New Roman" w:hAnsi="Times New Roman"/>
                <w:b/>
              </w:rPr>
              <w:t>2022</w:t>
            </w:r>
            <w:r w:rsidR="00CE2CB0" w:rsidRPr="009C6A4D">
              <w:rPr>
                <w:rFonts w:ascii="Times New Roman" w:hAnsi="Times New Roman"/>
                <w:b/>
              </w:rPr>
              <w:t>-</w:t>
            </w:r>
            <w:r w:rsidR="000A23C7">
              <w:rPr>
                <w:rFonts w:ascii="Times New Roman" w:hAnsi="Times New Roman"/>
                <w:b/>
              </w:rPr>
              <w:t>2030</w:t>
            </w:r>
          </w:p>
        </w:tc>
      </w:tr>
      <w:tr w:rsidR="00CE2CB0" w:rsidRPr="009C6A4D" w:rsidTr="001A16C2">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b/>
              </w:rPr>
            </w:pPr>
            <w:r w:rsidRPr="009C6A4D">
              <w:rPr>
                <w:rFonts w:ascii="Times New Roman" w:hAnsi="Times New Roman"/>
                <w:b/>
              </w:rPr>
              <w:t>Образование</w:t>
            </w:r>
          </w:p>
        </w:tc>
      </w:tr>
      <w:tr w:rsidR="00CE2CB0" w:rsidRPr="009C6A4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1)</w:t>
            </w:r>
          </w:p>
        </w:tc>
        <w:tc>
          <w:tcPr>
            <w:tcW w:w="2358"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Количество учреждений образования</w:t>
            </w:r>
          </w:p>
        </w:tc>
        <w:tc>
          <w:tcPr>
            <w:tcW w:w="449"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ед.</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0374D7" w:rsidP="001A16C2">
            <w:pPr>
              <w:pStyle w:val="af4"/>
              <w:rPr>
                <w:rFonts w:ascii="Times New Roman" w:hAnsi="Times New Roman"/>
              </w:rPr>
            </w:pPr>
            <w:r w:rsidRPr="009C6A4D">
              <w:rPr>
                <w:rFonts w:ascii="Times New Roman" w:hAnsi="Times New Roman"/>
              </w:rPr>
              <w:t>2</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082ED2" w:rsidP="001A16C2">
            <w:pPr>
              <w:pStyle w:val="af4"/>
              <w:rPr>
                <w:rFonts w:ascii="Times New Roman" w:hAnsi="Times New Roman"/>
              </w:rPr>
            </w:pPr>
            <w:r w:rsidRPr="009C6A4D">
              <w:rPr>
                <w:rFonts w:ascii="Times New Roman" w:hAnsi="Times New Roman"/>
              </w:rPr>
              <w:t>2</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082ED2" w:rsidP="001A16C2">
            <w:pPr>
              <w:pStyle w:val="af4"/>
              <w:rPr>
                <w:rFonts w:ascii="Times New Roman" w:hAnsi="Times New Roman"/>
              </w:rPr>
            </w:pPr>
            <w:r w:rsidRPr="009C6A4D">
              <w:rPr>
                <w:rFonts w:ascii="Times New Roman" w:hAnsi="Times New Roman"/>
              </w:rPr>
              <w:t>2</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082ED2" w:rsidP="001A16C2">
            <w:pPr>
              <w:pStyle w:val="af4"/>
              <w:rPr>
                <w:rFonts w:ascii="Times New Roman" w:hAnsi="Times New Roman"/>
              </w:rPr>
            </w:pPr>
            <w:r w:rsidRPr="009C6A4D">
              <w:rPr>
                <w:rFonts w:ascii="Times New Roman" w:hAnsi="Times New Roman"/>
              </w:rPr>
              <w:t>2</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082ED2" w:rsidP="001A16C2">
            <w:pPr>
              <w:pStyle w:val="af4"/>
              <w:rPr>
                <w:rFonts w:ascii="Times New Roman" w:hAnsi="Times New Roman"/>
              </w:rPr>
            </w:pPr>
            <w:r w:rsidRPr="009C6A4D">
              <w:rPr>
                <w:rFonts w:ascii="Times New Roman" w:hAnsi="Times New Roman"/>
              </w:rPr>
              <w:t>2</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082ED2" w:rsidP="001A16C2">
            <w:pPr>
              <w:pStyle w:val="af4"/>
              <w:rPr>
                <w:rFonts w:ascii="Times New Roman" w:hAnsi="Times New Roman"/>
              </w:rPr>
            </w:pPr>
            <w:r w:rsidRPr="009C6A4D">
              <w:rPr>
                <w:rFonts w:ascii="Times New Roman" w:hAnsi="Times New Roman"/>
              </w:rPr>
              <w:t>2</w:t>
            </w:r>
          </w:p>
        </w:tc>
        <w:tc>
          <w:tcPr>
            <w:tcW w:w="285" w:type="pct"/>
            <w:tcBorders>
              <w:top w:val="nil"/>
              <w:left w:val="nil"/>
              <w:bottom w:val="single" w:sz="4" w:space="0" w:color="auto"/>
              <w:right w:val="single" w:sz="4" w:space="0" w:color="auto"/>
            </w:tcBorders>
            <w:shd w:val="clear" w:color="000000" w:fill="FFFFFF"/>
            <w:noWrap/>
            <w:vAlign w:val="center"/>
          </w:tcPr>
          <w:p w:rsidR="00CE2CB0" w:rsidRPr="009C6A4D" w:rsidRDefault="00A400A8" w:rsidP="001A16C2">
            <w:pPr>
              <w:pStyle w:val="af4"/>
              <w:rPr>
                <w:rFonts w:ascii="Times New Roman" w:hAnsi="Times New Roman"/>
              </w:rPr>
            </w:pPr>
            <w:r>
              <w:rPr>
                <w:rFonts w:ascii="Times New Roman" w:hAnsi="Times New Roman"/>
              </w:rPr>
              <w:t>3</w:t>
            </w:r>
          </w:p>
        </w:tc>
      </w:tr>
      <w:tr w:rsidR="00CE2CB0" w:rsidRPr="009C6A4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2)</w:t>
            </w:r>
          </w:p>
        </w:tc>
        <w:tc>
          <w:tcPr>
            <w:tcW w:w="2358"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Количество резервных мест в учреждениях общего образования</w:t>
            </w:r>
          </w:p>
        </w:tc>
        <w:tc>
          <w:tcPr>
            <w:tcW w:w="449"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ед.</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082ED2" w:rsidP="001A16C2">
            <w:pPr>
              <w:pStyle w:val="af4"/>
              <w:rPr>
                <w:rFonts w:ascii="Times New Roman" w:hAnsi="Times New Roman"/>
              </w:rPr>
            </w:pPr>
            <w:r w:rsidRPr="009C6A4D">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082ED2" w:rsidP="001A16C2">
            <w:pPr>
              <w:pStyle w:val="af4"/>
              <w:rPr>
                <w:rFonts w:ascii="Times New Roman" w:hAnsi="Times New Roman"/>
              </w:rPr>
            </w:pPr>
            <w:r w:rsidRPr="009C6A4D">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082ED2" w:rsidP="001A16C2">
            <w:pPr>
              <w:pStyle w:val="af4"/>
              <w:rPr>
                <w:rFonts w:ascii="Times New Roman" w:hAnsi="Times New Roman"/>
              </w:rPr>
            </w:pPr>
            <w:r w:rsidRPr="009C6A4D">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082ED2" w:rsidP="001A16C2">
            <w:pPr>
              <w:pStyle w:val="af4"/>
              <w:rPr>
                <w:rFonts w:ascii="Times New Roman" w:hAnsi="Times New Roman"/>
              </w:rPr>
            </w:pPr>
            <w:r w:rsidRPr="009C6A4D">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082ED2" w:rsidP="001A16C2">
            <w:pPr>
              <w:pStyle w:val="af4"/>
              <w:rPr>
                <w:rFonts w:ascii="Times New Roman" w:hAnsi="Times New Roman"/>
              </w:rPr>
            </w:pPr>
            <w:r w:rsidRPr="009C6A4D">
              <w:rPr>
                <w:rFonts w:ascii="Times New Roman" w:hAnsi="Times New Roman"/>
              </w:rPr>
              <w:t>0</w:t>
            </w:r>
          </w:p>
        </w:tc>
        <w:tc>
          <w:tcPr>
            <w:tcW w:w="285" w:type="pct"/>
            <w:tcBorders>
              <w:top w:val="nil"/>
              <w:left w:val="nil"/>
              <w:bottom w:val="single" w:sz="4" w:space="0" w:color="auto"/>
              <w:right w:val="single" w:sz="4" w:space="0" w:color="auto"/>
            </w:tcBorders>
            <w:shd w:val="clear" w:color="000000" w:fill="FFFFFF"/>
            <w:noWrap/>
            <w:vAlign w:val="center"/>
          </w:tcPr>
          <w:p w:rsidR="00CE2CB0" w:rsidRPr="009C6A4D" w:rsidRDefault="00082ED2" w:rsidP="001A16C2">
            <w:pPr>
              <w:pStyle w:val="af4"/>
              <w:rPr>
                <w:rFonts w:ascii="Times New Roman" w:hAnsi="Times New Roman"/>
              </w:rPr>
            </w:pPr>
            <w:r w:rsidRPr="009C6A4D">
              <w:rPr>
                <w:rFonts w:ascii="Times New Roman" w:hAnsi="Times New Roman"/>
              </w:rPr>
              <w:t>-</w:t>
            </w:r>
          </w:p>
        </w:tc>
      </w:tr>
      <w:tr w:rsidR="00CE2CB0" w:rsidRPr="009C6A4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3)</w:t>
            </w:r>
          </w:p>
        </w:tc>
        <w:tc>
          <w:tcPr>
            <w:tcW w:w="2358"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tc>
        <w:tc>
          <w:tcPr>
            <w:tcW w:w="449"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106E23" w:rsidP="001A16C2">
            <w:pPr>
              <w:pStyle w:val="af4"/>
              <w:rPr>
                <w:rFonts w:ascii="Times New Roman" w:hAnsi="Times New Roman"/>
              </w:rPr>
            </w:pPr>
            <w:r w:rsidRPr="009C6A4D">
              <w:rPr>
                <w:rFonts w:ascii="Times New Roman" w:hAnsi="Times New Roman"/>
              </w:rPr>
              <w:t>6</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5D597A" w:rsidP="001A16C2">
            <w:pPr>
              <w:pStyle w:val="af4"/>
              <w:rPr>
                <w:rFonts w:ascii="Times New Roman" w:hAnsi="Times New Roman"/>
              </w:rPr>
            </w:pPr>
            <w:r>
              <w:rPr>
                <w:rFonts w:ascii="Times New Roman" w:hAnsi="Times New Roman"/>
              </w:rPr>
              <w:t>6</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5D597A" w:rsidP="001A16C2">
            <w:pPr>
              <w:pStyle w:val="af4"/>
              <w:rPr>
                <w:rFonts w:ascii="Times New Roman" w:hAnsi="Times New Roman"/>
              </w:rPr>
            </w:pPr>
            <w:r>
              <w:rPr>
                <w:rFonts w:ascii="Times New Roman" w:hAnsi="Times New Roman"/>
              </w:rPr>
              <w:t>5</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5D597A" w:rsidP="001A16C2">
            <w:pPr>
              <w:pStyle w:val="af4"/>
              <w:rPr>
                <w:rFonts w:ascii="Times New Roman" w:hAnsi="Times New Roman"/>
              </w:rPr>
            </w:pPr>
            <w:r>
              <w:rPr>
                <w:rFonts w:ascii="Times New Roman" w:hAnsi="Times New Roman"/>
              </w:rPr>
              <w:t>4</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5D597A" w:rsidP="00106E23">
            <w:pPr>
              <w:pStyle w:val="af4"/>
              <w:rPr>
                <w:rFonts w:ascii="Times New Roman" w:hAnsi="Times New Roman"/>
              </w:rPr>
            </w:pPr>
            <w:r>
              <w:rPr>
                <w:rFonts w:ascii="Times New Roman" w:hAnsi="Times New Roman"/>
              </w:rPr>
              <w:t>3</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5D597A" w:rsidP="001A16C2">
            <w:pPr>
              <w:pStyle w:val="af4"/>
              <w:rPr>
                <w:rFonts w:ascii="Times New Roman" w:hAnsi="Times New Roman"/>
              </w:rPr>
            </w:pPr>
            <w:r>
              <w:rPr>
                <w:rFonts w:ascii="Times New Roman" w:hAnsi="Times New Roman"/>
              </w:rPr>
              <w:t>2</w:t>
            </w:r>
          </w:p>
        </w:tc>
        <w:tc>
          <w:tcPr>
            <w:tcW w:w="285" w:type="pct"/>
            <w:tcBorders>
              <w:top w:val="nil"/>
              <w:left w:val="nil"/>
              <w:bottom w:val="single" w:sz="4" w:space="0" w:color="auto"/>
              <w:right w:val="single" w:sz="4" w:space="0" w:color="auto"/>
            </w:tcBorders>
            <w:shd w:val="clear" w:color="000000" w:fill="FFFFFF"/>
            <w:noWrap/>
            <w:vAlign w:val="center"/>
          </w:tcPr>
          <w:p w:rsidR="00CE2CB0" w:rsidRPr="009C6A4D" w:rsidRDefault="005D597A" w:rsidP="001A16C2">
            <w:pPr>
              <w:pStyle w:val="af4"/>
              <w:rPr>
                <w:rFonts w:ascii="Times New Roman" w:hAnsi="Times New Roman"/>
              </w:rPr>
            </w:pPr>
            <w:r>
              <w:rPr>
                <w:rFonts w:ascii="Times New Roman" w:hAnsi="Times New Roman"/>
              </w:rPr>
              <w:t>1,5</w:t>
            </w:r>
          </w:p>
        </w:tc>
      </w:tr>
      <w:tr w:rsidR="00CE2CB0" w:rsidRPr="009C6A4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4)</w:t>
            </w:r>
          </w:p>
        </w:tc>
        <w:tc>
          <w:tcPr>
            <w:tcW w:w="2358"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Доля детей, охваченных муниципальными программами дополнительного образования и воспитания (в общей численности граждан до 18 лет)</w:t>
            </w:r>
          </w:p>
        </w:tc>
        <w:tc>
          <w:tcPr>
            <w:tcW w:w="449"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5D597A" w:rsidP="001A16C2">
            <w:pPr>
              <w:pStyle w:val="af4"/>
              <w:rPr>
                <w:rFonts w:ascii="Times New Roman" w:hAnsi="Times New Roman"/>
              </w:rPr>
            </w:pPr>
            <w:r>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5D597A" w:rsidP="001A16C2">
            <w:pPr>
              <w:pStyle w:val="af4"/>
              <w:rPr>
                <w:rFonts w:ascii="Times New Roman" w:hAnsi="Times New Roman"/>
              </w:rPr>
            </w:pPr>
            <w:r>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5D597A" w:rsidP="001A16C2">
            <w:pPr>
              <w:pStyle w:val="af4"/>
              <w:rPr>
                <w:rFonts w:ascii="Times New Roman" w:hAnsi="Times New Roman"/>
              </w:rPr>
            </w:pPr>
            <w:r>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5D597A" w:rsidP="001A16C2">
            <w:pPr>
              <w:pStyle w:val="af4"/>
              <w:rPr>
                <w:rFonts w:ascii="Times New Roman" w:hAnsi="Times New Roman"/>
              </w:rPr>
            </w:pPr>
            <w:r>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5D597A" w:rsidP="001A16C2">
            <w:pPr>
              <w:pStyle w:val="af4"/>
              <w:rPr>
                <w:rFonts w:ascii="Times New Roman" w:hAnsi="Times New Roman"/>
              </w:rPr>
            </w:pPr>
            <w:r>
              <w:rPr>
                <w:rFonts w:ascii="Times New Roman" w:hAnsi="Times New Roman"/>
              </w:rPr>
              <w:t>5</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5D597A" w:rsidP="001A16C2">
            <w:pPr>
              <w:pStyle w:val="af4"/>
              <w:rPr>
                <w:rFonts w:ascii="Times New Roman" w:hAnsi="Times New Roman"/>
              </w:rPr>
            </w:pPr>
            <w:r>
              <w:rPr>
                <w:rFonts w:ascii="Times New Roman" w:hAnsi="Times New Roman"/>
              </w:rPr>
              <w:t>10</w:t>
            </w:r>
          </w:p>
        </w:tc>
        <w:tc>
          <w:tcPr>
            <w:tcW w:w="285" w:type="pct"/>
            <w:tcBorders>
              <w:top w:val="nil"/>
              <w:left w:val="nil"/>
              <w:bottom w:val="single" w:sz="4" w:space="0" w:color="auto"/>
              <w:right w:val="single" w:sz="4" w:space="0" w:color="auto"/>
            </w:tcBorders>
            <w:shd w:val="clear" w:color="000000" w:fill="FFFFFF"/>
            <w:noWrap/>
            <w:vAlign w:val="center"/>
          </w:tcPr>
          <w:p w:rsidR="00CE2CB0" w:rsidRPr="009C6A4D" w:rsidRDefault="005D597A" w:rsidP="001A16C2">
            <w:pPr>
              <w:pStyle w:val="af4"/>
              <w:rPr>
                <w:rFonts w:ascii="Times New Roman" w:hAnsi="Times New Roman"/>
              </w:rPr>
            </w:pPr>
            <w:r>
              <w:rPr>
                <w:rFonts w:ascii="Times New Roman" w:hAnsi="Times New Roman"/>
              </w:rPr>
              <w:t>15</w:t>
            </w:r>
          </w:p>
        </w:tc>
      </w:tr>
      <w:tr w:rsidR="00CE2CB0" w:rsidRPr="009C6A4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5)</w:t>
            </w:r>
          </w:p>
        </w:tc>
        <w:tc>
          <w:tcPr>
            <w:tcW w:w="2358"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449"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C31580" w:rsidP="001A16C2">
            <w:pPr>
              <w:pStyle w:val="af4"/>
              <w:rPr>
                <w:rFonts w:ascii="Times New Roman" w:hAnsi="Times New Roman"/>
              </w:rPr>
            </w:pPr>
            <w:r>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C31580" w:rsidP="001A16C2">
            <w:pPr>
              <w:pStyle w:val="af4"/>
              <w:rPr>
                <w:rFonts w:ascii="Times New Roman" w:hAnsi="Times New Roman"/>
              </w:rPr>
            </w:pPr>
            <w:r>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C31580" w:rsidP="001A16C2">
            <w:pPr>
              <w:pStyle w:val="af4"/>
              <w:rPr>
                <w:rFonts w:ascii="Times New Roman" w:hAnsi="Times New Roman"/>
              </w:rPr>
            </w:pPr>
            <w:r>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C31580" w:rsidP="001A16C2">
            <w:pPr>
              <w:pStyle w:val="af4"/>
              <w:rPr>
                <w:rFonts w:ascii="Times New Roman" w:hAnsi="Times New Roman"/>
              </w:rPr>
            </w:pPr>
            <w:r>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C31580" w:rsidP="001A16C2">
            <w:pPr>
              <w:pStyle w:val="af4"/>
              <w:rPr>
                <w:rFonts w:ascii="Times New Roman" w:hAnsi="Times New Roman"/>
              </w:rPr>
            </w:pPr>
            <w:r>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C31580" w:rsidP="001A16C2">
            <w:pPr>
              <w:pStyle w:val="af4"/>
              <w:rPr>
                <w:rFonts w:ascii="Times New Roman" w:hAnsi="Times New Roman"/>
              </w:rPr>
            </w:pPr>
            <w:r>
              <w:rPr>
                <w:rFonts w:ascii="Times New Roman" w:hAnsi="Times New Roman"/>
              </w:rPr>
              <w:t>0</w:t>
            </w:r>
          </w:p>
        </w:tc>
        <w:tc>
          <w:tcPr>
            <w:tcW w:w="285" w:type="pct"/>
            <w:tcBorders>
              <w:top w:val="nil"/>
              <w:left w:val="nil"/>
              <w:bottom w:val="single" w:sz="4" w:space="0" w:color="auto"/>
              <w:right w:val="single" w:sz="4" w:space="0" w:color="auto"/>
            </w:tcBorders>
            <w:shd w:val="clear" w:color="000000" w:fill="FFFFFF"/>
            <w:noWrap/>
            <w:vAlign w:val="center"/>
          </w:tcPr>
          <w:p w:rsidR="00CE2CB0" w:rsidRPr="009C6A4D" w:rsidRDefault="00C31580" w:rsidP="001A16C2">
            <w:pPr>
              <w:pStyle w:val="af4"/>
              <w:rPr>
                <w:rFonts w:ascii="Times New Roman" w:hAnsi="Times New Roman"/>
              </w:rPr>
            </w:pPr>
            <w:r>
              <w:rPr>
                <w:rFonts w:ascii="Times New Roman" w:hAnsi="Times New Roman"/>
              </w:rPr>
              <w:t>0</w:t>
            </w:r>
          </w:p>
        </w:tc>
      </w:tr>
      <w:tr w:rsidR="00CE2CB0" w:rsidRPr="009C6A4D" w:rsidTr="001A16C2">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b/>
              </w:rPr>
            </w:pPr>
            <w:r w:rsidRPr="009C6A4D">
              <w:rPr>
                <w:rFonts w:ascii="Times New Roman" w:hAnsi="Times New Roman"/>
                <w:b/>
              </w:rPr>
              <w:t>Здравоохранение </w:t>
            </w:r>
          </w:p>
        </w:tc>
      </w:tr>
      <w:tr w:rsidR="00CE2CB0" w:rsidRPr="009C6A4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1)</w:t>
            </w:r>
          </w:p>
        </w:tc>
        <w:tc>
          <w:tcPr>
            <w:tcW w:w="2358"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Количество учреждений здравоохранения</w:t>
            </w:r>
          </w:p>
        </w:tc>
        <w:tc>
          <w:tcPr>
            <w:tcW w:w="449"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ед.</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106E23"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106E23"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106E23"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106E23"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106E23"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106E23" w:rsidP="001A16C2">
            <w:pPr>
              <w:pStyle w:val="af4"/>
              <w:rPr>
                <w:rFonts w:ascii="Times New Roman" w:hAnsi="Times New Roman"/>
              </w:rPr>
            </w:pPr>
            <w:r w:rsidRPr="009C6A4D">
              <w:rPr>
                <w:rFonts w:ascii="Times New Roman" w:hAnsi="Times New Roman"/>
              </w:rPr>
              <w:t>1</w:t>
            </w:r>
          </w:p>
        </w:tc>
        <w:tc>
          <w:tcPr>
            <w:tcW w:w="285" w:type="pct"/>
            <w:tcBorders>
              <w:top w:val="nil"/>
              <w:left w:val="nil"/>
              <w:bottom w:val="single" w:sz="4" w:space="0" w:color="auto"/>
              <w:right w:val="single" w:sz="4" w:space="0" w:color="auto"/>
            </w:tcBorders>
            <w:shd w:val="clear" w:color="000000" w:fill="FFFFFF"/>
            <w:noWrap/>
            <w:vAlign w:val="center"/>
          </w:tcPr>
          <w:p w:rsidR="00CE2CB0" w:rsidRPr="009C6A4D" w:rsidRDefault="00106E23" w:rsidP="001A16C2">
            <w:pPr>
              <w:pStyle w:val="af4"/>
              <w:rPr>
                <w:rFonts w:ascii="Times New Roman" w:hAnsi="Times New Roman"/>
              </w:rPr>
            </w:pPr>
            <w:r w:rsidRPr="009C6A4D">
              <w:rPr>
                <w:rFonts w:ascii="Times New Roman" w:hAnsi="Times New Roman"/>
              </w:rPr>
              <w:t>1</w:t>
            </w:r>
          </w:p>
        </w:tc>
      </w:tr>
      <w:tr w:rsidR="00CE2CB0" w:rsidRPr="009C6A4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2)</w:t>
            </w:r>
          </w:p>
        </w:tc>
        <w:tc>
          <w:tcPr>
            <w:tcW w:w="2358"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Коэффициент младенческой смертности (число детей, умерших в возрасте до 1 года, на 1000 родившихся детей)</w:t>
            </w:r>
          </w:p>
        </w:tc>
        <w:tc>
          <w:tcPr>
            <w:tcW w:w="449"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5D597A" w:rsidP="001A16C2">
            <w:pPr>
              <w:pStyle w:val="af4"/>
              <w:rPr>
                <w:rFonts w:ascii="Times New Roman" w:hAnsi="Times New Roman"/>
              </w:rPr>
            </w:pPr>
            <w:r>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5D597A" w:rsidP="001A16C2">
            <w:pPr>
              <w:pStyle w:val="af4"/>
              <w:rPr>
                <w:rFonts w:ascii="Times New Roman" w:hAnsi="Times New Roman"/>
              </w:rPr>
            </w:pPr>
            <w:r>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5D597A" w:rsidP="001A16C2">
            <w:pPr>
              <w:pStyle w:val="af4"/>
              <w:rPr>
                <w:rFonts w:ascii="Times New Roman" w:hAnsi="Times New Roman"/>
              </w:rPr>
            </w:pPr>
            <w:r>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5D597A" w:rsidP="001A16C2">
            <w:pPr>
              <w:pStyle w:val="af4"/>
              <w:rPr>
                <w:rFonts w:ascii="Times New Roman" w:hAnsi="Times New Roman"/>
              </w:rPr>
            </w:pPr>
            <w:r>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5D597A" w:rsidP="001A16C2">
            <w:pPr>
              <w:pStyle w:val="af4"/>
              <w:rPr>
                <w:rFonts w:ascii="Times New Roman" w:hAnsi="Times New Roman"/>
              </w:rPr>
            </w:pPr>
            <w:r>
              <w:rPr>
                <w:rFonts w:ascii="Times New Roman" w:hAnsi="Times New Roman"/>
              </w:rPr>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5D597A" w:rsidP="001A16C2">
            <w:pPr>
              <w:pStyle w:val="af4"/>
              <w:rPr>
                <w:rFonts w:ascii="Times New Roman" w:hAnsi="Times New Roman"/>
              </w:rPr>
            </w:pPr>
            <w:r>
              <w:rPr>
                <w:rFonts w:ascii="Times New Roman" w:hAnsi="Times New Roman"/>
              </w:rPr>
              <w:t>0</w:t>
            </w:r>
          </w:p>
        </w:tc>
        <w:tc>
          <w:tcPr>
            <w:tcW w:w="285" w:type="pct"/>
            <w:tcBorders>
              <w:top w:val="nil"/>
              <w:left w:val="nil"/>
              <w:bottom w:val="single" w:sz="4" w:space="0" w:color="auto"/>
              <w:right w:val="single" w:sz="4" w:space="0" w:color="auto"/>
            </w:tcBorders>
            <w:shd w:val="clear" w:color="000000" w:fill="FFFFFF"/>
            <w:noWrap/>
            <w:vAlign w:val="center"/>
          </w:tcPr>
          <w:p w:rsidR="00CE2CB0" w:rsidRPr="009C6A4D" w:rsidRDefault="005D597A" w:rsidP="001A16C2">
            <w:pPr>
              <w:pStyle w:val="af4"/>
              <w:rPr>
                <w:rFonts w:ascii="Times New Roman" w:hAnsi="Times New Roman"/>
              </w:rPr>
            </w:pPr>
            <w:r>
              <w:rPr>
                <w:rFonts w:ascii="Times New Roman" w:hAnsi="Times New Roman"/>
              </w:rPr>
              <w:t>0</w:t>
            </w:r>
          </w:p>
        </w:tc>
      </w:tr>
      <w:tr w:rsidR="00CE2CB0" w:rsidRPr="009C6A4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3)</w:t>
            </w:r>
          </w:p>
        </w:tc>
        <w:tc>
          <w:tcPr>
            <w:tcW w:w="2358"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Средняя продолжительность жизни</w:t>
            </w:r>
          </w:p>
        </w:tc>
        <w:tc>
          <w:tcPr>
            <w:tcW w:w="449"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лет</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106E23" w:rsidP="001A16C2">
            <w:pPr>
              <w:pStyle w:val="af4"/>
              <w:rPr>
                <w:rFonts w:ascii="Times New Roman" w:hAnsi="Times New Roman"/>
              </w:rPr>
            </w:pPr>
            <w:r w:rsidRPr="009C6A4D">
              <w:rPr>
                <w:rFonts w:ascii="Times New Roman" w:hAnsi="Times New Roman"/>
              </w:rPr>
              <w:t>56</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106E23" w:rsidP="001A16C2">
            <w:pPr>
              <w:pStyle w:val="af4"/>
              <w:rPr>
                <w:rFonts w:ascii="Times New Roman" w:hAnsi="Times New Roman"/>
              </w:rPr>
            </w:pPr>
            <w:r w:rsidRPr="009C6A4D">
              <w:rPr>
                <w:rFonts w:ascii="Times New Roman" w:hAnsi="Times New Roman"/>
              </w:rPr>
              <w:t>56</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106E23" w:rsidP="001A16C2">
            <w:pPr>
              <w:pStyle w:val="af4"/>
              <w:rPr>
                <w:rFonts w:ascii="Times New Roman" w:hAnsi="Times New Roman"/>
              </w:rPr>
            </w:pPr>
            <w:r w:rsidRPr="009C6A4D">
              <w:rPr>
                <w:rFonts w:ascii="Times New Roman" w:hAnsi="Times New Roman"/>
              </w:rPr>
              <w:t>56</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106E23" w:rsidP="001A16C2">
            <w:pPr>
              <w:pStyle w:val="af4"/>
              <w:rPr>
                <w:rFonts w:ascii="Times New Roman" w:hAnsi="Times New Roman"/>
              </w:rPr>
            </w:pPr>
            <w:r w:rsidRPr="009C6A4D">
              <w:rPr>
                <w:rFonts w:ascii="Times New Roman" w:hAnsi="Times New Roman"/>
              </w:rPr>
              <w:t>57</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106E23" w:rsidP="001A16C2">
            <w:pPr>
              <w:pStyle w:val="af4"/>
              <w:rPr>
                <w:rFonts w:ascii="Times New Roman" w:hAnsi="Times New Roman"/>
              </w:rPr>
            </w:pPr>
            <w:r w:rsidRPr="009C6A4D">
              <w:rPr>
                <w:rFonts w:ascii="Times New Roman" w:hAnsi="Times New Roman"/>
              </w:rPr>
              <w:t>57</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106E23" w:rsidP="001A16C2">
            <w:pPr>
              <w:pStyle w:val="af4"/>
              <w:rPr>
                <w:rFonts w:ascii="Times New Roman" w:hAnsi="Times New Roman"/>
              </w:rPr>
            </w:pPr>
            <w:r w:rsidRPr="009C6A4D">
              <w:rPr>
                <w:rFonts w:ascii="Times New Roman" w:hAnsi="Times New Roman"/>
              </w:rPr>
              <w:t>58</w:t>
            </w:r>
          </w:p>
        </w:tc>
        <w:tc>
          <w:tcPr>
            <w:tcW w:w="285" w:type="pct"/>
            <w:tcBorders>
              <w:top w:val="nil"/>
              <w:left w:val="nil"/>
              <w:bottom w:val="single" w:sz="4" w:space="0" w:color="auto"/>
              <w:right w:val="single" w:sz="4" w:space="0" w:color="auto"/>
            </w:tcBorders>
            <w:shd w:val="clear" w:color="000000" w:fill="FFFFFF"/>
            <w:noWrap/>
            <w:vAlign w:val="center"/>
          </w:tcPr>
          <w:p w:rsidR="00CE2CB0" w:rsidRPr="009C6A4D" w:rsidRDefault="00106E23" w:rsidP="001A16C2">
            <w:pPr>
              <w:pStyle w:val="af4"/>
              <w:rPr>
                <w:rFonts w:ascii="Times New Roman" w:hAnsi="Times New Roman"/>
              </w:rPr>
            </w:pPr>
            <w:r w:rsidRPr="009C6A4D">
              <w:rPr>
                <w:rFonts w:ascii="Times New Roman" w:hAnsi="Times New Roman"/>
              </w:rPr>
              <w:t>60</w:t>
            </w:r>
          </w:p>
        </w:tc>
      </w:tr>
      <w:tr w:rsidR="00CE2CB0" w:rsidRPr="009C6A4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4)</w:t>
            </w:r>
          </w:p>
        </w:tc>
        <w:tc>
          <w:tcPr>
            <w:tcW w:w="2358"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Уровень смертности на 1000 чел. населения</w:t>
            </w:r>
          </w:p>
        </w:tc>
        <w:tc>
          <w:tcPr>
            <w:tcW w:w="449"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случаев</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106E23" w:rsidP="001A16C2">
            <w:pPr>
              <w:pStyle w:val="af4"/>
              <w:rPr>
                <w:rFonts w:ascii="Times New Roman" w:hAnsi="Times New Roman"/>
              </w:rPr>
            </w:pPr>
            <w:r w:rsidRPr="009C6A4D">
              <w:rPr>
                <w:rFonts w:ascii="Times New Roman" w:hAnsi="Times New Roman"/>
              </w:rPr>
              <w:t>18</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106E23" w:rsidP="001A16C2">
            <w:pPr>
              <w:pStyle w:val="af4"/>
              <w:rPr>
                <w:rFonts w:ascii="Times New Roman" w:hAnsi="Times New Roman"/>
              </w:rPr>
            </w:pPr>
            <w:r w:rsidRPr="009C6A4D">
              <w:rPr>
                <w:rFonts w:ascii="Times New Roman" w:hAnsi="Times New Roman"/>
              </w:rPr>
              <w:t>18</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106E23" w:rsidP="001A16C2">
            <w:pPr>
              <w:pStyle w:val="af4"/>
              <w:rPr>
                <w:rFonts w:ascii="Times New Roman" w:hAnsi="Times New Roman"/>
              </w:rPr>
            </w:pPr>
            <w:r w:rsidRPr="009C6A4D">
              <w:rPr>
                <w:rFonts w:ascii="Times New Roman" w:hAnsi="Times New Roman"/>
              </w:rPr>
              <w:t>18</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106E23" w:rsidP="001A16C2">
            <w:pPr>
              <w:pStyle w:val="af4"/>
              <w:rPr>
                <w:rFonts w:ascii="Times New Roman" w:hAnsi="Times New Roman"/>
              </w:rPr>
            </w:pPr>
            <w:r w:rsidRPr="009C6A4D">
              <w:rPr>
                <w:rFonts w:ascii="Times New Roman" w:hAnsi="Times New Roman"/>
              </w:rPr>
              <w:t>17</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106E23" w:rsidP="001A16C2">
            <w:pPr>
              <w:pStyle w:val="af4"/>
              <w:rPr>
                <w:rFonts w:ascii="Times New Roman" w:hAnsi="Times New Roman"/>
              </w:rPr>
            </w:pPr>
            <w:r w:rsidRPr="009C6A4D">
              <w:rPr>
                <w:rFonts w:ascii="Times New Roman" w:hAnsi="Times New Roman"/>
              </w:rPr>
              <w:t>17</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106E23" w:rsidP="001A16C2">
            <w:pPr>
              <w:pStyle w:val="af4"/>
              <w:rPr>
                <w:rFonts w:ascii="Times New Roman" w:hAnsi="Times New Roman"/>
              </w:rPr>
            </w:pPr>
            <w:r w:rsidRPr="009C6A4D">
              <w:rPr>
                <w:rFonts w:ascii="Times New Roman" w:hAnsi="Times New Roman"/>
              </w:rPr>
              <w:t>17</w:t>
            </w:r>
          </w:p>
        </w:tc>
        <w:tc>
          <w:tcPr>
            <w:tcW w:w="285" w:type="pct"/>
            <w:tcBorders>
              <w:top w:val="nil"/>
              <w:left w:val="nil"/>
              <w:bottom w:val="single" w:sz="4" w:space="0" w:color="auto"/>
              <w:right w:val="single" w:sz="4" w:space="0" w:color="auto"/>
            </w:tcBorders>
            <w:shd w:val="clear" w:color="000000" w:fill="FFFFFF"/>
            <w:noWrap/>
            <w:vAlign w:val="center"/>
          </w:tcPr>
          <w:p w:rsidR="00CE2CB0" w:rsidRPr="009C6A4D" w:rsidRDefault="00106E23" w:rsidP="001A16C2">
            <w:pPr>
              <w:pStyle w:val="af4"/>
              <w:rPr>
                <w:rFonts w:ascii="Times New Roman" w:hAnsi="Times New Roman"/>
              </w:rPr>
            </w:pPr>
            <w:r w:rsidRPr="009C6A4D">
              <w:rPr>
                <w:rFonts w:ascii="Times New Roman" w:hAnsi="Times New Roman"/>
              </w:rPr>
              <w:t>16</w:t>
            </w:r>
          </w:p>
        </w:tc>
      </w:tr>
      <w:tr w:rsidR="00CE2CB0" w:rsidRPr="009C6A4D" w:rsidTr="001A16C2">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b/>
              </w:rPr>
            </w:pPr>
            <w:r w:rsidRPr="009C6A4D">
              <w:rPr>
                <w:rFonts w:ascii="Times New Roman" w:hAnsi="Times New Roman"/>
                <w:b/>
              </w:rPr>
              <w:t>Культура </w:t>
            </w:r>
          </w:p>
        </w:tc>
      </w:tr>
      <w:tr w:rsidR="00CE2CB0" w:rsidRPr="009C6A4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1)</w:t>
            </w:r>
          </w:p>
        </w:tc>
        <w:tc>
          <w:tcPr>
            <w:tcW w:w="2358"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Количество учреждений культуры</w:t>
            </w:r>
          </w:p>
        </w:tc>
        <w:tc>
          <w:tcPr>
            <w:tcW w:w="449"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ед.</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0374D7"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0374D7"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0374D7"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0374D7"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0374D7"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0374D7" w:rsidP="001A16C2">
            <w:pPr>
              <w:pStyle w:val="af4"/>
              <w:rPr>
                <w:rFonts w:ascii="Times New Roman" w:hAnsi="Times New Roman"/>
              </w:rPr>
            </w:pPr>
            <w:r w:rsidRPr="009C6A4D">
              <w:rPr>
                <w:rFonts w:ascii="Times New Roman" w:hAnsi="Times New Roman"/>
              </w:rPr>
              <w:t>1</w:t>
            </w:r>
          </w:p>
        </w:tc>
        <w:tc>
          <w:tcPr>
            <w:tcW w:w="285" w:type="pct"/>
            <w:tcBorders>
              <w:top w:val="nil"/>
              <w:left w:val="nil"/>
              <w:bottom w:val="single" w:sz="4" w:space="0" w:color="auto"/>
              <w:right w:val="single" w:sz="4" w:space="0" w:color="auto"/>
            </w:tcBorders>
            <w:shd w:val="clear" w:color="000000" w:fill="FFFFFF"/>
            <w:noWrap/>
            <w:vAlign w:val="center"/>
          </w:tcPr>
          <w:p w:rsidR="00CE2CB0" w:rsidRPr="009C6A4D" w:rsidRDefault="000374D7" w:rsidP="001A16C2">
            <w:pPr>
              <w:pStyle w:val="af4"/>
              <w:rPr>
                <w:rFonts w:ascii="Times New Roman" w:hAnsi="Times New Roman"/>
              </w:rPr>
            </w:pPr>
            <w:r w:rsidRPr="009C6A4D">
              <w:rPr>
                <w:rFonts w:ascii="Times New Roman" w:hAnsi="Times New Roman"/>
              </w:rPr>
              <w:t>1</w:t>
            </w:r>
          </w:p>
        </w:tc>
      </w:tr>
      <w:tr w:rsidR="00CE2CB0" w:rsidRPr="009C6A4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2)</w:t>
            </w:r>
          </w:p>
        </w:tc>
        <w:tc>
          <w:tcPr>
            <w:tcW w:w="2358"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Количество объектов памятников истории и культуры</w:t>
            </w:r>
          </w:p>
        </w:tc>
        <w:tc>
          <w:tcPr>
            <w:tcW w:w="449"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ед.</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0374D7"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0374D7"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0374D7"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0374D7"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0374D7"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0374D7" w:rsidP="001A16C2">
            <w:pPr>
              <w:pStyle w:val="af4"/>
              <w:rPr>
                <w:rFonts w:ascii="Times New Roman" w:hAnsi="Times New Roman"/>
              </w:rPr>
            </w:pPr>
            <w:r w:rsidRPr="009C6A4D">
              <w:rPr>
                <w:rFonts w:ascii="Times New Roman" w:hAnsi="Times New Roman"/>
              </w:rPr>
              <w:t>1</w:t>
            </w:r>
          </w:p>
        </w:tc>
        <w:tc>
          <w:tcPr>
            <w:tcW w:w="285" w:type="pct"/>
            <w:tcBorders>
              <w:top w:val="nil"/>
              <w:left w:val="nil"/>
              <w:bottom w:val="single" w:sz="4" w:space="0" w:color="auto"/>
              <w:right w:val="single" w:sz="4" w:space="0" w:color="auto"/>
            </w:tcBorders>
            <w:shd w:val="clear" w:color="000000" w:fill="FFFFFF"/>
            <w:noWrap/>
            <w:vAlign w:val="center"/>
          </w:tcPr>
          <w:p w:rsidR="00CE2CB0" w:rsidRPr="009C6A4D" w:rsidRDefault="000374D7" w:rsidP="001A16C2">
            <w:pPr>
              <w:pStyle w:val="af4"/>
              <w:rPr>
                <w:rFonts w:ascii="Times New Roman" w:hAnsi="Times New Roman"/>
              </w:rPr>
            </w:pPr>
            <w:r w:rsidRPr="009C6A4D">
              <w:rPr>
                <w:rFonts w:ascii="Times New Roman" w:hAnsi="Times New Roman"/>
              </w:rPr>
              <w:t>1</w:t>
            </w:r>
          </w:p>
        </w:tc>
      </w:tr>
      <w:tr w:rsidR="00CE2CB0" w:rsidRPr="009C6A4D" w:rsidTr="001A16C2">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b/>
              </w:rPr>
            </w:pPr>
            <w:r w:rsidRPr="009C6A4D">
              <w:rPr>
                <w:rFonts w:ascii="Times New Roman" w:hAnsi="Times New Roman"/>
                <w:b/>
              </w:rPr>
              <w:t>Физическая культура и спорт </w:t>
            </w:r>
          </w:p>
        </w:tc>
      </w:tr>
      <w:tr w:rsidR="00CE2CB0" w:rsidRPr="009C6A4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1)</w:t>
            </w:r>
          </w:p>
        </w:tc>
        <w:tc>
          <w:tcPr>
            <w:tcW w:w="2358"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Количество площадок, учреждений физической культуры и спорта</w:t>
            </w:r>
          </w:p>
        </w:tc>
        <w:tc>
          <w:tcPr>
            <w:tcW w:w="449" w:type="pct"/>
            <w:tcBorders>
              <w:top w:val="nil"/>
              <w:left w:val="nil"/>
              <w:bottom w:val="single" w:sz="4" w:space="0" w:color="auto"/>
              <w:right w:val="single" w:sz="4" w:space="0" w:color="auto"/>
            </w:tcBorders>
            <w:shd w:val="clear" w:color="000000" w:fill="FFFFFF"/>
            <w:vAlign w:val="center"/>
          </w:tcPr>
          <w:p w:rsidR="00CE2CB0" w:rsidRPr="009C6A4D" w:rsidRDefault="00CE2CB0" w:rsidP="001A16C2">
            <w:pPr>
              <w:pStyle w:val="af4"/>
              <w:rPr>
                <w:rFonts w:ascii="Times New Roman" w:hAnsi="Times New Roman"/>
              </w:rPr>
            </w:pPr>
            <w:r w:rsidRPr="009C6A4D">
              <w:rPr>
                <w:rFonts w:ascii="Times New Roman" w:hAnsi="Times New Roman"/>
              </w:rPr>
              <w:t>ед.</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106E23"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082ED2"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vAlign w:val="center"/>
          </w:tcPr>
          <w:p w:rsidR="00CE2CB0" w:rsidRPr="009C6A4D" w:rsidRDefault="00082ED2"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082ED2"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082ED2" w:rsidP="001A16C2">
            <w:pPr>
              <w:pStyle w:val="af4"/>
              <w:rPr>
                <w:rFonts w:ascii="Times New Roman" w:hAnsi="Times New Roman"/>
              </w:rPr>
            </w:pPr>
            <w:r w:rsidRPr="009C6A4D">
              <w:rPr>
                <w:rFonts w:ascii="Times New Roman" w:hAnsi="Times New Roman"/>
              </w:rP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9C6A4D" w:rsidRDefault="00082ED2" w:rsidP="001A16C2">
            <w:pPr>
              <w:pStyle w:val="af4"/>
              <w:rPr>
                <w:rFonts w:ascii="Times New Roman" w:hAnsi="Times New Roman"/>
              </w:rPr>
            </w:pPr>
            <w:r w:rsidRPr="009C6A4D">
              <w:rPr>
                <w:rFonts w:ascii="Times New Roman" w:hAnsi="Times New Roman"/>
              </w:rPr>
              <w:t>1</w:t>
            </w:r>
          </w:p>
        </w:tc>
        <w:tc>
          <w:tcPr>
            <w:tcW w:w="285" w:type="pct"/>
            <w:tcBorders>
              <w:top w:val="nil"/>
              <w:left w:val="nil"/>
              <w:bottom w:val="single" w:sz="4" w:space="0" w:color="auto"/>
              <w:right w:val="single" w:sz="4" w:space="0" w:color="auto"/>
            </w:tcBorders>
            <w:shd w:val="clear" w:color="000000" w:fill="FFFFFF"/>
            <w:noWrap/>
            <w:vAlign w:val="center"/>
          </w:tcPr>
          <w:p w:rsidR="00CE2CB0" w:rsidRPr="009C6A4D" w:rsidRDefault="005D597A" w:rsidP="001A16C2">
            <w:pPr>
              <w:pStyle w:val="af4"/>
              <w:rPr>
                <w:rFonts w:ascii="Times New Roman" w:hAnsi="Times New Roman"/>
              </w:rPr>
            </w:pPr>
            <w:r>
              <w:rPr>
                <w:rFonts w:ascii="Times New Roman" w:hAnsi="Times New Roman"/>
              </w:rPr>
              <w:t>1</w:t>
            </w:r>
          </w:p>
        </w:tc>
      </w:tr>
    </w:tbl>
    <w:p w:rsidR="00CE2CB0" w:rsidRPr="009C6A4D" w:rsidRDefault="00CE2CB0" w:rsidP="00CE2CB0">
      <w:pPr>
        <w:pStyle w:val="S3"/>
        <w:keepNext/>
        <w:numPr>
          <w:ilvl w:val="0"/>
          <w:numId w:val="0"/>
        </w:numPr>
        <w:ind w:left="1854" w:hanging="720"/>
        <w:rPr>
          <w:highlight w:val="yellow"/>
        </w:rPr>
        <w:sectPr w:rsidR="00CE2CB0" w:rsidRPr="009C6A4D" w:rsidSect="0051367E">
          <w:pgSz w:w="16838" w:h="11906" w:orient="landscape"/>
          <w:pgMar w:top="1134" w:right="709" w:bottom="1134" w:left="1701" w:header="709" w:footer="709" w:gutter="0"/>
          <w:cols w:space="708"/>
          <w:docGrid w:linePitch="360"/>
        </w:sectPr>
      </w:pPr>
    </w:p>
    <w:p w:rsidR="00CE2CB0" w:rsidRPr="009C6A4D" w:rsidRDefault="002D49E1" w:rsidP="00CE2CB0">
      <w:pPr>
        <w:pStyle w:val="S5"/>
        <w:jc w:val="center"/>
        <w:rPr>
          <w:rFonts w:ascii="Times New Roman" w:hAnsi="Times New Roman"/>
          <w:b/>
        </w:rPr>
      </w:pPr>
      <w:bookmarkStart w:id="20" w:name="_Toc276126147"/>
      <w:r w:rsidRPr="009C6A4D">
        <w:rPr>
          <w:rFonts w:ascii="Times New Roman" w:hAnsi="Times New Roman"/>
          <w:b/>
        </w:rPr>
        <w:lastRenderedPageBreak/>
        <w:t>П</w:t>
      </w:r>
      <w:r w:rsidR="00CE2CB0" w:rsidRPr="009C6A4D">
        <w:rPr>
          <w:rFonts w:ascii="Times New Roman" w:hAnsi="Times New Roman"/>
          <w:b/>
        </w:rPr>
        <w:t xml:space="preserve">оказатели развития социальной инфраструктуры в разрезе населенных пунктов </w:t>
      </w:r>
      <w:r w:rsidR="00D90EAE">
        <w:rPr>
          <w:rFonts w:ascii="Times New Roman" w:hAnsi="Times New Roman"/>
          <w:b/>
        </w:rPr>
        <w:t>муниципального образования «Коткинский сельсовет»</w:t>
      </w:r>
    </w:p>
    <w:bookmarkEnd w:id="20"/>
    <w:p w:rsidR="008E375B" w:rsidRDefault="008E375B" w:rsidP="008E375B">
      <w:pPr>
        <w:pStyle w:val="S5"/>
        <w:jc w:val="center"/>
        <w:rPr>
          <w:rFonts w:ascii="Times New Roman" w:hAnsi="Times New Roman"/>
        </w:rPr>
      </w:pPr>
      <w:r>
        <w:rPr>
          <w:rFonts w:ascii="Times New Roman" w:hAnsi="Times New Roman"/>
        </w:rPr>
        <w:t xml:space="preserve">Показатели развития социальной инфраструктуры </w:t>
      </w:r>
      <w:r w:rsidRPr="008E375B">
        <w:rPr>
          <w:rFonts w:ascii="Times New Roman" w:hAnsi="Times New Roman"/>
        </w:rPr>
        <w:t xml:space="preserve">с. </w:t>
      </w:r>
      <w:proofErr w:type="spellStart"/>
      <w:r w:rsidR="00A2579C">
        <w:rPr>
          <w:rFonts w:ascii="Times New Roman" w:hAnsi="Times New Roman"/>
        </w:rPr>
        <w:t>Коткино</w:t>
      </w:r>
      <w:proofErr w:type="spellEnd"/>
    </w:p>
    <w:p w:rsidR="00CE2CB0" w:rsidRPr="009C6A4D" w:rsidRDefault="00CE2CB0" w:rsidP="00CE2CB0">
      <w:pPr>
        <w:pStyle w:val="S5"/>
        <w:jc w:val="right"/>
        <w:rPr>
          <w:rFonts w:ascii="Times New Roman" w:hAnsi="Times New Roman"/>
        </w:rPr>
      </w:pPr>
      <w:r w:rsidRPr="009C6A4D">
        <w:rPr>
          <w:rFonts w:ascii="Times New Roman" w:hAnsi="Times New Roman"/>
        </w:rPr>
        <w:t xml:space="preserve">Таблица </w:t>
      </w:r>
      <w:r w:rsidR="00106E23" w:rsidRPr="009C6A4D">
        <w:rPr>
          <w:rFonts w:ascii="Times New Roman" w:hAnsi="Times New Roman"/>
        </w:rPr>
        <w:t>3</w:t>
      </w:r>
      <w:r w:rsidRPr="009C6A4D">
        <w:rPr>
          <w:rFonts w:ascii="Times New Roman" w:hAnsi="Times New Roman"/>
        </w:rPr>
        <w:t>.3</w:t>
      </w:r>
    </w:p>
    <w:tbl>
      <w:tblPr>
        <w:tblW w:w="9970" w:type="dxa"/>
        <w:jc w:val="center"/>
        <w:tblLook w:val="0000" w:firstRow="0" w:lastRow="0" w:firstColumn="0" w:lastColumn="0" w:noHBand="0" w:noVBand="0"/>
      </w:tblPr>
      <w:tblGrid>
        <w:gridCol w:w="841"/>
        <w:gridCol w:w="3338"/>
        <w:gridCol w:w="2697"/>
        <w:gridCol w:w="1670"/>
        <w:gridCol w:w="1424"/>
      </w:tblGrid>
      <w:tr w:rsidR="00CE2CB0" w:rsidRPr="009C6A4D" w:rsidTr="001A16C2">
        <w:trPr>
          <w:trHeight w:val="355"/>
          <w:tblHeader/>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b/>
              </w:rPr>
            </w:pPr>
            <w:r w:rsidRPr="009C6A4D">
              <w:rPr>
                <w:rFonts w:ascii="Times New Roman" w:hAnsi="Times New Roman"/>
                <w:b/>
              </w:rPr>
              <w:t>№ п/п</w:t>
            </w:r>
          </w:p>
        </w:tc>
        <w:tc>
          <w:tcPr>
            <w:tcW w:w="33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b/>
              </w:rPr>
            </w:pPr>
            <w:r w:rsidRPr="009C6A4D">
              <w:rPr>
                <w:rFonts w:ascii="Times New Roman" w:hAnsi="Times New Roman"/>
                <w:b/>
              </w:rPr>
              <w:t xml:space="preserve">Наименование показателя </w:t>
            </w:r>
          </w:p>
        </w:tc>
        <w:tc>
          <w:tcPr>
            <w:tcW w:w="26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b/>
              </w:rPr>
            </w:pPr>
            <w:r w:rsidRPr="009C6A4D">
              <w:rPr>
                <w:rFonts w:ascii="Times New Roman" w:hAnsi="Times New Roman"/>
                <w:b/>
              </w:rPr>
              <w:t>Единица измерения</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b/>
              </w:rPr>
            </w:pPr>
            <w:r w:rsidRPr="009C6A4D">
              <w:rPr>
                <w:rFonts w:ascii="Times New Roman" w:hAnsi="Times New Roman"/>
                <w:b/>
              </w:rPr>
              <w:t>Современное состояние</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b/>
              </w:rPr>
            </w:pPr>
            <w:r w:rsidRPr="009C6A4D">
              <w:rPr>
                <w:rFonts w:ascii="Times New Roman" w:hAnsi="Times New Roman"/>
                <w:b/>
              </w:rPr>
              <w:t>Расчетный срок</w:t>
            </w:r>
          </w:p>
        </w:tc>
      </w:tr>
      <w:tr w:rsidR="00CE2CB0" w:rsidRPr="009C6A4D" w:rsidTr="001A16C2">
        <w:trPr>
          <w:trHeight w:val="35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CE2CB0" w:rsidRPr="009C6A4D" w:rsidRDefault="00CE2CB0" w:rsidP="001A16C2">
            <w:pPr>
              <w:pStyle w:val="af4"/>
              <w:rPr>
                <w:rFonts w:ascii="Times New Roman" w:hAnsi="Times New Roman"/>
                <w:highlight w:val="yellow"/>
              </w:rPr>
            </w:pPr>
          </w:p>
        </w:tc>
        <w:tc>
          <w:tcPr>
            <w:tcW w:w="3338" w:type="dxa"/>
            <w:vMerge/>
            <w:tcBorders>
              <w:top w:val="single" w:sz="4" w:space="0" w:color="auto"/>
              <w:left w:val="single" w:sz="4" w:space="0" w:color="auto"/>
              <w:bottom w:val="single" w:sz="4" w:space="0" w:color="auto"/>
              <w:right w:val="single" w:sz="4" w:space="0" w:color="auto"/>
            </w:tcBorders>
            <w:vAlign w:val="center"/>
          </w:tcPr>
          <w:p w:rsidR="00CE2CB0" w:rsidRPr="009C6A4D" w:rsidRDefault="00CE2CB0" w:rsidP="001A16C2">
            <w:pPr>
              <w:pStyle w:val="af4"/>
              <w:rPr>
                <w:rFonts w:ascii="Times New Roman" w:hAnsi="Times New Roman"/>
                <w:highlight w:val="yellow"/>
              </w:rPr>
            </w:pPr>
          </w:p>
        </w:tc>
        <w:tc>
          <w:tcPr>
            <w:tcW w:w="2697" w:type="dxa"/>
            <w:vMerge/>
            <w:tcBorders>
              <w:top w:val="single" w:sz="4" w:space="0" w:color="auto"/>
              <w:left w:val="single" w:sz="4" w:space="0" w:color="auto"/>
              <w:bottom w:val="single" w:sz="4" w:space="0" w:color="auto"/>
              <w:right w:val="single" w:sz="4" w:space="0" w:color="auto"/>
            </w:tcBorders>
            <w:vAlign w:val="center"/>
          </w:tcPr>
          <w:p w:rsidR="00CE2CB0" w:rsidRPr="009C6A4D" w:rsidRDefault="00CE2CB0" w:rsidP="001A16C2">
            <w:pPr>
              <w:pStyle w:val="af4"/>
              <w:rPr>
                <w:rFonts w:ascii="Times New Roman" w:hAnsi="Times New Roman"/>
                <w:highlight w:val="yellow"/>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CE2CB0" w:rsidRPr="009C6A4D" w:rsidRDefault="00CE2CB0" w:rsidP="001A16C2">
            <w:pPr>
              <w:pStyle w:val="af4"/>
              <w:rPr>
                <w:rFonts w:ascii="Times New Roman" w:hAnsi="Times New Roman"/>
                <w:highlight w:val="yellow"/>
              </w:rPr>
            </w:pPr>
          </w:p>
        </w:tc>
        <w:tc>
          <w:tcPr>
            <w:tcW w:w="1424" w:type="dxa"/>
            <w:vMerge/>
            <w:tcBorders>
              <w:top w:val="single" w:sz="4" w:space="0" w:color="auto"/>
              <w:left w:val="single" w:sz="4" w:space="0" w:color="auto"/>
              <w:bottom w:val="single" w:sz="4" w:space="0" w:color="auto"/>
              <w:right w:val="single" w:sz="4" w:space="0" w:color="auto"/>
            </w:tcBorders>
            <w:vAlign w:val="center"/>
          </w:tcPr>
          <w:p w:rsidR="00CE2CB0" w:rsidRPr="009C6A4D" w:rsidRDefault="00CE2CB0" w:rsidP="001A16C2">
            <w:pPr>
              <w:pStyle w:val="af4"/>
              <w:rPr>
                <w:rFonts w:ascii="Times New Roman" w:hAnsi="Times New Roman"/>
                <w:highlight w:val="yellow"/>
              </w:rPr>
            </w:pPr>
          </w:p>
        </w:tc>
      </w:tr>
      <w:tr w:rsidR="00CE2CB0" w:rsidRPr="009C6A4D"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highlight w:val="yellow"/>
              </w:rPr>
            </w:pPr>
          </w:p>
        </w:tc>
        <w:tc>
          <w:tcPr>
            <w:tcW w:w="9129" w:type="dxa"/>
            <w:gridSpan w:val="4"/>
            <w:tcBorders>
              <w:top w:val="nil"/>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highlight w:val="yellow"/>
              </w:rPr>
            </w:pPr>
            <w:r w:rsidRPr="009C6A4D">
              <w:rPr>
                <w:rFonts w:ascii="Times New Roman" w:hAnsi="Times New Roman"/>
              </w:rPr>
              <w:t>НАСЕЛЕНИЕ</w:t>
            </w:r>
          </w:p>
        </w:tc>
      </w:tr>
      <w:tr w:rsidR="00CE2CB0" w:rsidRPr="009C6A4D" w:rsidTr="001A16C2">
        <w:trPr>
          <w:trHeight w:val="20"/>
          <w:jc w:val="center"/>
        </w:trPr>
        <w:tc>
          <w:tcPr>
            <w:tcW w:w="841" w:type="dxa"/>
            <w:vMerge w:val="restart"/>
            <w:tcBorders>
              <w:top w:val="nil"/>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1</w:t>
            </w:r>
          </w:p>
        </w:tc>
        <w:tc>
          <w:tcPr>
            <w:tcW w:w="3338" w:type="dxa"/>
            <w:vMerge w:val="restart"/>
            <w:tcBorders>
              <w:top w:val="nil"/>
              <w:left w:val="nil"/>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Общая численность постоянного населения</w:t>
            </w: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чел.</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220C5F" w:rsidP="001A16C2">
            <w:pPr>
              <w:pStyle w:val="af4"/>
              <w:rPr>
                <w:rFonts w:ascii="Times New Roman" w:hAnsi="Times New Roman"/>
              </w:rPr>
            </w:pPr>
            <w:r>
              <w:rPr>
                <w:rFonts w:ascii="Times New Roman" w:hAnsi="Times New Roman"/>
              </w:rPr>
              <w:t>334</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D866FE" w:rsidP="001A16C2">
            <w:pPr>
              <w:pStyle w:val="af4"/>
              <w:rPr>
                <w:rFonts w:ascii="Times New Roman" w:hAnsi="Times New Roman"/>
              </w:rPr>
            </w:pPr>
            <w:r>
              <w:rPr>
                <w:rFonts w:ascii="Times New Roman" w:hAnsi="Times New Roman"/>
              </w:rPr>
              <w:t>377</w:t>
            </w:r>
          </w:p>
        </w:tc>
      </w:tr>
      <w:tr w:rsidR="00CE2CB0" w:rsidRPr="009C6A4D" w:rsidTr="001A16C2">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 роста от существующей численности постоянного населения</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220C5F" w:rsidP="001A16C2">
            <w:pPr>
              <w:pStyle w:val="af4"/>
              <w:rPr>
                <w:rFonts w:ascii="Times New Roman" w:hAnsi="Times New Roman"/>
              </w:rPr>
            </w:pPr>
            <w:r>
              <w:rPr>
                <w:rFonts w:ascii="Times New Roman" w:hAnsi="Times New Roman"/>
              </w:rPr>
              <w:t>9,5</w:t>
            </w:r>
          </w:p>
        </w:tc>
      </w:tr>
      <w:tr w:rsidR="00CE2CB0" w:rsidRPr="009C6A4D"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9129" w:type="dxa"/>
            <w:gridSpan w:val="4"/>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ОБЪЕКТЫ СОЦИАЛЬНОГО И КУЛЬТУРНО-БЫТОВОГО ОБСЛУЖИВАНИЯ НАСЕЛЕНИЯ</w:t>
            </w:r>
          </w:p>
        </w:tc>
      </w:tr>
      <w:tr w:rsidR="00CE2CB0" w:rsidRPr="009C6A4D" w:rsidTr="001A16C2">
        <w:trPr>
          <w:trHeight w:val="20"/>
          <w:jc w:val="center"/>
        </w:trPr>
        <w:tc>
          <w:tcPr>
            <w:tcW w:w="841" w:type="dxa"/>
            <w:tcBorders>
              <w:top w:val="nil"/>
              <w:left w:val="single" w:sz="4" w:space="0" w:color="auto"/>
              <w:bottom w:val="nil"/>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2.1</w:t>
            </w:r>
          </w:p>
        </w:tc>
        <w:tc>
          <w:tcPr>
            <w:tcW w:w="9129" w:type="dxa"/>
            <w:gridSpan w:val="4"/>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b/>
              </w:rPr>
            </w:pPr>
            <w:r w:rsidRPr="009C6A4D">
              <w:rPr>
                <w:rFonts w:ascii="Times New Roman" w:hAnsi="Times New Roman"/>
                <w:b/>
              </w:rPr>
              <w:t>Объекты учебно-образовательного назначения</w:t>
            </w:r>
          </w:p>
        </w:tc>
      </w:tr>
      <w:tr w:rsidR="00CE2CB0" w:rsidRPr="009C6A4D"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2.1.1</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Детские дошкольные учреждения</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2D49E1" w:rsidP="001A16C2">
            <w:pPr>
              <w:pStyle w:val="af4"/>
              <w:rPr>
                <w:rFonts w:ascii="Times New Roman" w:hAnsi="Times New Roman"/>
              </w:rPr>
            </w:pPr>
            <w:r w:rsidRPr="009C6A4D">
              <w:rPr>
                <w:rFonts w:ascii="Times New Roman" w:hAnsi="Times New Roman"/>
              </w:rPr>
              <w:t>1</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A400A8" w:rsidP="001A16C2">
            <w:pPr>
              <w:pStyle w:val="af4"/>
              <w:rPr>
                <w:rFonts w:ascii="Times New Roman" w:hAnsi="Times New Roman"/>
              </w:rPr>
            </w:pPr>
            <w:r>
              <w:rPr>
                <w:rFonts w:ascii="Times New Roman" w:hAnsi="Times New Roman"/>
              </w:rPr>
              <w:t>1</w:t>
            </w:r>
          </w:p>
        </w:tc>
      </w:tr>
      <w:tr w:rsidR="00CE2CB0" w:rsidRPr="009C6A4D" w:rsidTr="001A16C2">
        <w:trPr>
          <w:trHeight w:val="20"/>
          <w:jc w:val="center"/>
        </w:trPr>
        <w:tc>
          <w:tcPr>
            <w:tcW w:w="841" w:type="dxa"/>
            <w:vMerge/>
            <w:tcBorders>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мест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220C5F" w:rsidP="001A16C2">
            <w:pPr>
              <w:pStyle w:val="af4"/>
              <w:rPr>
                <w:rFonts w:ascii="Times New Roman" w:hAnsi="Times New Roman"/>
              </w:rPr>
            </w:pPr>
            <w:r>
              <w:rPr>
                <w:rFonts w:ascii="Times New Roman" w:hAnsi="Times New Roman"/>
              </w:rPr>
              <w:t>50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220C5F" w:rsidP="001A16C2">
            <w:pPr>
              <w:pStyle w:val="af4"/>
              <w:rPr>
                <w:rFonts w:ascii="Times New Roman" w:hAnsi="Times New Roman"/>
              </w:rPr>
            </w:pPr>
            <w:r>
              <w:rPr>
                <w:rFonts w:ascii="Times New Roman" w:hAnsi="Times New Roman"/>
              </w:rPr>
              <w:t>51</w:t>
            </w:r>
          </w:p>
        </w:tc>
      </w:tr>
      <w:tr w:rsidR="00CE2CB0" w:rsidRPr="009C6A4D"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2.1.2</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Общеобразовательные школы</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F7EA0" w:rsidP="001A16C2">
            <w:pPr>
              <w:pStyle w:val="af4"/>
              <w:rPr>
                <w:rFonts w:ascii="Times New Roman" w:hAnsi="Times New Roman"/>
              </w:rPr>
            </w:pPr>
            <w:r>
              <w:rPr>
                <w:rFonts w:ascii="Times New Roman" w:hAnsi="Times New Roman"/>
              </w:rPr>
              <w:t>1</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5439CA" w:rsidP="001A16C2">
            <w:pPr>
              <w:pStyle w:val="af4"/>
              <w:rPr>
                <w:rFonts w:ascii="Times New Roman" w:hAnsi="Times New Roman"/>
              </w:rPr>
            </w:pPr>
            <w:r w:rsidRPr="009C6A4D">
              <w:rPr>
                <w:rFonts w:ascii="Times New Roman" w:hAnsi="Times New Roman"/>
              </w:rPr>
              <w:t>1</w:t>
            </w:r>
          </w:p>
        </w:tc>
      </w:tr>
      <w:tr w:rsidR="00CE2CB0" w:rsidRPr="009C6A4D" w:rsidTr="001A16C2">
        <w:trPr>
          <w:trHeight w:val="20"/>
          <w:jc w:val="center"/>
        </w:trPr>
        <w:tc>
          <w:tcPr>
            <w:tcW w:w="841" w:type="dxa"/>
            <w:vMerge/>
            <w:tcBorders>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мест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220C5F" w:rsidP="00CF7EA0">
            <w:pPr>
              <w:pStyle w:val="af4"/>
              <w:rPr>
                <w:rFonts w:ascii="Times New Roman" w:hAnsi="Times New Roman"/>
              </w:rPr>
            </w:pPr>
            <w:r>
              <w:rPr>
                <w:rFonts w:ascii="Times New Roman" w:hAnsi="Times New Roman"/>
              </w:rPr>
              <w:t>19</w:t>
            </w:r>
            <w:r w:rsidR="00CF7EA0">
              <w:rPr>
                <w:rFonts w:ascii="Times New Roman" w:hAnsi="Times New Roman"/>
              </w:rPr>
              <w:t>2</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220C5F" w:rsidP="001A16C2">
            <w:pPr>
              <w:pStyle w:val="af4"/>
              <w:rPr>
                <w:rFonts w:ascii="Times New Roman" w:hAnsi="Times New Roman"/>
              </w:rPr>
            </w:pPr>
            <w:r>
              <w:rPr>
                <w:rFonts w:ascii="Times New Roman" w:hAnsi="Times New Roman"/>
              </w:rPr>
              <w:t>192</w:t>
            </w:r>
          </w:p>
        </w:tc>
      </w:tr>
      <w:tr w:rsidR="00CE2CB0" w:rsidRPr="009C6A4D"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2.1.3</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 xml:space="preserve">Внешкольные учреждения </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2D49E1" w:rsidP="001A16C2">
            <w:pPr>
              <w:pStyle w:val="af4"/>
              <w:rPr>
                <w:rFonts w:ascii="Times New Roman" w:hAnsi="Times New Roman"/>
              </w:rPr>
            </w:pPr>
            <w:r w:rsidRPr="009C6A4D">
              <w:rPr>
                <w:rFonts w:ascii="Times New Roman" w:hAnsi="Times New Roman"/>
              </w:rPr>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B51756" w:rsidP="001A16C2">
            <w:pPr>
              <w:pStyle w:val="af4"/>
              <w:rPr>
                <w:rFonts w:ascii="Times New Roman" w:hAnsi="Times New Roman"/>
              </w:rPr>
            </w:pPr>
            <w:r>
              <w:rPr>
                <w:rFonts w:ascii="Times New Roman" w:hAnsi="Times New Roman"/>
              </w:rPr>
              <w:t>1</w:t>
            </w:r>
          </w:p>
        </w:tc>
      </w:tr>
      <w:tr w:rsidR="00CE2CB0" w:rsidRPr="009C6A4D" w:rsidTr="001A16C2">
        <w:trPr>
          <w:trHeight w:val="20"/>
          <w:jc w:val="center"/>
        </w:trPr>
        <w:tc>
          <w:tcPr>
            <w:tcW w:w="841" w:type="dxa"/>
            <w:vMerge/>
            <w:tcBorders>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мест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2D49E1" w:rsidP="001A16C2">
            <w:pPr>
              <w:pStyle w:val="af4"/>
              <w:rPr>
                <w:rFonts w:ascii="Times New Roman" w:hAnsi="Times New Roman"/>
              </w:rPr>
            </w:pPr>
            <w:r w:rsidRPr="009C6A4D">
              <w:rPr>
                <w:rFonts w:ascii="Times New Roman" w:hAnsi="Times New Roman"/>
              </w:rPr>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B51756" w:rsidP="001A16C2">
            <w:pPr>
              <w:pStyle w:val="af4"/>
              <w:rPr>
                <w:rFonts w:ascii="Times New Roman" w:hAnsi="Times New Roman"/>
              </w:rPr>
            </w:pPr>
            <w:r>
              <w:rPr>
                <w:rFonts w:ascii="Times New Roman" w:hAnsi="Times New Roman"/>
              </w:rPr>
              <w:t>10</w:t>
            </w:r>
          </w:p>
        </w:tc>
      </w:tr>
      <w:tr w:rsidR="00CE2CB0" w:rsidRPr="009C6A4D"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2.1.4</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Школы-интернаты</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B51756" w:rsidP="001A16C2">
            <w:pPr>
              <w:pStyle w:val="af4"/>
              <w:rPr>
                <w:rFonts w:ascii="Times New Roman" w:hAnsi="Times New Roman"/>
              </w:rPr>
            </w:pPr>
            <w:r>
              <w:rPr>
                <w:rFonts w:ascii="Times New Roman" w:hAnsi="Times New Roman"/>
              </w:rPr>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B51756" w:rsidP="001A16C2">
            <w:pPr>
              <w:pStyle w:val="af4"/>
              <w:rPr>
                <w:rFonts w:ascii="Times New Roman" w:hAnsi="Times New Roman"/>
              </w:rPr>
            </w:pPr>
            <w:r>
              <w:rPr>
                <w:rFonts w:ascii="Times New Roman" w:hAnsi="Times New Roman"/>
              </w:rPr>
              <w:t>0</w:t>
            </w:r>
          </w:p>
        </w:tc>
      </w:tr>
      <w:tr w:rsidR="00CE2CB0" w:rsidRPr="009C6A4D" w:rsidTr="005439CA">
        <w:trPr>
          <w:trHeight w:val="373"/>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мест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B51756" w:rsidP="001A16C2">
            <w:pPr>
              <w:pStyle w:val="af4"/>
              <w:rPr>
                <w:rFonts w:ascii="Times New Roman" w:hAnsi="Times New Roman"/>
              </w:rPr>
            </w:pPr>
            <w:r>
              <w:rPr>
                <w:rFonts w:ascii="Times New Roman" w:hAnsi="Times New Roman"/>
              </w:rPr>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B51756" w:rsidP="001A16C2">
            <w:pPr>
              <w:pStyle w:val="af4"/>
              <w:rPr>
                <w:rFonts w:ascii="Times New Roman" w:hAnsi="Times New Roman"/>
              </w:rPr>
            </w:pPr>
            <w:r>
              <w:rPr>
                <w:rFonts w:ascii="Times New Roman" w:hAnsi="Times New Roman"/>
              </w:rPr>
              <w:t>0</w:t>
            </w:r>
          </w:p>
        </w:tc>
      </w:tr>
      <w:tr w:rsidR="00CE2CB0" w:rsidRPr="009C6A4D"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2.1.5</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Средние специальные профессионально-технические учебные заведения</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5439CA" w:rsidP="001A16C2">
            <w:pPr>
              <w:pStyle w:val="af4"/>
              <w:rPr>
                <w:rFonts w:ascii="Times New Roman" w:hAnsi="Times New Roman"/>
              </w:rPr>
            </w:pPr>
            <w:r w:rsidRPr="009C6A4D">
              <w:rPr>
                <w:rFonts w:ascii="Times New Roman" w:hAnsi="Times New Roman"/>
              </w:rPr>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5439CA" w:rsidP="001A16C2">
            <w:pPr>
              <w:pStyle w:val="af4"/>
              <w:rPr>
                <w:rFonts w:ascii="Times New Roman" w:hAnsi="Times New Roman"/>
              </w:rPr>
            </w:pPr>
            <w:r w:rsidRPr="009C6A4D">
              <w:rPr>
                <w:rFonts w:ascii="Times New Roman" w:hAnsi="Times New Roman"/>
              </w:rPr>
              <w:t>0</w:t>
            </w:r>
          </w:p>
        </w:tc>
      </w:tr>
      <w:tr w:rsidR="00CE2CB0" w:rsidRPr="009C6A4D" w:rsidTr="001A16C2">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мест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5439CA" w:rsidP="001A16C2">
            <w:pPr>
              <w:pStyle w:val="af4"/>
              <w:rPr>
                <w:rFonts w:ascii="Times New Roman" w:hAnsi="Times New Roman"/>
              </w:rPr>
            </w:pPr>
            <w:r w:rsidRPr="009C6A4D">
              <w:rPr>
                <w:rFonts w:ascii="Times New Roman" w:hAnsi="Times New Roman"/>
              </w:rPr>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5439CA" w:rsidP="001A16C2">
            <w:pPr>
              <w:pStyle w:val="af4"/>
              <w:rPr>
                <w:rFonts w:ascii="Times New Roman" w:hAnsi="Times New Roman"/>
              </w:rPr>
            </w:pPr>
            <w:r w:rsidRPr="009C6A4D">
              <w:rPr>
                <w:rFonts w:ascii="Times New Roman" w:hAnsi="Times New Roman"/>
              </w:rPr>
              <w:t>0</w:t>
            </w:r>
          </w:p>
        </w:tc>
      </w:tr>
      <w:tr w:rsidR="00CE2CB0" w:rsidRPr="009C6A4D"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2.2</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b/>
              </w:rPr>
            </w:pPr>
            <w:r w:rsidRPr="009C6A4D">
              <w:rPr>
                <w:rFonts w:ascii="Times New Roman" w:hAnsi="Times New Roman"/>
                <w:b/>
              </w:rPr>
              <w:t>Объекты здравоохранения и социального обеспечения </w:t>
            </w:r>
          </w:p>
        </w:tc>
      </w:tr>
      <w:tr w:rsidR="00CE2CB0" w:rsidRPr="009C6A4D" w:rsidTr="001A16C2">
        <w:trPr>
          <w:trHeight w:val="20"/>
          <w:jc w:val="center"/>
        </w:trPr>
        <w:tc>
          <w:tcPr>
            <w:tcW w:w="841" w:type="dxa"/>
            <w:vMerge w:val="restart"/>
            <w:tcBorders>
              <w:top w:val="nil"/>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2.2.2</w:t>
            </w:r>
          </w:p>
        </w:tc>
        <w:tc>
          <w:tcPr>
            <w:tcW w:w="3338" w:type="dxa"/>
            <w:vMerge w:val="restart"/>
            <w:tcBorders>
              <w:top w:val="nil"/>
              <w:left w:val="nil"/>
              <w:right w:val="single" w:sz="4" w:space="0" w:color="auto"/>
            </w:tcBorders>
            <w:shd w:val="clear" w:color="auto" w:fill="auto"/>
            <w:vAlign w:val="center"/>
          </w:tcPr>
          <w:p w:rsidR="00CE2CB0" w:rsidRPr="009C6A4D" w:rsidRDefault="00B51756" w:rsidP="001A16C2">
            <w:pPr>
              <w:pStyle w:val="af4"/>
              <w:rPr>
                <w:rFonts w:ascii="Times New Roman" w:hAnsi="Times New Roman"/>
              </w:rPr>
            </w:pPr>
            <w:r>
              <w:rPr>
                <w:rFonts w:ascii="Times New Roman" w:hAnsi="Times New Roman"/>
              </w:rPr>
              <w:t>ФАП</w:t>
            </w: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 xml:space="preserve">объект </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5439CA" w:rsidP="001A16C2">
            <w:pPr>
              <w:pStyle w:val="af4"/>
              <w:rPr>
                <w:rFonts w:ascii="Times New Roman" w:hAnsi="Times New Roman"/>
              </w:rPr>
            </w:pPr>
            <w:r w:rsidRPr="009C6A4D">
              <w:rPr>
                <w:rFonts w:ascii="Times New Roman" w:hAnsi="Times New Roman"/>
              </w:rPr>
              <w:t>1</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1E2EA7" w:rsidP="001A16C2">
            <w:pPr>
              <w:pStyle w:val="af4"/>
              <w:rPr>
                <w:rFonts w:ascii="Times New Roman" w:hAnsi="Times New Roman"/>
              </w:rPr>
            </w:pPr>
            <w:r w:rsidRPr="009C6A4D">
              <w:rPr>
                <w:rFonts w:ascii="Times New Roman" w:hAnsi="Times New Roman"/>
              </w:rPr>
              <w:t>1</w:t>
            </w:r>
          </w:p>
        </w:tc>
      </w:tr>
      <w:tr w:rsidR="00CE2CB0" w:rsidRPr="009C6A4D" w:rsidTr="005439CA">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5439CA" w:rsidP="001A16C2">
            <w:pPr>
              <w:pStyle w:val="af4"/>
              <w:rPr>
                <w:rFonts w:ascii="Times New Roman" w:hAnsi="Times New Roman"/>
              </w:rPr>
            </w:pPr>
            <w:r w:rsidRPr="009C6A4D">
              <w:rPr>
                <w:rFonts w:ascii="Times New Roman" w:hAnsi="Times New Roman"/>
              </w:rPr>
              <w:t>коек</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B51756" w:rsidP="001A16C2">
            <w:pPr>
              <w:pStyle w:val="af4"/>
              <w:rPr>
                <w:rFonts w:ascii="Times New Roman" w:hAnsi="Times New Roman"/>
              </w:rPr>
            </w:pPr>
            <w:r>
              <w:rPr>
                <w:rFonts w:ascii="Times New Roman" w:hAnsi="Times New Roman"/>
              </w:rPr>
              <w:t>0</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220C5F" w:rsidP="001A16C2">
            <w:pPr>
              <w:pStyle w:val="af4"/>
              <w:rPr>
                <w:rFonts w:ascii="Times New Roman" w:hAnsi="Times New Roman"/>
              </w:rPr>
            </w:pPr>
            <w:r>
              <w:rPr>
                <w:rFonts w:ascii="Times New Roman" w:hAnsi="Times New Roman"/>
              </w:rPr>
              <w:t>3</w:t>
            </w:r>
          </w:p>
        </w:tc>
      </w:tr>
      <w:tr w:rsidR="005439CA" w:rsidRPr="009C6A4D" w:rsidTr="00253F27">
        <w:trPr>
          <w:trHeight w:val="7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5439CA" w:rsidRPr="009C6A4D" w:rsidRDefault="005439CA" w:rsidP="005439CA">
            <w:pPr>
              <w:pStyle w:val="af4"/>
              <w:rPr>
                <w:rFonts w:ascii="Times New Roman" w:hAnsi="Times New Roman"/>
              </w:rPr>
            </w:pPr>
            <w:r w:rsidRPr="009C6A4D">
              <w:rPr>
                <w:rFonts w:ascii="Times New Roman" w:hAnsi="Times New Roman"/>
              </w:rPr>
              <w:t>2.2.3</w:t>
            </w:r>
          </w:p>
        </w:tc>
        <w:tc>
          <w:tcPr>
            <w:tcW w:w="3338" w:type="dxa"/>
            <w:vMerge w:val="restart"/>
            <w:tcBorders>
              <w:top w:val="single" w:sz="4" w:space="0" w:color="auto"/>
              <w:left w:val="nil"/>
              <w:right w:val="single" w:sz="4" w:space="0" w:color="auto"/>
            </w:tcBorders>
            <w:shd w:val="clear" w:color="auto" w:fill="auto"/>
            <w:vAlign w:val="center"/>
          </w:tcPr>
          <w:p w:rsidR="005439CA" w:rsidRPr="009C6A4D" w:rsidRDefault="005439CA" w:rsidP="005439CA">
            <w:pPr>
              <w:pStyle w:val="af4"/>
              <w:rPr>
                <w:rFonts w:ascii="Times New Roman" w:hAnsi="Times New Roman"/>
              </w:rPr>
            </w:pPr>
            <w:r w:rsidRPr="009C6A4D">
              <w:rPr>
                <w:rFonts w:ascii="Times New Roman" w:hAnsi="Times New Roman"/>
              </w:rPr>
              <w:t>Поликлиника</w:t>
            </w:r>
          </w:p>
        </w:tc>
        <w:tc>
          <w:tcPr>
            <w:tcW w:w="2697" w:type="dxa"/>
            <w:tcBorders>
              <w:top w:val="single" w:sz="4" w:space="0" w:color="auto"/>
              <w:left w:val="nil"/>
              <w:bottom w:val="single" w:sz="4" w:space="0" w:color="auto"/>
              <w:right w:val="single" w:sz="4" w:space="0" w:color="auto"/>
            </w:tcBorders>
            <w:shd w:val="clear" w:color="auto" w:fill="auto"/>
            <w:vAlign w:val="center"/>
          </w:tcPr>
          <w:p w:rsidR="005439CA" w:rsidRPr="009C6A4D" w:rsidRDefault="005439CA" w:rsidP="005439CA">
            <w:pPr>
              <w:pStyle w:val="af4"/>
              <w:rPr>
                <w:rFonts w:ascii="Times New Roman" w:hAnsi="Times New Roman"/>
              </w:rPr>
            </w:pPr>
            <w:r w:rsidRPr="009C6A4D">
              <w:rPr>
                <w:rFonts w:ascii="Times New Roman" w:hAnsi="Times New Roman"/>
              </w:rPr>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5439CA" w:rsidRPr="009C6A4D" w:rsidRDefault="00B51756" w:rsidP="005439CA">
            <w:pPr>
              <w:pStyle w:val="af4"/>
              <w:rPr>
                <w:rFonts w:ascii="Times New Roman" w:hAnsi="Times New Roman"/>
              </w:rPr>
            </w:pPr>
            <w:r>
              <w:rPr>
                <w:rFonts w:ascii="Times New Roman" w:hAnsi="Times New Roman"/>
              </w:rPr>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5439CA" w:rsidRPr="009C6A4D" w:rsidRDefault="00B51756" w:rsidP="005439CA">
            <w:pPr>
              <w:pStyle w:val="af4"/>
              <w:rPr>
                <w:rFonts w:ascii="Times New Roman" w:hAnsi="Times New Roman"/>
              </w:rPr>
            </w:pPr>
            <w:r>
              <w:rPr>
                <w:rFonts w:ascii="Times New Roman" w:hAnsi="Times New Roman"/>
              </w:rPr>
              <w:t>0</w:t>
            </w:r>
          </w:p>
        </w:tc>
      </w:tr>
      <w:tr w:rsidR="005439CA" w:rsidRPr="009C6A4D" w:rsidTr="00253F27">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5439CA" w:rsidRPr="009C6A4D" w:rsidRDefault="005439CA" w:rsidP="005439CA">
            <w:pPr>
              <w:pStyle w:val="af4"/>
              <w:rPr>
                <w:rFonts w:ascii="Times New Roman" w:hAnsi="Times New Roman"/>
              </w:rPr>
            </w:pPr>
          </w:p>
        </w:tc>
        <w:tc>
          <w:tcPr>
            <w:tcW w:w="3338" w:type="dxa"/>
            <w:vMerge/>
            <w:tcBorders>
              <w:left w:val="nil"/>
              <w:bottom w:val="single" w:sz="4" w:space="0" w:color="auto"/>
              <w:right w:val="single" w:sz="4" w:space="0" w:color="auto"/>
            </w:tcBorders>
            <w:shd w:val="clear" w:color="auto" w:fill="auto"/>
            <w:vAlign w:val="center"/>
          </w:tcPr>
          <w:p w:rsidR="005439CA" w:rsidRPr="009C6A4D" w:rsidRDefault="005439CA" w:rsidP="005439CA">
            <w:pPr>
              <w:pStyle w:val="af4"/>
              <w:rPr>
                <w:rFonts w:ascii="Times New Roman" w:hAnsi="Times New Roman"/>
              </w:rPr>
            </w:pPr>
          </w:p>
        </w:tc>
        <w:tc>
          <w:tcPr>
            <w:tcW w:w="2697" w:type="dxa"/>
            <w:tcBorders>
              <w:top w:val="single" w:sz="4" w:space="0" w:color="auto"/>
              <w:left w:val="nil"/>
              <w:bottom w:val="single" w:sz="4" w:space="0" w:color="auto"/>
              <w:right w:val="single" w:sz="4" w:space="0" w:color="auto"/>
            </w:tcBorders>
            <w:shd w:val="clear" w:color="auto" w:fill="auto"/>
            <w:vAlign w:val="center"/>
          </w:tcPr>
          <w:p w:rsidR="005439CA" w:rsidRPr="009C6A4D" w:rsidRDefault="005439CA" w:rsidP="005439CA">
            <w:pPr>
              <w:pStyle w:val="af4"/>
              <w:rPr>
                <w:rFonts w:ascii="Times New Roman" w:hAnsi="Times New Roman"/>
              </w:rPr>
            </w:pPr>
            <w:r w:rsidRPr="009C6A4D">
              <w:rPr>
                <w:rFonts w:ascii="Times New Roman" w:hAnsi="Times New Roman"/>
              </w:rPr>
              <w:t>посещений в смену</w:t>
            </w:r>
          </w:p>
        </w:tc>
        <w:tc>
          <w:tcPr>
            <w:tcW w:w="1670" w:type="dxa"/>
            <w:tcBorders>
              <w:top w:val="single" w:sz="4" w:space="0" w:color="auto"/>
              <w:left w:val="nil"/>
              <w:bottom w:val="single" w:sz="4" w:space="0" w:color="auto"/>
              <w:right w:val="single" w:sz="4" w:space="0" w:color="auto"/>
            </w:tcBorders>
            <w:shd w:val="clear" w:color="auto" w:fill="auto"/>
            <w:vAlign w:val="center"/>
          </w:tcPr>
          <w:p w:rsidR="005439CA" w:rsidRPr="009C6A4D" w:rsidRDefault="00B51756" w:rsidP="005439CA">
            <w:pPr>
              <w:pStyle w:val="af4"/>
              <w:rPr>
                <w:rFonts w:ascii="Times New Roman" w:hAnsi="Times New Roman"/>
              </w:rPr>
            </w:pPr>
            <w:r>
              <w:rPr>
                <w:rFonts w:ascii="Times New Roman" w:hAnsi="Times New Roman"/>
              </w:rPr>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5439CA" w:rsidRPr="009C6A4D" w:rsidRDefault="00B51756" w:rsidP="005439CA">
            <w:pPr>
              <w:pStyle w:val="af4"/>
              <w:rPr>
                <w:rFonts w:ascii="Times New Roman" w:hAnsi="Times New Roman"/>
              </w:rPr>
            </w:pPr>
            <w:r>
              <w:rPr>
                <w:rFonts w:ascii="Times New Roman" w:hAnsi="Times New Roman"/>
              </w:rPr>
              <w:t>0</w:t>
            </w:r>
          </w:p>
        </w:tc>
      </w:tr>
      <w:tr w:rsidR="005439CA" w:rsidRPr="009C6A4D" w:rsidTr="005439CA">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439CA" w:rsidRPr="009C6A4D" w:rsidRDefault="005439CA" w:rsidP="005439CA">
            <w:pPr>
              <w:pStyle w:val="af4"/>
              <w:rPr>
                <w:rFonts w:ascii="Times New Roman" w:hAnsi="Times New Roman"/>
              </w:rPr>
            </w:pPr>
            <w:r w:rsidRPr="009C6A4D">
              <w:rPr>
                <w:rFonts w:ascii="Times New Roman" w:hAnsi="Times New Roman"/>
              </w:rPr>
              <w:t>2.2.4</w:t>
            </w:r>
          </w:p>
        </w:tc>
        <w:tc>
          <w:tcPr>
            <w:tcW w:w="3338" w:type="dxa"/>
            <w:tcBorders>
              <w:top w:val="single" w:sz="4" w:space="0" w:color="auto"/>
              <w:left w:val="nil"/>
              <w:bottom w:val="single" w:sz="4" w:space="0" w:color="auto"/>
              <w:right w:val="single" w:sz="4" w:space="0" w:color="auto"/>
            </w:tcBorders>
            <w:shd w:val="clear" w:color="auto" w:fill="auto"/>
            <w:vAlign w:val="center"/>
          </w:tcPr>
          <w:p w:rsidR="005439CA" w:rsidRPr="009C6A4D" w:rsidRDefault="005439CA" w:rsidP="005439CA">
            <w:pPr>
              <w:pStyle w:val="af4"/>
              <w:rPr>
                <w:rFonts w:ascii="Times New Roman" w:hAnsi="Times New Roman"/>
              </w:rPr>
            </w:pPr>
            <w:r w:rsidRPr="009C6A4D">
              <w:rPr>
                <w:rFonts w:ascii="Times New Roman" w:hAnsi="Times New Roman"/>
              </w:rPr>
              <w:t>аптека</w:t>
            </w:r>
          </w:p>
        </w:tc>
        <w:tc>
          <w:tcPr>
            <w:tcW w:w="2697" w:type="dxa"/>
            <w:tcBorders>
              <w:top w:val="single" w:sz="4" w:space="0" w:color="auto"/>
              <w:left w:val="nil"/>
              <w:bottom w:val="single" w:sz="4" w:space="0" w:color="auto"/>
              <w:right w:val="single" w:sz="4" w:space="0" w:color="auto"/>
            </w:tcBorders>
            <w:shd w:val="clear" w:color="auto" w:fill="auto"/>
            <w:vAlign w:val="center"/>
          </w:tcPr>
          <w:p w:rsidR="005439CA" w:rsidRPr="009C6A4D" w:rsidRDefault="005439CA" w:rsidP="005439CA">
            <w:pPr>
              <w:pStyle w:val="af4"/>
              <w:rPr>
                <w:rFonts w:ascii="Times New Roman" w:hAnsi="Times New Roman"/>
              </w:rPr>
            </w:pPr>
            <w:r w:rsidRPr="009C6A4D">
              <w:rPr>
                <w:rFonts w:ascii="Times New Roman" w:hAnsi="Times New Roman"/>
              </w:rPr>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5439CA" w:rsidRPr="009C6A4D" w:rsidRDefault="005439CA" w:rsidP="005439CA">
            <w:pPr>
              <w:pStyle w:val="af4"/>
              <w:rPr>
                <w:rFonts w:ascii="Times New Roman" w:hAnsi="Times New Roman"/>
              </w:rPr>
            </w:pPr>
            <w:r w:rsidRPr="009C6A4D">
              <w:rPr>
                <w:rFonts w:ascii="Times New Roman" w:hAnsi="Times New Roman"/>
              </w:rPr>
              <w:t>1</w:t>
            </w:r>
          </w:p>
        </w:tc>
        <w:tc>
          <w:tcPr>
            <w:tcW w:w="1424" w:type="dxa"/>
            <w:tcBorders>
              <w:top w:val="single" w:sz="4" w:space="0" w:color="auto"/>
              <w:left w:val="nil"/>
              <w:bottom w:val="single" w:sz="4" w:space="0" w:color="auto"/>
              <w:right w:val="single" w:sz="4" w:space="0" w:color="auto"/>
            </w:tcBorders>
            <w:shd w:val="clear" w:color="auto" w:fill="auto"/>
            <w:vAlign w:val="center"/>
          </w:tcPr>
          <w:p w:rsidR="005439CA" w:rsidRPr="009C6A4D" w:rsidRDefault="005439CA" w:rsidP="005439CA">
            <w:pPr>
              <w:pStyle w:val="af4"/>
              <w:rPr>
                <w:rFonts w:ascii="Times New Roman" w:hAnsi="Times New Roman"/>
              </w:rPr>
            </w:pPr>
            <w:r w:rsidRPr="009C6A4D">
              <w:rPr>
                <w:rFonts w:ascii="Times New Roman" w:hAnsi="Times New Roman"/>
              </w:rPr>
              <w:t>1</w:t>
            </w:r>
          </w:p>
        </w:tc>
      </w:tr>
      <w:tr w:rsidR="00CE2CB0" w:rsidRPr="009C6A4D" w:rsidTr="005439CA">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9C6A4D" w:rsidRDefault="005439CA" w:rsidP="005439CA">
            <w:pPr>
              <w:pStyle w:val="af4"/>
              <w:rPr>
                <w:rFonts w:ascii="Times New Roman" w:hAnsi="Times New Roman"/>
              </w:rPr>
            </w:pPr>
            <w:r w:rsidRPr="009C6A4D">
              <w:rPr>
                <w:rFonts w:ascii="Times New Roman" w:hAnsi="Times New Roman"/>
              </w:rPr>
              <w:t>2.2.5</w:t>
            </w:r>
          </w:p>
        </w:tc>
        <w:tc>
          <w:tcPr>
            <w:tcW w:w="3338" w:type="dxa"/>
            <w:vMerge w:val="restart"/>
            <w:tcBorders>
              <w:top w:val="single" w:sz="4" w:space="0" w:color="auto"/>
              <w:left w:val="nil"/>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Станции скорой медицинской помощи</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95530C" w:rsidP="001A16C2">
            <w:pPr>
              <w:pStyle w:val="af4"/>
              <w:rPr>
                <w:rFonts w:ascii="Times New Roman" w:hAnsi="Times New Roman"/>
              </w:rPr>
            </w:pPr>
            <w:r>
              <w:rPr>
                <w:rFonts w:ascii="Times New Roman" w:hAnsi="Times New Roman"/>
              </w:rPr>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95530C" w:rsidP="001A16C2">
            <w:pPr>
              <w:pStyle w:val="af4"/>
              <w:rPr>
                <w:rFonts w:ascii="Times New Roman" w:hAnsi="Times New Roman"/>
              </w:rPr>
            </w:pPr>
            <w:r>
              <w:rPr>
                <w:rFonts w:ascii="Times New Roman" w:hAnsi="Times New Roman"/>
              </w:rPr>
              <w:t>0</w:t>
            </w:r>
          </w:p>
        </w:tc>
      </w:tr>
      <w:tr w:rsidR="00CE2CB0" w:rsidRPr="009C6A4D" w:rsidTr="001A16C2">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автомобилей</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95530C" w:rsidP="001A16C2">
            <w:pPr>
              <w:pStyle w:val="af4"/>
              <w:rPr>
                <w:rFonts w:ascii="Times New Roman" w:hAnsi="Times New Roman"/>
              </w:rPr>
            </w:pPr>
            <w:r>
              <w:rPr>
                <w:rFonts w:ascii="Times New Roman" w:hAnsi="Times New Roman"/>
              </w:rPr>
              <w:t>0</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95530C" w:rsidP="001A16C2">
            <w:pPr>
              <w:pStyle w:val="af4"/>
              <w:rPr>
                <w:rFonts w:ascii="Times New Roman" w:hAnsi="Times New Roman"/>
              </w:rPr>
            </w:pPr>
            <w:r>
              <w:rPr>
                <w:rFonts w:ascii="Times New Roman" w:hAnsi="Times New Roman"/>
              </w:rPr>
              <w:t>0</w:t>
            </w:r>
          </w:p>
        </w:tc>
      </w:tr>
      <w:tr w:rsidR="00CE2CB0" w:rsidRPr="009C6A4D"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2.3</w:t>
            </w:r>
          </w:p>
        </w:tc>
        <w:tc>
          <w:tcPr>
            <w:tcW w:w="9129" w:type="dxa"/>
            <w:gridSpan w:val="4"/>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b/>
              </w:rPr>
            </w:pPr>
            <w:r w:rsidRPr="009C6A4D">
              <w:rPr>
                <w:rFonts w:ascii="Times New Roman" w:hAnsi="Times New Roman"/>
                <w:b/>
              </w:rPr>
              <w:t>Спортивные и физкультурно-оздоровительные объекты </w:t>
            </w:r>
          </w:p>
        </w:tc>
      </w:tr>
      <w:tr w:rsidR="00CE2CB0" w:rsidRPr="009C6A4D"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2.3.1</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Плоскостные спортивные сооружения</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 xml:space="preserve">объект </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95530C" w:rsidP="001A16C2">
            <w:pPr>
              <w:pStyle w:val="af4"/>
              <w:rPr>
                <w:rFonts w:ascii="Times New Roman" w:hAnsi="Times New Roman"/>
              </w:rPr>
            </w:pPr>
            <w:r>
              <w:rPr>
                <w:rFonts w:ascii="Times New Roman" w:hAnsi="Times New Roman"/>
              </w:rPr>
              <w:t>1</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95530C" w:rsidP="001A16C2">
            <w:pPr>
              <w:pStyle w:val="af4"/>
              <w:rPr>
                <w:rFonts w:ascii="Times New Roman" w:hAnsi="Times New Roman"/>
              </w:rPr>
            </w:pPr>
            <w:r>
              <w:rPr>
                <w:rFonts w:ascii="Times New Roman" w:hAnsi="Times New Roman"/>
              </w:rPr>
              <w:t>2</w:t>
            </w:r>
          </w:p>
        </w:tc>
      </w:tr>
      <w:tr w:rsidR="00CE2CB0" w:rsidRPr="009C6A4D" w:rsidTr="001A16C2">
        <w:trPr>
          <w:trHeight w:val="173"/>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E2EA7">
            <w:pPr>
              <w:pStyle w:val="af4"/>
              <w:rPr>
                <w:rFonts w:ascii="Times New Roman" w:hAnsi="Times New Roman"/>
              </w:rPr>
            </w:pPr>
            <w:r w:rsidRPr="009C6A4D">
              <w:rPr>
                <w:rFonts w:ascii="Times New Roman" w:hAnsi="Times New Roman"/>
              </w:rPr>
              <w:t xml:space="preserve">кв. м площади </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95530C" w:rsidP="001A16C2">
            <w:pPr>
              <w:pStyle w:val="af4"/>
              <w:rPr>
                <w:rFonts w:ascii="Times New Roman" w:hAnsi="Times New Roman"/>
              </w:rPr>
            </w:pPr>
            <w:r>
              <w:rPr>
                <w:rFonts w:ascii="Times New Roman" w:hAnsi="Times New Roman"/>
              </w:rPr>
              <w:t>900</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95530C" w:rsidP="00A400A8">
            <w:pPr>
              <w:pStyle w:val="af4"/>
              <w:rPr>
                <w:rFonts w:ascii="Times New Roman" w:hAnsi="Times New Roman"/>
              </w:rPr>
            </w:pPr>
            <w:r>
              <w:rPr>
                <w:rFonts w:ascii="Times New Roman" w:hAnsi="Times New Roman"/>
              </w:rPr>
              <w:t>960</w:t>
            </w:r>
          </w:p>
        </w:tc>
      </w:tr>
      <w:tr w:rsidR="00CE2CB0" w:rsidRPr="009C6A4D"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2.3.2</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Спортивные залы общего пользования</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2D49E1" w:rsidP="001A16C2">
            <w:pPr>
              <w:pStyle w:val="af4"/>
              <w:rPr>
                <w:rFonts w:ascii="Times New Roman" w:hAnsi="Times New Roman"/>
              </w:rPr>
            </w:pPr>
            <w:r w:rsidRPr="009C6A4D">
              <w:rPr>
                <w:rFonts w:ascii="Times New Roman" w:hAnsi="Times New Roman"/>
              </w:rPr>
              <w:t>1</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1</w:t>
            </w:r>
          </w:p>
        </w:tc>
      </w:tr>
      <w:tr w:rsidR="00CE2CB0" w:rsidRPr="009C6A4D" w:rsidTr="001A16C2">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кв. м площади пола</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95530C" w:rsidP="001A16C2">
            <w:pPr>
              <w:pStyle w:val="af4"/>
              <w:rPr>
                <w:rFonts w:ascii="Times New Roman" w:hAnsi="Times New Roman"/>
              </w:rPr>
            </w:pPr>
            <w:r>
              <w:rPr>
                <w:rFonts w:ascii="Times New Roman" w:hAnsi="Times New Roman"/>
              </w:rPr>
              <w:t>894,5</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95530C" w:rsidP="001A16C2">
            <w:pPr>
              <w:pStyle w:val="af4"/>
              <w:rPr>
                <w:rFonts w:ascii="Times New Roman" w:hAnsi="Times New Roman"/>
              </w:rPr>
            </w:pPr>
            <w:r>
              <w:rPr>
                <w:rFonts w:ascii="Times New Roman" w:hAnsi="Times New Roman"/>
              </w:rPr>
              <w:t>900</w:t>
            </w:r>
          </w:p>
        </w:tc>
      </w:tr>
      <w:tr w:rsidR="00CE2CB0" w:rsidRPr="009C6A4D"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2.3.3</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Плавательные бассейны</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 xml:space="preserve">объект </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2D49E1" w:rsidP="001A16C2">
            <w:pPr>
              <w:pStyle w:val="af4"/>
              <w:rPr>
                <w:rFonts w:ascii="Times New Roman" w:hAnsi="Times New Roman"/>
              </w:rPr>
            </w:pPr>
            <w:r w:rsidRPr="009C6A4D">
              <w:rPr>
                <w:rFonts w:ascii="Times New Roman" w:hAnsi="Times New Roman"/>
              </w:rPr>
              <w:t>0</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A400A8" w:rsidP="001A16C2">
            <w:pPr>
              <w:pStyle w:val="af4"/>
              <w:rPr>
                <w:rFonts w:ascii="Times New Roman" w:hAnsi="Times New Roman"/>
              </w:rPr>
            </w:pPr>
            <w:r>
              <w:rPr>
                <w:rFonts w:ascii="Times New Roman" w:hAnsi="Times New Roman"/>
              </w:rPr>
              <w:t>0</w:t>
            </w:r>
          </w:p>
        </w:tc>
      </w:tr>
      <w:tr w:rsidR="00CE2CB0" w:rsidRPr="009C6A4D" w:rsidTr="001A16C2">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кв. м зеркала воды</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0</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A400A8" w:rsidP="001A16C2">
            <w:pPr>
              <w:pStyle w:val="af4"/>
              <w:rPr>
                <w:rFonts w:ascii="Times New Roman" w:hAnsi="Times New Roman"/>
              </w:rPr>
            </w:pPr>
            <w:r>
              <w:rPr>
                <w:rFonts w:ascii="Times New Roman" w:hAnsi="Times New Roman"/>
              </w:rPr>
              <w:t>0</w:t>
            </w:r>
          </w:p>
        </w:tc>
      </w:tr>
      <w:tr w:rsidR="00CE2CB0" w:rsidRPr="009C6A4D"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2.4</w:t>
            </w:r>
          </w:p>
        </w:tc>
        <w:tc>
          <w:tcPr>
            <w:tcW w:w="9129" w:type="dxa"/>
            <w:gridSpan w:val="4"/>
            <w:tcBorders>
              <w:top w:val="nil"/>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b/>
              </w:rPr>
            </w:pPr>
            <w:r w:rsidRPr="009C6A4D">
              <w:rPr>
                <w:rFonts w:ascii="Times New Roman" w:hAnsi="Times New Roman"/>
                <w:b/>
              </w:rPr>
              <w:t>Объекты культурно - досугового назначения </w:t>
            </w:r>
          </w:p>
        </w:tc>
      </w:tr>
      <w:tr w:rsidR="00CE2CB0" w:rsidRPr="009C6A4D"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2.4.1</w:t>
            </w:r>
          </w:p>
        </w:tc>
        <w:tc>
          <w:tcPr>
            <w:tcW w:w="3338" w:type="dxa"/>
            <w:vMerge w:val="restart"/>
            <w:tcBorders>
              <w:top w:val="single" w:sz="4" w:space="0" w:color="auto"/>
              <w:left w:val="nil"/>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Учреждения культуры и искусства</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2D49E1" w:rsidP="001A16C2">
            <w:pPr>
              <w:pStyle w:val="af4"/>
              <w:rPr>
                <w:rFonts w:ascii="Times New Roman" w:hAnsi="Times New Roman"/>
              </w:rPr>
            </w:pPr>
            <w:r w:rsidRPr="009C6A4D">
              <w:rPr>
                <w:rFonts w:ascii="Times New Roman" w:hAnsi="Times New Roman"/>
              </w:rPr>
              <w:t>1</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2D49E1" w:rsidP="001A16C2">
            <w:pPr>
              <w:pStyle w:val="af4"/>
              <w:rPr>
                <w:rFonts w:ascii="Times New Roman" w:hAnsi="Times New Roman"/>
              </w:rPr>
            </w:pPr>
            <w:r w:rsidRPr="009C6A4D">
              <w:rPr>
                <w:rFonts w:ascii="Times New Roman" w:hAnsi="Times New Roman"/>
              </w:rPr>
              <w:t>1</w:t>
            </w:r>
          </w:p>
        </w:tc>
      </w:tr>
      <w:tr w:rsidR="00CE2CB0" w:rsidRPr="009C6A4D" w:rsidTr="001A16C2">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мест</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150</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150</w:t>
            </w:r>
          </w:p>
        </w:tc>
      </w:tr>
      <w:tr w:rsidR="00CE2CB0" w:rsidRPr="009C6A4D"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2.4.2</w:t>
            </w:r>
          </w:p>
        </w:tc>
        <w:tc>
          <w:tcPr>
            <w:tcW w:w="3338" w:type="dxa"/>
            <w:vMerge w:val="restart"/>
            <w:tcBorders>
              <w:top w:val="single" w:sz="4" w:space="0" w:color="auto"/>
              <w:left w:val="nil"/>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Библиотеки</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 xml:space="preserve">объект </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95530C" w:rsidP="001A16C2">
            <w:pPr>
              <w:pStyle w:val="af4"/>
              <w:rPr>
                <w:rFonts w:ascii="Times New Roman" w:hAnsi="Times New Roman"/>
              </w:rPr>
            </w:pPr>
            <w:r>
              <w:rPr>
                <w:rFonts w:ascii="Times New Roman" w:hAnsi="Times New Roman"/>
              </w:rPr>
              <w:t>-</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5439CA" w:rsidP="001A16C2">
            <w:pPr>
              <w:pStyle w:val="af4"/>
              <w:rPr>
                <w:rFonts w:ascii="Times New Roman" w:hAnsi="Times New Roman"/>
              </w:rPr>
            </w:pPr>
            <w:r w:rsidRPr="009C6A4D">
              <w:rPr>
                <w:rFonts w:ascii="Times New Roman" w:hAnsi="Times New Roman"/>
              </w:rPr>
              <w:t>1</w:t>
            </w:r>
          </w:p>
        </w:tc>
      </w:tr>
      <w:tr w:rsidR="00CE2CB0" w:rsidRPr="009C6A4D" w:rsidTr="001A16C2">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тыс. ед. хранения</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95530C" w:rsidP="001A16C2">
            <w:pPr>
              <w:pStyle w:val="af4"/>
              <w:rPr>
                <w:rFonts w:ascii="Times New Roman" w:hAnsi="Times New Roman"/>
              </w:rPr>
            </w:pPr>
            <w:r>
              <w:rPr>
                <w:rFonts w:ascii="Times New Roman" w:hAnsi="Times New Roman"/>
              </w:rPr>
              <w:t>-</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7,7</w:t>
            </w:r>
          </w:p>
        </w:tc>
      </w:tr>
      <w:tr w:rsidR="00CE2CB0" w:rsidRPr="009C6A4D"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2.5</w:t>
            </w:r>
          </w:p>
        </w:tc>
        <w:tc>
          <w:tcPr>
            <w:tcW w:w="9129" w:type="dxa"/>
            <w:gridSpan w:val="4"/>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b/>
              </w:rPr>
            </w:pPr>
            <w:r w:rsidRPr="009C6A4D">
              <w:rPr>
                <w:rFonts w:ascii="Times New Roman" w:hAnsi="Times New Roman"/>
                <w:b/>
              </w:rPr>
              <w:t>Объекты торгового назначения </w:t>
            </w:r>
          </w:p>
        </w:tc>
      </w:tr>
      <w:tr w:rsidR="00CE2CB0" w:rsidRPr="009C6A4D"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2.5.1</w:t>
            </w:r>
          </w:p>
        </w:tc>
        <w:tc>
          <w:tcPr>
            <w:tcW w:w="3338" w:type="dxa"/>
            <w:vMerge w:val="restart"/>
            <w:tcBorders>
              <w:top w:val="single" w:sz="4" w:space="0" w:color="auto"/>
              <w:left w:val="nil"/>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Магазины, торговые павильоны</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95530C" w:rsidP="001A16C2">
            <w:pPr>
              <w:pStyle w:val="af4"/>
              <w:rPr>
                <w:rFonts w:ascii="Times New Roman" w:hAnsi="Times New Roman"/>
              </w:rPr>
            </w:pPr>
            <w:r>
              <w:rPr>
                <w:rFonts w:ascii="Times New Roman" w:hAnsi="Times New Roman"/>
              </w:rPr>
              <w:t>4</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95530C" w:rsidP="001A16C2">
            <w:pPr>
              <w:pStyle w:val="af4"/>
              <w:rPr>
                <w:rFonts w:ascii="Times New Roman" w:hAnsi="Times New Roman"/>
              </w:rPr>
            </w:pPr>
            <w:r>
              <w:rPr>
                <w:rFonts w:ascii="Times New Roman" w:hAnsi="Times New Roman"/>
              </w:rPr>
              <w:t>4</w:t>
            </w:r>
          </w:p>
        </w:tc>
      </w:tr>
      <w:tr w:rsidR="00CE2CB0" w:rsidRPr="009C6A4D" w:rsidTr="001A16C2">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roofErr w:type="spellStart"/>
            <w:r w:rsidRPr="009C6A4D">
              <w:rPr>
                <w:rFonts w:ascii="Times New Roman" w:hAnsi="Times New Roman"/>
              </w:rPr>
              <w:t>кв.м</w:t>
            </w:r>
            <w:proofErr w:type="spellEnd"/>
            <w:r w:rsidRPr="009C6A4D">
              <w:rPr>
                <w:rFonts w:ascii="Times New Roman" w:hAnsi="Times New Roman"/>
              </w:rPr>
              <w:t>. торговой площади</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95530C" w:rsidP="001A16C2">
            <w:pPr>
              <w:pStyle w:val="af4"/>
              <w:rPr>
                <w:rFonts w:ascii="Times New Roman" w:hAnsi="Times New Roman"/>
              </w:rPr>
            </w:pPr>
            <w:r>
              <w:rPr>
                <w:rFonts w:ascii="Times New Roman" w:hAnsi="Times New Roman"/>
              </w:rPr>
              <w:t>193,88</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95530C" w:rsidP="001A16C2">
            <w:pPr>
              <w:pStyle w:val="af4"/>
              <w:rPr>
                <w:rFonts w:ascii="Times New Roman" w:hAnsi="Times New Roman"/>
              </w:rPr>
            </w:pPr>
            <w:r>
              <w:rPr>
                <w:rFonts w:ascii="Times New Roman" w:hAnsi="Times New Roman"/>
              </w:rPr>
              <w:t>300</w:t>
            </w:r>
          </w:p>
        </w:tc>
      </w:tr>
      <w:tr w:rsidR="00CE2CB0" w:rsidRPr="009C6A4D"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2.6</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Объекты общественного питания</w:t>
            </w:r>
          </w:p>
        </w:tc>
      </w:tr>
      <w:tr w:rsidR="00CE2CB0" w:rsidRPr="009C6A4D"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2.6.1</w:t>
            </w:r>
          </w:p>
        </w:tc>
        <w:tc>
          <w:tcPr>
            <w:tcW w:w="3338" w:type="dxa"/>
            <w:vMerge w:val="restart"/>
            <w:tcBorders>
              <w:top w:val="single" w:sz="4" w:space="0" w:color="auto"/>
              <w:left w:val="nil"/>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Кафе, столовые</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1</w:t>
            </w:r>
          </w:p>
        </w:tc>
      </w:tr>
      <w:tr w:rsidR="00CE2CB0" w:rsidRPr="009C6A4D" w:rsidTr="001A16C2">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мест</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0</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25</w:t>
            </w:r>
          </w:p>
        </w:tc>
      </w:tr>
      <w:tr w:rsidR="00CE2CB0" w:rsidRPr="009C6A4D"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2.7</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b/>
              </w:rPr>
            </w:pPr>
            <w:r w:rsidRPr="009C6A4D">
              <w:rPr>
                <w:rFonts w:ascii="Times New Roman" w:hAnsi="Times New Roman"/>
                <w:b/>
              </w:rPr>
              <w:t>Организации и учреждения управления</w:t>
            </w:r>
          </w:p>
        </w:tc>
      </w:tr>
      <w:tr w:rsidR="00CE2CB0" w:rsidRPr="009C6A4D"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2.7.1</w:t>
            </w:r>
          </w:p>
        </w:tc>
        <w:tc>
          <w:tcPr>
            <w:tcW w:w="3338"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 xml:space="preserve">Администрация </w:t>
            </w:r>
            <w:r w:rsidR="00EE0B38" w:rsidRPr="009C6A4D">
              <w:rPr>
                <w:rFonts w:ascii="Times New Roman" w:hAnsi="Times New Roman"/>
              </w:rPr>
              <w:t xml:space="preserve"> муниципального образования</w:t>
            </w: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5439CA" w:rsidP="001A16C2">
            <w:pPr>
              <w:pStyle w:val="af4"/>
              <w:rPr>
                <w:rFonts w:ascii="Times New Roman" w:hAnsi="Times New Roman"/>
              </w:rPr>
            </w:pPr>
            <w:r w:rsidRPr="009C6A4D">
              <w:rPr>
                <w:rFonts w:ascii="Times New Roman" w:hAnsi="Times New Roman"/>
              </w:rPr>
              <w:t>1</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5439CA" w:rsidP="001A16C2">
            <w:pPr>
              <w:pStyle w:val="af4"/>
              <w:rPr>
                <w:rFonts w:ascii="Times New Roman" w:hAnsi="Times New Roman"/>
              </w:rPr>
            </w:pPr>
            <w:r w:rsidRPr="009C6A4D">
              <w:rPr>
                <w:rFonts w:ascii="Times New Roman" w:hAnsi="Times New Roman"/>
              </w:rPr>
              <w:t>1</w:t>
            </w:r>
          </w:p>
        </w:tc>
      </w:tr>
      <w:tr w:rsidR="00CE2CB0" w:rsidRPr="009C6A4D"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2.8</w:t>
            </w:r>
          </w:p>
        </w:tc>
        <w:tc>
          <w:tcPr>
            <w:tcW w:w="9129" w:type="dxa"/>
            <w:gridSpan w:val="4"/>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b/>
              </w:rPr>
            </w:pPr>
            <w:r w:rsidRPr="009C6A4D">
              <w:rPr>
                <w:rFonts w:ascii="Times New Roman" w:hAnsi="Times New Roman"/>
                <w:b/>
              </w:rPr>
              <w:t>Учреждения жилищно-коммунального хозяйства </w:t>
            </w:r>
          </w:p>
        </w:tc>
      </w:tr>
      <w:tr w:rsidR="00CE2CB0" w:rsidRPr="009C6A4D" w:rsidTr="001A16C2">
        <w:trPr>
          <w:trHeight w:val="20"/>
          <w:jc w:val="center"/>
        </w:trPr>
        <w:tc>
          <w:tcPr>
            <w:tcW w:w="841" w:type="dxa"/>
            <w:vMerge w:val="restart"/>
            <w:tcBorders>
              <w:top w:val="nil"/>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lastRenderedPageBreak/>
              <w:t>2.8.1</w:t>
            </w:r>
          </w:p>
        </w:tc>
        <w:tc>
          <w:tcPr>
            <w:tcW w:w="3338" w:type="dxa"/>
            <w:vMerge w:val="restart"/>
            <w:tcBorders>
              <w:top w:val="nil"/>
              <w:left w:val="nil"/>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Гостиницы</w:t>
            </w: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0</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1</w:t>
            </w:r>
          </w:p>
        </w:tc>
      </w:tr>
      <w:tr w:rsidR="00CE2CB0" w:rsidRPr="009C6A4D" w:rsidTr="001A16C2">
        <w:trPr>
          <w:trHeight w:val="20"/>
          <w:jc w:val="center"/>
        </w:trPr>
        <w:tc>
          <w:tcPr>
            <w:tcW w:w="841" w:type="dxa"/>
            <w:vMerge/>
            <w:tcBorders>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nil"/>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мест</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0</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5</w:t>
            </w:r>
          </w:p>
        </w:tc>
      </w:tr>
      <w:tr w:rsidR="00CE2CB0" w:rsidRPr="009C6A4D"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2.8.2</w:t>
            </w:r>
          </w:p>
        </w:tc>
        <w:tc>
          <w:tcPr>
            <w:tcW w:w="3338" w:type="dxa"/>
            <w:vMerge w:val="restart"/>
            <w:tcBorders>
              <w:top w:val="single" w:sz="4" w:space="0" w:color="auto"/>
              <w:left w:val="nil"/>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Пожарное депо</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A641A4" w:rsidP="001A16C2">
            <w:pPr>
              <w:pStyle w:val="af4"/>
              <w:rPr>
                <w:rFonts w:ascii="Times New Roman" w:hAnsi="Times New Roman"/>
              </w:rPr>
            </w:pPr>
            <w:r>
              <w:rPr>
                <w:rFonts w:ascii="Times New Roman" w:hAnsi="Times New Roman"/>
              </w:rPr>
              <w:t>0</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5439CA" w:rsidP="001A16C2">
            <w:pPr>
              <w:pStyle w:val="af4"/>
              <w:rPr>
                <w:rFonts w:ascii="Times New Roman" w:hAnsi="Times New Roman"/>
              </w:rPr>
            </w:pPr>
            <w:r w:rsidRPr="009C6A4D">
              <w:rPr>
                <w:rFonts w:ascii="Times New Roman" w:hAnsi="Times New Roman"/>
              </w:rPr>
              <w:t>1</w:t>
            </w:r>
          </w:p>
        </w:tc>
      </w:tr>
      <w:tr w:rsidR="00CE2CB0" w:rsidRPr="009C6A4D" w:rsidTr="001A16C2">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автомобиль</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A641A4" w:rsidP="001A16C2">
            <w:pPr>
              <w:pStyle w:val="af4"/>
              <w:rPr>
                <w:rFonts w:ascii="Times New Roman" w:hAnsi="Times New Roman"/>
              </w:rPr>
            </w:pPr>
            <w:r>
              <w:rPr>
                <w:rFonts w:ascii="Times New Roman" w:hAnsi="Times New Roman"/>
              </w:rPr>
              <w:t>0</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1</w:t>
            </w:r>
          </w:p>
        </w:tc>
      </w:tr>
      <w:tr w:rsidR="00CE2CB0" w:rsidRPr="009C6A4D"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2.9</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b/>
              </w:rPr>
            </w:pPr>
            <w:r w:rsidRPr="009C6A4D">
              <w:rPr>
                <w:rFonts w:ascii="Times New Roman" w:hAnsi="Times New Roman"/>
                <w:b/>
              </w:rPr>
              <w:t>Объекты бытового обслуживания </w:t>
            </w:r>
          </w:p>
        </w:tc>
      </w:tr>
      <w:tr w:rsidR="00CE2CB0" w:rsidRPr="009C6A4D" w:rsidTr="001A16C2">
        <w:trPr>
          <w:trHeight w:val="20"/>
          <w:jc w:val="center"/>
        </w:trPr>
        <w:tc>
          <w:tcPr>
            <w:tcW w:w="841" w:type="dxa"/>
            <w:vMerge w:val="restart"/>
            <w:tcBorders>
              <w:top w:val="nil"/>
              <w:left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2.9.1</w:t>
            </w:r>
          </w:p>
        </w:tc>
        <w:tc>
          <w:tcPr>
            <w:tcW w:w="3338" w:type="dxa"/>
            <w:vMerge w:val="restart"/>
            <w:tcBorders>
              <w:top w:val="nil"/>
              <w:left w:val="nil"/>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Бани</w:t>
            </w:r>
            <w:r w:rsidR="00CF0378">
              <w:rPr>
                <w:rFonts w:ascii="Times New Roman" w:hAnsi="Times New Roman"/>
              </w:rPr>
              <w:t xml:space="preserve"> (сауна)</w:t>
            </w: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5439CA" w:rsidP="001A16C2">
            <w:pPr>
              <w:pStyle w:val="af4"/>
              <w:rPr>
                <w:rFonts w:ascii="Times New Roman" w:hAnsi="Times New Roman"/>
              </w:rPr>
            </w:pPr>
            <w:r w:rsidRPr="009C6A4D">
              <w:rPr>
                <w:rFonts w:ascii="Times New Roman" w:hAnsi="Times New Roman"/>
              </w:rPr>
              <w:t>0</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1E2EA7" w:rsidP="001A16C2">
            <w:pPr>
              <w:pStyle w:val="af4"/>
              <w:rPr>
                <w:rFonts w:ascii="Times New Roman" w:hAnsi="Times New Roman"/>
              </w:rPr>
            </w:pPr>
            <w:r w:rsidRPr="009C6A4D">
              <w:rPr>
                <w:rFonts w:ascii="Times New Roman" w:hAnsi="Times New Roman"/>
              </w:rPr>
              <w:t>1</w:t>
            </w:r>
          </w:p>
        </w:tc>
      </w:tr>
      <w:tr w:rsidR="00CE2CB0" w:rsidRPr="009C6A4D" w:rsidTr="001A16C2">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мест</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5439CA" w:rsidP="001A16C2">
            <w:pPr>
              <w:pStyle w:val="af4"/>
              <w:rPr>
                <w:rFonts w:ascii="Times New Roman" w:hAnsi="Times New Roman"/>
              </w:rPr>
            </w:pPr>
            <w:r w:rsidRPr="009C6A4D">
              <w:rPr>
                <w:rFonts w:ascii="Times New Roman" w:hAnsi="Times New Roman"/>
              </w:rPr>
              <w:t>0</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5</w:t>
            </w:r>
          </w:p>
        </w:tc>
      </w:tr>
      <w:tr w:rsidR="00CE2CB0" w:rsidRPr="009C6A4D"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2.9.2</w:t>
            </w:r>
          </w:p>
        </w:tc>
        <w:tc>
          <w:tcPr>
            <w:tcW w:w="3338" w:type="dxa"/>
            <w:vMerge w:val="restart"/>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Объекты бытового обслуживания (КБО, дом быта)</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5439CA" w:rsidP="001A16C2">
            <w:pPr>
              <w:pStyle w:val="af4"/>
              <w:rPr>
                <w:rFonts w:ascii="Times New Roman" w:hAnsi="Times New Roman"/>
              </w:rPr>
            </w:pPr>
            <w:r w:rsidRPr="009C6A4D">
              <w:rPr>
                <w:rFonts w:ascii="Times New Roman" w:hAnsi="Times New Roman"/>
              </w:rPr>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0</w:t>
            </w:r>
          </w:p>
        </w:tc>
      </w:tr>
      <w:tr w:rsidR="00CE2CB0" w:rsidRPr="009C6A4D" w:rsidTr="001A16C2">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3338" w:type="dxa"/>
            <w:vMerge/>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рабочих мест</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5439CA" w:rsidP="001A16C2">
            <w:pPr>
              <w:pStyle w:val="af4"/>
              <w:rPr>
                <w:rFonts w:ascii="Times New Roman" w:hAnsi="Times New Roman"/>
              </w:rPr>
            </w:pPr>
            <w:r w:rsidRPr="009C6A4D">
              <w:rPr>
                <w:rFonts w:ascii="Times New Roman" w:hAnsi="Times New Roman"/>
              </w:rPr>
              <w:t>0</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CF0378" w:rsidP="001A16C2">
            <w:pPr>
              <w:pStyle w:val="af4"/>
              <w:rPr>
                <w:rFonts w:ascii="Times New Roman" w:hAnsi="Times New Roman"/>
              </w:rPr>
            </w:pPr>
            <w:r>
              <w:rPr>
                <w:rFonts w:ascii="Times New Roman" w:hAnsi="Times New Roman"/>
              </w:rPr>
              <w:t>0</w:t>
            </w:r>
          </w:p>
        </w:tc>
      </w:tr>
      <w:tr w:rsidR="00CE2CB0" w:rsidRPr="009C6A4D"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2.10</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b/>
              </w:rPr>
            </w:pPr>
            <w:r w:rsidRPr="009C6A4D">
              <w:rPr>
                <w:rFonts w:ascii="Times New Roman" w:hAnsi="Times New Roman"/>
                <w:b/>
              </w:rPr>
              <w:t>Объекты кредитно-финансового назначения </w:t>
            </w:r>
          </w:p>
        </w:tc>
      </w:tr>
      <w:tr w:rsidR="00CE2CB0" w:rsidRPr="009C6A4D"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2.10.1</w:t>
            </w:r>
          </w:p>
        </w:tc>
        <w:tc>
          <w:tcPr>
            <w:tcW w:w="3338"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Отделение, филиал, офис</w:t>
            </w: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A641A4" w:rsidP="001A16C2">
            <w:pPr>
              <w:pStyle w:val="af4"/>
              <w:rPr>
                <w:rFonts w:ascii="Times New Roman" w:hAnsi="Times New Roman"/>
              </w:rPr>
            </w:pPr>
            <w:r>
              <w:rPr>
                <w:rFonts w:ascii="Times New Roman" w:hAnsi="Times New Roman"/>
              </w:rPr>
              <w:t>0</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A641A4" w:rsidP="001A16C2">
            <w:pPr>
              <w:pStyle w:val="af4"/>
              <w:rPr>
                <w:rFonts w:ascii="Times New Roman" w:hAnsi="Times New Roman"/>
              </w:rPr>
            </w:pPr>
            <w:r>
              <w:rPr>
                <w:rFonts w:ascii="Times New Roman" w:hAnsi="Times New Roman"/>
              </w:rPr>
              <w:t>0</w:t>
            </w:r>
          </w:p>
        </w:tc>
      </w:tr>
      <w:tr w:rsidR="00CE2CB0" w:rsidRPr="009C6A4D"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2.11</w:t>
            </w:r>
          </w:p>
        </w:tc>
        <w:tc>
          <w:tcPr>
            <w:tcW w:w="9129" w:type="dxa"/>
            <w:gridSpan w:val="4"/>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b/>
              </w:rPr>
            </w:pPr>
            <w:r w:rsidRPr="009C6A4D">
              <w:rPr>
                <w:rFonts w:ascii="Times New Roman" w:hAnsi="Times New Roman"/>
                <w:b/>
              </w:rPr>
              <w:t>Объекты связи </w:t>
            </w:r>
          </w:p>
        </w:tc>
      </w:tr>
      <w:tr w:rsidR="00CE2CB0" w:rsidRPr="009C6A4D"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2.11.1</w:t>
            </w:r>
          </w:p>
        </w:tc>
        <w:tc>
          <w:tcPr>
            <w:tcW w:w="3338"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Почта</w:t>
            </w:r>
          </w:p>
        </w:tc>
        <w:tc>
          <w:tcPr>
            <w:tcW w:w="2697"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1</w:t>
            </w:r>
          </w:p>
        </w:tc>
        <w:tc>
          <w:tcPr>
            <w:tcW w:w="1424" w:type="dxa"/>
            <w:tcBorders>
              <w:top w:val="nil"/>
              <w:left w:val="nil"/>
              <w:bottom w:val="single" w:sz="4" w:space="0" w:color="auto"/>
              <w:right w:val="single" w:sz="4" w:space="0" w:color="auto"/>
            </w:tcBorders>
            <w:shd w:val="clear" w:color="auto" w:fill="auto"/>
            <w:vAlign w:val="center"/>
          </w:tcPr>
          <w:p w:rsidR="00CE2CB0" w:rsidRPr="009C6A4D" w:rsidRDefault="00CE2CB0" w:rsidP="001A16C2">
            <w:pPr>
              <w:pStyle w:val="af4"/>
              <w:rPr>
                <w:rFonts w:ascii="Times New Roman" w:hAnsi="Times New Roman"/>
              </w:rPr>
            </w:pPr>
            <w:r w:rsidRPr="009C6A4D">
              <w:rPr>
                <w:rFonts w:ascii="Times New Roman" w:hAnsi="Times New Roman"/>
              </w:rPr>
              <w:t>1</w:t>
            </w:r>
          </w:p>
        </w:tc>
      </w:tr>
    </w:tbl>
    <w:p w:rsidR="00CE2CB0" w:rsidRPr="009C6A4D" w:rsidRDefault="00CE2CB0" w:rsidP="00CE2CB0">
      <w:pPr>
        <w:spacing w:after="160" w:line="259" w:lineRule="auto"/>
        <w:ind w:firstLine="0"/>
        <w:jc w:val="left"/>
        <w:rPr>
          <w:rFonts w:ascii="Times New Roman" w:hAnsi="Times New Roman"/>
          <w:highlight w:val="yellow"/>
        </w:rPr>
      </w:pPr>
      <w:r w:rsidRPr="009C6A4D">
        <w:rPr>
          <w:rFonts w:ascii="Times New Roman" w:hAnsi="Times New Roman"/>
          <w:highlight w:val="yellow"/>
        </w:rPr>
        <w:t xml:space="preserve"> </w:t>
      </w:r>
    </w:p>
    <w:p w:rsidR="00E47D3C" w:rsidRPr="009C6A4D" w:rsidRDefault="00E47D3C" w:rsidP="00E47D3C">
      <w:pPr>
        <w:rPr>
          <w:rFonts w:ascii="Times New Roman" w:hAnsi="Times New Roman"/>
          <w:highlight w:val="yellow"/>
        </w:rPr>
      </w:pPr>
    </w:p>
    <w:p w:rsidR="00CE2CB0" w:rsidRPr="009C6A4D" w:rsidRDefault="00CE2CB0" w:rsidP="00E47D3C">
      <w:pPr>
        <w:rPr>
          <w:rFonts w:ascii="Times New Roman" w:hAnsi="Times New Roman"/>
          <w:highlight w:val="yellow"/>
        </w:rPr>
      </w:pPr>
    </w:p>
    <w:p w:rsidR="00CE2CB0" w:rsidRPr="009C6A4D" w:rsidRDefault="00CE2CB0" w:rsidP="00E47D3C">
      <w:pPr>
        <w:rPr>
          <w:rFonts w:ascii="Times New Roman" w:hAnsi="Times New Roman"/>
          <w:highlight w:val="yellow"/>
        </w:rPr>
      </w:pPr>
    </w:p>
    <w:p w:rsidR="00CE2CB0" w:rsidRPr="009C6A4D" w:rsidRDefault="00CE2CB0" w:rsidP="00E47D3C">
      <w:pPr>
        <w:rPr>
          <w:rFonts w:ascii="Times New Roman" w:hAnsi="Times New Roman"/>
          <w:highlight w:val="yellow"/>
        </w:rPr>
      </w:pPr>
    </w:p>
    <w:p w:rsidR="009F3F7D" w:rsidRPr="009C6A4D" w:rsidRDefault="009F3F7D">
      <w:pPr>
        <w:spacing w:after="160" w:line="259" w:lineRule="auto"/>
        <w:ind w:firstLine="0"/>
        <w:jc w:val="left"/>
        <w:rPr>
          <w:rFonts w:ascii="Times New Roman" w:hAnsi="Times New Roman"/>
          <w:highlight w:val="yellow"/>
        </w:rPr>
      </w:pPr>
      <w:r w:rsidRPr="009C6A4D">
        <w:rPr>
          <w:rFonts w:ascii="Times New Roman" w:hAnsi="Times New Roman"/>
          <w:highlight w:val="yellow"/>
        </w:rPr>
        <w:br w:type="page"/>
      </w:r>
    </w:p>
    <w:p w:rsidR="00525676" w:rsidRPr="009C6A4D" w:rsidRDefault="00525676" w:rsidP="004814A7">
      <w:pPr>
        <w:pStyle w:val="12"/>
        <w:numPr>
          <w:ilvl w:val="0"/>
          <w:numId w:val="30"/>
        </w:numPr>
        <w:ind w:left="0" w:firstLine="0"/>
        <w:rPr>
          <w:rFonts w:ascii="Times New Roman" w:hAnsi="Times New Roman" w:cs="Times New Roman"/>
        </w:rPr>
      </w:pPr>
      <w:bookmarkStart w:id="21" w:name="_Toc475366384"/>
      <w:r w:rsidRPr="009C6A4D">
        <w:rPr>
          <w:rFonts w:ascii="Times New Roman" w:hAnsi="Times New Roman" w:cs="Times New Roman"/>
        </w:rPr>
        <w:lastRenderedPageBreak/>
        <w:t xml:space="preserve">ОЦЕНКА ЭФФЕКТИВНОСТИ МЕРОПРИЯТИЙ (ИНВЕСТИЦИОННЫХ ПРОЕКТОВ) ПО ПРОЕКТИРОВАНИЮ, СТРОИТЕЛЬСТВУ, РЕКОНСТРУКЦИИ ОБЪЕКТОВ СОЦИАЛЬНОЙ ИНФРАСТРУКТУРЫ </w:t>
      </w:r>
      <w:r w:rsidR="00C607ED">
        <w:rPr>
          <w:rFonts w:ascii="Times New Roman" w:hAnsi="Times New Roman" w:cs="Times New Roman"/>
        </w:rPr>
        <w:t>МУНИЦИПАЛЬНОГО ОБРАЗОВАНИЯ</w:t>
      </w:r>
      <w:r w:rsidRPr="009C6A4D">
        <w:rPr>
          <w:rFonts w:ascii="Times New Roman" w:hAnsi="Times New Roman" w:cs="Times New Roman"/>
        </w:rPr>
        <w:t xml:space="preserve"> ВКЛЮЧАЕТ ОЦЕНКУ СОЦИАЛЬНО-ЭКОНОМИЧЕСКОЙ ЭФФЕКТИВНОСТИ И СООТВЕТСТВИЯ НОРМАТИВАМ ГРАДОСТРОИТЕЛЬНОГО ПРОЕКТИРОВАНИЯ </w:t>
      </w:r>
      <w:r w:rsidR="00C607ED">
        <w:rPr>
          <w:rFonts w:ascii="Times New Roman" w:hAnsi="Times New Roman" w:cs="Times New Roman"/>
        </w:rPr>
        <w:t>МУНИЦИПАЛЬНОГО ОБРАЗОВАНИЯ</w:t>
      </w:r>
      <w:r w:rsidRPr="009C6A4D">
        <w:rPr>
          <w:rFonts w:ascii="Times New Roman" w:hAnsi="Times New Roman" w:cs="Times New Roman"/>
        </w:rPr>
        <w:t xml:space="preserve">, В ТОМ ЧИСЛЕ С РАЗБИВКОЙ ПО ВИДАМ ОБЪЕКТОВ СОЦИАЛЬНОЙ ИНФРАСТРУКТУРЫ </w:t>
      </w:r>
      <w:r w:rsidR="00C607ED">
        <w:rPr>
          <w:rFonts w:ascii="Times New Roman" w:hAnsi="Times New Roman" w:cs="Times New Roman"/>
        </w:rPr>
        <w:t>МУНИЦИПАЛЬНОГО ОБРАЗОВАНИЯ</w:t>
      </w:r>
      <w:r w:rsidRPr="009C6A4D">
        <w:rPr>
          <w:rFonts w:ascii="Times New Roman" w:hAnsi="Times New Roman" w:cs="Times New Roman"/>
        </w:rPr>
        <w:t>, ЦЕЛЯМ И ЗАДАЧАМ ПРОГРАММЫ</w:t>
      </w:r>
      <w:bookmarkEnd w:id="21"/>
    </w:p>
    <w:p w:rsidR="00525676" w:rsidRPr="009C6A4D" w:rsidRDefault="00525676" w:rsidP="00F572D3">
      <w:pPr>
        <w:rPr>
          <w:rFonts w:ascii="Times New Roman" w:hAnsi="Times New Roman"/>
          <w:color w:val="000000"/>
        </w:rPr>
      </w:pPr>
      <w:r w:rsidRPr="009C6A4D">
        <w:rPr>
          <w:rFonts w:ascii="Times New Roman" w:hAnsi="Times New Roman"/>
        </w:rPr>
        <w:t xml:space="preserve">Реализация программных мероприятий в соответствии с намеченными целями и задачами обеспечит достижение численности населения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к </w:t>
      </w:r>
      <w:r w:rsidR="000A23C7">
        <w:rPr>
          <w:rFonts w:ascii="Times New Roman" w:hAnsi="Times New Roman"/>
        </w:rPr>
        <w:t>2030</w:t>
      </w:r>
      <w:r w:rsidRPr="009C6A4D">
        <w:rPr>
          <w:rFonts w:ascii="Times New Roman" w:hAnsi="Times New Roman"/>
        </w:rPr>
        <w:t xml:space="preserve"> году - </w:t>
      </w:r>
      <w:r w:rsidR="00D866FE">
        <w:rPr>
          <w:rFonts w:ascii="Times New Roman" w:hAnsi="Times New Roman"/>
        </w:rPr>
        <w:t>377</w:t>
      </w:r>
      <w:r w:rsidRPr="009C6A4D">
        <w:rPr>
          <w:rFonts w:ascii="Times New Roman" w:hAnsi="Times New Roman"/>
        </w:rPr>
        <w:t xml:space="preserve"> человек. </w:t>
      </w:r>
      <w:r w:rsidRPr="009C6A4D">
        <w:rPr>
          <w:rFonts w:ascii="Times New Roman" w:hAnsi="Times New Roman"/>
          <w:color w:val="000000"/>
        </w:rPr>
        <w:t xml:space="preserve">Успешная реализации демографической политики на территории </w:t>
      </w:r>
      <w:r w:rsidR="00C607ED">
        <w:rPr>
          <w:rFonts w:ascii="Times New Roman" w:hAnsi="Times New Roman"/>
          <w:color w:val="000000"/>
        </w:rPr>
        <w:t>муниципального образования</w:t>
      </w:r>
      <w:r w:rsidRPr="009C6A4D">
        <w:rPr>
          <w:rFonts w:ascii="Times New Roman" w:hAnsi="Times New Roman"/>
          <w:color w:val="000000"/>
        </w:rPr>
        <w:t xml:space="preserve"> будет способствовать росту продолжительности жизни населения и снижению уровня смертности населения. </w:t>
      </w:r>
    </w:p>
    <w:p w:rsidR="00F25BBE" w:rsidRPr="009C6A4D" w:rsidRDefault="00F25BBE" w:rsidP="00F572D3">
      <w:pPr>
        <w:rPr>
          <w:rFonts w:ascii="Times New Roman" w:hAnsi="Times New Roman"/>
          <w:b/>
        </w:rPr>
      </w:pPr>
      <w:r w:rsidRPr="009C6A4D">
        <w:rPr>
          <w:rFonts w:ascii="Times New Roman" w:hAnsi="Times New Roman"/>
          <w:b/>
        </w:rPr>
        <w:t>Оценка эффективности Программы</w:t>
      </w:r>
    </w:p>
    <w:p w:rsidR="00F25BBE" w:rsidRPr="009C6A4D" w:rsidRDefault="00F25BBE" w:rsidP="00F25BBE">
      <w:pPr>
        <w:pStyle w:val="S5"/>
        <w:rPr>
          <w:rFonts w:ascii="Times New Roman" w:hAnsi="Times New Roman"/>
        </w:rPr>
      </w:pPr>
      <w:r w:rsidRPr="009C6A4D">
        <w:rPr>
          <w:rFonts w:ascii="Times New Roman" w:hAnsi="Times New Roman"/>
        </w:rPr>
        <w:t>Оценка результативности и эффективности программы осуществляется по следующим направлениям:</w:t>
      </w:r>
    </w:p>
    <w:p w:rsidR="00F25BBE" w:rsidRPr="009C6A4D" w:rsidRDefault="00F25BBE" w:rsidP="00F25BBE">
      <w:pPr>
        <w:pStyle w:val="S5"/>
        <w:rPr>
          <w:rFonts w:ascii="Times New Roman" w:hAnsi="Times New Roman"/>
        </w:rPr>
      </w:pPr>
      <w:r w:rsidRPr="009C6A4D">
        <w:rPr>
          <w:rFonts w:ascii="Times New Roman" w:hAnsi="Times New Roman"/>
        </w:rPr>
        <w:t>- 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F25BBE" w:rsidRPr="009C6A4D" w:rsidRDefault="00F25BBE" w:rsidP="00F25BBE">
      <w:pPr>
        <w:pStyle w:val="S5"/>
        <w:rPr>
          <w:rFonts w:ascii="Times New Roman" w:hAnsi="Times New Roman"/>
        </w:rPr>
      </w:pPr>
      <w:r w:rsidRPr="009C6A4D">
        <w:rPr>
          <w:rFonts w:ascii="Times New Roman" w:hAnsi="Times New Roman"/>
        </w:rPr>
        <w:t>- 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w:t>
      </w:r>
    </w:p>
    <w:p w:rsidR="00F25BBE" w:rsidRPr="009C6A4D" w:rsidRDefault="00F25BBE" w:rsidP="00F25BBE">
      <w:pPr>
        <w:pStyle w:val="S5"/>
        <w:rPr>
          <w:rFonts w:ascii="Times New Roman" w:hAnsi="Times New Roman"/>
        </w:rPr>
      </w:pPr>
      <w:r w:rsidRPr="009C6A4D">
        <w:rPr>
          <w:rFonts w:ascii="Times New Roman" w:hAnsi="Times New Roman"/>
        </w:rPr>
        <w:t>-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(подпрограммы) в отчетном году сопоставляются с их плановыми значениями);</w:t>
      </w:r>
    </w:p>
    <w:p w:rsidR="00F25BBE" w:rsidRPr="009C6A4D" w:rsidRDefault="00F25BBE" w:rsidP="00F25BBE">
      <w:pPr>
        <w:pStyle w:val="S5"/>
        <w:rPr>
          <w:rFonts w:ascii="Times New Roman" w:hAnsi="Times New Roman"/>
        </w:rPr>
      </w:pPr>
      <w:r w:rsidRPr="009C6A4D">
        <w:rPr>
          <w:rFonts w:ascii="Times New Roman" w:hAnsi="Times New Roman"/>
        </w:rPr>
        <w:t xml:space="preserve">- оценка эффективности предоставления государственной и муниципальной поддержки с точки зрения реализации государственной политики и достижения поставленных целей (осуществляется Министерством образования и науки Российской Федерации в установленном Правительством Российской Федерации порядке, высшими органами управления в установленном ими порядке, а также органами местного самоуправления </w:t>
      </w:r>
      <w:r w:rsidR="00D90EAE">
        <w:rPr>
          <w:rFonts w:ascii="Times New Roman" w:hAnsi="Times New Roman"/>
        </w:rPr>
        <w:t>муниципального образования «Коткинский сельсовет»</w:t>
      </w:r>
      <w:r w:rsidRPr="009C6A4D">
        <w:rPr>
          <w:rFonts w:ascii="Times New Roman" w:hAnsi="Times New Roman"/>
        </w:rPr>
        <w:t>).</w:t>
      </w:r>
    </w:p>
    <w:p w:rsidR="00F25BBE" w:rsidRPr="009C6A4D" w:rsidRDefault="00F25BBE" w:rsidP="00F25BBE">
      <w:pPr>
        <w:pStyle w:val="S5"/>
        <w:rPr>
          <w:rFonts w:ascii="Times New Roman" w:hAnsi="Times New Roman"/>
        </w:rPr>
      </w:pPr>
      <w:r w:rsidRPr="009C6A4D">
        <w:rPr>
          <w:rFonts w:ascii="Times New Roman" w:hAnsi="Times New Roman"/>
        </w:rPr>
        <w:t>При оценке результативности используются контрольные целевые показатели, обеспечивающие измеримость поставленных целей и задач, при их выборе учитывается взаимосвязь поставленных стратегических целей и задач с целями и задачами, количественными целевыми показателями по каждому приоритетному направлению социально-экономического развития.</w:t>
      </w:r>
    </w:p>
    <w:p w:rsidR="00F25BBE" w:rsidRPr="009C6A4D" w:rsidRDefault="00F25BBE" w:rsidP="00F25BBE">
      <w:pPr>
        <w:pStyle w:val="S5"/>
        <w:rPr>
          <w:rFonts w:ascii="Times New Roman" w:hAnsi="Times New Roman"/>
        </w:rPr>
      </w:pPr>
      <w:r w:rsidRPr="009C6A4D">
        <w:rPr>
          <w:rFonts w:ascii="Times New Roman" w:hAnsi="Times New Roman"/>
        </w:rPr>
        <w:lastRenderedPageBreak/>
        <w:t xml:space="preserve">В качестве основных индикаторов изменения социально-экономического положения </w:t>
      </w:r>
      <w:r w:rsidR="00EE0B38" w:rsidRPr="009C6A4D">
        <w:rPr>
          <w:rFonts w:ascii="Times New Roman" w:hAnsi="Times New Roman"/>
        </w:rPr>
        <w:t xml:space="preserve"> муниципального образования</w:t>
      </w:r>
      <w:r w:rsidRPr="009C6A4D">
        <w:rPr>
          <w:rFonts w:ascii="Times New Roman" w:hAnsi="Times New Roman"/>
        </w:rPr>
        <w:t xml:space="preserve"> в результате реализации программных мероприятий, количественно характеризующих ход ее реализации по каждому приоритетному направлению развития, приняты показатели, установленные; Указом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Распоряжением Правительства РФ от 11 сентября 2008 г. № 1313-р о реализации Указа; Рекомендации по разработке программы развития социальной инфраструктуры.</w:t>
      </w:r>
    </w:p>
    <w:p w:rsidR="00F25BBE" w:rsidRDefault="00F25BBE" w:rsidP="00F25BBE">
      <w:pPr>
        <w:pStyle w:val="S5"/>
        <w:rPr>
          <w:rFonts w:ascii="Times New Roman" w:hAnsi="Times New Roman"/>
        </w:rPr>
      </w:pPr>
      <w:r w:rsidRPr="009C6A4D">
        <w:rPr>
          <w:rFonts w:ascii="Times New Roman" w:hAnsi="Times New Roman"/>
        </w:rPr>
        <w:t xml:space="preserve">Основные прогнозные показатели развития социальной инфраструктуры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на период 2016-</w:t>
      </w:r>
      <w:r w:rsidR="000A23C7">
        <w:rPr>
          <w:rFonts w:ascii="Times New Roman" w:hAnsi="Times New Roman"/>
        </w:rPr>
        <w:t>2030</w:t>
      </w:r>
      <w:r w:rsidRPr="009C6A4D">
        <w:rPr>
          <w:rFonts w:ascii="Times New Roman" w:hAnsi="Times New Roman"/>
        </w:rPr>
        <w:t xml:space="preserve"> годов приведены в таблиц</w:t>
      </w:r>
      <w:r w:rsidR="00D26EA4">
        <w:rPr>
          <w:rFonts w:ascii="Times New Roman" w:hAnsi="Times New Roman"/>
        </w:rPr>
        <w:t>е 4.1</w:t>
      </w:r>
      <w:r w:rsidRPr="009C6A4D">
        <w:rPr>
          <w:rFonts w:ascii="Times New Roman" w:hAnsi="Times New Roman"/>
        </w:rPr>
        <w:t>.</w:t>
      </w:r>
    </w:p>
    <w:p w:rsidR="00D26EA4" w:rsidRPr="009C6A4D" w:rsidRDefault="00D26EA4" w:rsidP="00D26EA4">
      <w:pPr>
        <w:pStyle w:val="S5"/>
        <w:jc w:val="center"/>
        <w:rPr>
          <w:rFonts w:ascii="Times New Roman" w:hAnsi="Times New Roman"/>
        </w:rPr>
      </w:pPr>
      <w:r>
        <w:rPr>
          <w:rFonts w:ascii="Times New Roman" w:hAnsi="Times New Roman"/>
        </w:rPr>
        <w:t xml:space="preserve">Прогнозные показатели </w:t>
      </w:r>
      <w:r w:rsidRPr="00D26EA4">
        <w:rPr>
          <w:rFonts w:ascii="Times New Roman" w:hAnsi="Times New Roman"/>
        </w:rPr>
        <w:t xml:space="preserve">село </w:t>
      </w:r>
      <w:proofErr w:type="spellStart"/>
      <w:r w:rsidR="00A2579C">
        <w:rPr>
          <w:rFonts w:ascii="Times New Roman" w:hAnsi="Times New Roman"/>
        </w:rPr>
        <w:t>Коткино</w:t>
      </w:r>
      <w:proofErr w:type="spellEnd"/>
    </w:p>
    <w:p w:rsidR="00F25BBE" w:rsidRPr="009C6A4D" w:rsidRDefault="00F25BBE" w:rsidP="00F25BBE">
      <w:pPr>
        <w:jc w:val="right"/>
        <w:rPr>
          <w:rFonts w:ascii="Times New Roman" w:hAnsi="Times New Roman"/>
        </w:rPr>
      </w:pPr>
      <w:r w:rsidRPr="009C6A4D">
        <w:rPr>
          <w:rFonts w:ascii="Times New Roman" w:hAnsi="Times New Roman"/>
        </w:rPr>
        <w:t xml:space="preserve">Таблица </w:t>
      </w:r>
      <w:r w:rsidR="00DA2358" w:rsidRPr="009C6A4D">
        <w:rPr>
          <w:rFonts w:ascii="Times New Roman" w:hAnsi="Times New Roman"/>
        </w:rPr>
        <w:t>4</w:t>
      </w:r>
      <w:r w:rsidRPr="009C6A4D">
        <w:rPr>
          <w:rFonts w:ascii="Times New Roman" w:hAnsi="Times New Roman"/>
        </w:rPr>
        <w:t>.</w:t>
      </w:r>
      <w:r w:rsidR="00DA2358" w:rsidRPr="009C6A4D">
        <w:rPr>
          <w:rFonts w:ascii="Times New Roman" w:hAnsi="Times New Roman"/>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3905"/>
        <w:gridCol w:w="2303"/>
        <w:gridCol w:w="1192"/>
        <w:gridCol w:w="1850"/>
      </w:tblGrid>
      <w:tr w:rsidR="00F25BBE" w:rsidRPr="009C6A4D" w:rsidTr="00D26EA4">
        <w:tc>
          <w:tcPr>
            <w:tcW w:w="0" w:type="auto"/>
            <w:vMerge w:val="restart"/>
            <w:vAlign w:val="center"/>
          </w:tcPr>
          <w:p w:rsidR="00F25BBE" w:rsidRPr="009C6A4D" w:rsidRDefault="00F25BBE" w:rsidP="001A16C2">
            <w:pPr>
              <w:pStyle w:val="af4"/>
              <w:rPr>
                <w:rFonts w:ascii="Times New Roman" w:eastAsia="Calibri" w:hAnsi="Times New Roman"/>
                <w:b/>
              </w:rPr>
            </w:pPr>
            <w:r w:rsidRPr="009C6A4D">
              <w:rPr>
                <w:rFonts w:ascii="Times New Roman" w:eastAsia="Calibri" w:hAnsi="Times New Roman"/>
                <w:b/>
              </w:rPr>
              <w:t>№</w:t>
            </w:r>
          </w:p>
        </w:tc>
        <w:tc>
          <w:tcPr>
            <w:tcW w:w="0" w:type="auto"/>
            <w:vMerge w:val="restart"/>
            <w:vAlign w:val="center"/>
          </w:tcPr>
          <w:p w:rsidR="00F25BBE" w:rsidRPr="009C6A4D" w:rsidRDefault="00F25BBE" w:rsidP="001A16C2">
            <w:pPr>
              <w:pStyle w:val="af4"/>
              <w:rPr>
                <w:rFonts w:ascii="Times New Roman" w:eastAsia="Calibri" w:hAnsi="Times New Roman"/>
                <w:b/>
              </w:rPr>
            </w:pPr>
            <w:r w:rsidRPr="009C6A4D">
              <w:rPr>
                <w:rFonts w:ascii="Times New Roman" w:eastAsia="Calibri" w:hAnsi="Times New Roman"/>
                <w:b/>
              </w:rPr>
              <w:t>Наименования</w:t>
            </w:r>
          </w:p>
        </w:tc>
        <w:tc>
          <w:tcPr>
            <w:tcW w:w="0" w:type="auto"/>
            <w:vMerge w:val="restart"/>
            <w:vAlign w:val="center"/>
          </w:tcPr>
          <w:p w:rsidR="00F25BBE" w:rsidRPr="009C6A4D" w:rsidRDefault="00F25BBE" w:rsidP="001A16C2">
            <w:pPr>
              <w:pStyle w:val="af4"/>
              <w:rPr>
                <w:rFonts w:ascii="Times New Roman" w:eastAsia="Calibri" w:hAnsi="Times New Roman"/>
                <w:b/>
              </w:rPr>
            </w:pPr>
            <w:r w:rsidRPr="009C6A4D">
              <w:rPr>
                <w:rFonts w:ascii="Times New Roman" w:eastAsia="Calibri" w:hAnsi="Times New Roman"/>
                <w:b/>
              </w:rPr>
              <w:t>Единицы измерения</w:t>
            </w:r>
          </w:p>
        </w:tc>
        <w:tc>
          <w:tcPr>
            <w:tcW w:w="0" w:type="auto"/>
            <w:gridSpan w:val="2"/>
            <w:vAlign w:val="center"/>
          </w:tcPr>
          <w:p w:rsidR="00F25BBE" w:rsidRPr="009C6A4D" w:rsidRDefault="00332F50" w:rsidP="001A16C2">
            <w:pPr>
              <w:pStyle w:val="af4"/>
              <w:rPr>
                <w:rFonts w:ascii="Times New Roman" w:eastAsia="Calibri" w:hAnsi="Times New Roman"/>
                <w:b/>
              </w:rPr>
            </w:pPr>
            <w:r w:rsidRPr="009C6A4D">
              <w:rPr>
                <w:rFonts w:ascii="Times New Roman" w:eastAsia="Calibri" w:hAnsi="Times New Roman"/>
                <w:b/>
              </w:rPr>
              <w:t>Этапы реализации</w:t>
            </w:r>
          </w:p>
        </w:tc>
      </w:tr>
      <w:tr w:rsidR="00F25BBE" w:rsidRPr="009C6A4D" w:rsidTr="00D26EA4">
        <w:tc>
          <w:tcPr>
            <w:tcW w:w="0" w:type="auto"/>
            <w:vMerge/>
          </w:tcPr>
          <w:p w:rsidR="00F25BBE" w:rsidRPr="009C6A4D" w:rsidRDefault="00F25BBE" w:rsidP="001A16C2">
            <w:pPr>
              <w:pStyle w:val="af4"/>
              <w:rPr>
                <w:rFonts w:ascii="Times New Roman" w:eastAsia="Calibri" w:hAnsi="Times New Roman"/>
                <w:b/>
              </w:rPr>
            </w:pPr>
          </w:p>
        </w:tc>
        <w:tc>
          <w:tcPr>
            <w:tcW w:w="0" w:type="auto"/>
            <w:vMerge/>
          </w:tcPr>
          <w:p w:rsidR="00F25BBE" w:rsidRPr="009C6A4D" w:rsidRDefault="00F25BBE" w:rsidP="001A16C2">
            <w:pPr>
              <w:pStyle w:val="af4"/>
              <w:rPr>
                <w:rFonts w:ascii="Times New Roman" w:eastAsia="Calibri" w:hAnsi="Times New Roman"/>
                <w:b/>
              </w:rPr>
            </w:pPr>
          </w:p>
        </w:tc>
        <w:tc>
          <w:tcPr>
            <w:tcW w:w="0" w:type="auto"/>
            <w:vMerge/>
          </w:tcPr>
          <w:p w:rsidR="00F25BBE" w:rsidRPr="009C6A4D" w:rsidRDefault="00F25BBE" w:rsidP="001A16C2">
            <w:pPr>
              <w:pStyle w:val="af4"/>
              <w:rPr>
                <w:rFonts w:ascii="Times New Roman" w:eastAsia="Calibri" w:hAnsi="Times New Roman"/>
                <w:b/>
              </w:rPr>
            </w:pPr>
          </w:p>
        </w:tc>
        <w:tc>
          <w:tcPr>
            <w:tcW w:w="0" w:type="auto"/>
            <w:vAlign w:val="center"/>
          </w:tcPr>
          <w:p w:rsidR="00F25BBE" w:rsidRPr="009C6A4D" w:rsidRDefault="00332F50" w:rsidP="001A16C2">
            <w:pPr>
              <w:pStyle w:val="af4"/>
              <w:rPr>
                <w:rFonts w:ascii="Times New Roman" w:eastAsia="Calibri" w:hAnsi="Times New Roman"/>
                <w:b/>
              </w:rPr>
            </w:pPr>
            <w:r w:rsidRPr="009C6A4D">
              <w:rPr>
                <w:rFonts w:ascii="Times New Roman" w:eastAsia="Calibri" w:hAnsi="Times New Roman"/>
                <w:b/>
              </w:rPr>
              <w:t>1 очередь</w:t>
            </w:r>
          </w:p>
        </w:tc>
        <w:tc>
          <w:tcPr>
            <w:tcW w:w="0" w:type="auto"/>
            <w:vAlign w:val="center"/>
          </w:tcPr>
          <w:p w:rsidR="00F25BBE" w:rsidRPr="009C6A4D" w:rsidRDefault="00332F50" w:rsidP="001A16C2">
            <w:pPr>
              <w:pStyle w:val="af4"/>
              <w:rPr>
                <w:rFonts w:ascii="Times New Roman" w:eastAsia="Calibri" w:hAnsi="Times New Roman"/>
                <w:b/>
              </w:rPr>
            </w:pPr>
            <w:r w:rsidRPr="009C6A4D">
              <w:rPr>
                <w:rFonts w:ascii="Times New Roman" w:eastAsia="Calibri" w:hAnsi="Times New Roman"/>
                <w:b/>
              </w:rPr>
              <w:t>расчетный срок</w:t>
            </w:r>
          </w:p>
        </w:tc>
      </w:tr>
      <w:tr w:rsidR="00F25BBE" w:rsidRPr="009C6A4D" w:rsidTr="00D26EA4">
        <w:tc>
          <w:tcPr>
            <w:tcW w:w="0" w:type="auto"/>
            <w:vAlign w:val="center"/>
          </w:tcPr>
          <w:p w:rsidR="00F25BBE" w:rsidRPr="009C6A4D" w:rsidRDefault="00F25BBE" w:rsidP="001A16C2">
            <w:pPr>
              <w:pStyle w:val="af4"/>
              <w:rPr>
                <w:rFonts w:ascii="Times New Roman" w:eastAsia="Calibri" w:hAnsi="Times New Roman"/>
              </w:rPr>
            </w:pPr>
            <w:r w:rsidRPr="009C6A4D">
              <w:rPr>
                <w:rFonts w:ascii="Times New Roman" w:eastAsia="Calibri" w:hAnsi="Times New Roman"/>
              </w:rPr>
              <w:t>1</w:t>
            </w:r>
          </w:p>
        </w:tc>
        <w:tc>
          <w:tcPr>
            <w:tcW w:w="0" w:type="auto"/>
            <w:vAlign w:val="center"/>
          </w:tcPr>
          <w:p w:rsidR="00F25BBE" w:rsidRPr="009C6A4D" w:rsidRDefault="00F25BBE" w:rsidP="001A16C2">
            <w:pPr>
              <w:pStyle w:val="af4"/>
              <w:rPr>
                <w:rFonts w:ascii="Times New Roman" w:eastAsia="Calibri" w:hAnsi="Times New Roman"/>
              </w:rPr>
            </w:pPr>
            <w:r w:rsidRPr="009C6A4D">
              <w:rPr>
                <w:rFonts w:ascii="Times New Roman" w:eastAsia="Calibri" w:hAnsi="Times New Roman"/>
              </w:rPr>
              <w:t xml:space="preserve">Детский сад </w:t>
            </w:r>
          </w:p>
        </w:tc>
        <w:tc>
          <w:tcPr>
            <w:tcW w:w="0" w:type="auto"/>
            <w:vAlign w:val="center"/>
          </w:tcPr>
          <w:p w:rsidR="00F25BBE" w:rsidRPr="009C6A4D" w:rsidRDefault="00F25BBE" w:rsidP="001A16C2">
            <w:pPr>
              <w:pStyle w:val="af4"/>
              <w:rPr>
                <w:rFonts w:ascii="Times New Roman" w:eastAsia="Calibri" w:hAnsi="Times New Roman"/>
              </w:rPr>
            </w:pPr>
            <w:r w:rsidRPr="009C6A4D">
              <w:rPr>
                <w:rFonts w:ascii="Times New Roman" w:eastAsia="Calibri" w:hAnsi="Times New Roman"/>
              </w:rPr>
              <w:t>мест</w:t>
            </w:r>
          </w:p>
        </w:tc>
        <w:tc>
          <w:tcPr>
            <w:tcW w:w="0" w:type="auto"/>
            <w:vAlign w:val="center"/>
          </w:tcPr>
          <w:p w:rsidR="00F25BBE" w:rsidRPr="009C6A4D" w:rsidRDefault="00332F50" w:rsidP="001A16C2">
            <w:pPr>
              <w:pStyle w:val="af4"/>
              <w:rPr>
                <w:rFonts w:ascii="Times New Roman" w:eastAsia="Calibri" w:hAnsi="Times New Roman"/>
              </w:rPr>
            </w:pPr>
            <w:r w:rsidRPr="009C6A4D">
              <w:rPr>
                <w:rFonts w:ascii="Times New Roman" w:eastAsia="Calibri" w:hAnsi="Times New Roman"/>
              </w:rPr>
              <w:t>-</w:t>
            </w:r>
          </w:p>
        </w:tc>
        <w:tc>
          <w:tcPr>
            <w:tcW w:w="0" w:type="auto"/>
            <w:vAlign w:val="center"/>
          </w:tcPr>
          <w:p w:rsidR="00F25BBE" w:rsidRPr="009C6A4D" w:rsidRDefault="00A67ACA" w:rsidP="001A16C2">
            <w:pPr>
              <w:pStyle w:val="af4"/>
              <w:rPr>
                <w:rFonts w:ascii="Times New Roman" w:eastAsia="Calibri" w:hAnsi="Times New Roman"/>
              </w:rPr>
            </w:pPr>
            <w:r>
              <w:rPr>
                <w:rFonts w:ascii="Times New Roman" w:eastAsia="Calibri" w:hAnsi="Times New Roman"/>
              </w:rPr>
              <w:t>51</w:t>
            </w:r>
          </w:p>
        </w:tc>
      </w:tr>
      <w:tr w:rsidR="00F25BBE" w:rsidRPr="009C6A4D" w:rsidTr="00D26EA4">
        <w:tc>
          <w:tcPr>
            <w:tcW w:w="0" w:type="auto"/>
            <w:vAlign w:val="center"/>
          </w:tcPr>
          <w:p w:rsidR="00F25BBE" w:rsidRPr="009C6A4D" w:rsidRDefault="00F25BBE" w:rsidP="001A16C2">
            <w:pPr>
              <w:pStyle w:val="af4"/>
              <w:rPr>
                <w:rFonts w:ascii="Times New Roman" w:eastAsia="Calibri" w:hAnsi="Times New Roman"/>
              </w:rPr>
            </w:pPr>
            <w:r w:rsidRPr="009C6A4D">
              <w:rPr>
                <w:rFonts w:ascii="Times New Roman" w:eastAsia="Calibri" w:hAnsi="Times New Roman"/>
              </w:rPr>
              <w:t>2</w:t>
            </w:r>
          </w:p>
        </w:tc>
        <w:tc>
          <w:tcPr>
            <w:tcW w:w="0" w:type="auto"/>
            <w:vAlign w:val="center"/>
          </w:tcPr>
          <w:p w:rsidR="00F25BBE" w:rsidRPr="009C6A4D" w:rsidRDefault="00F25BBE" w:rsidP="001A16C2">
            <w:pPr>
              <w:pStyle w:val="af4"/>
              <w:rPr>
                <w:rFonts w:ascii="Times New Roman" w:eastAsia="Calibri" w:hAnsi="Times New Roman"/>
              </w:rPr>
            </w:pPr>
            <w:r w:rsidRPr="009C6A4D">
              <w:rPr>
                <w:rFonts w:ascii="Times New Roman" w:hAnsi="Times New Roman"/>
              </w:rPr>
              <w:t xml:space="preserve">Общеобразовательные </w:t>
            </w:r>
            <w:r w:rsidRPr="009C6A4D">
              <w:rPr>
                <w:rFonts w:ascii="Times New Roman" w:eastAsia="Calibri" w:hAnsi="Times New Roman"/>
              </w:rPr>
              <w:t>школы</w:t>
            </w:r>
          </w:p>
        </w:tc>
        <w:tc>
          <w:tcPr>
            <w:tcW w:w="0" w:type="auto"/>
            <w:vAlign w:val="center"/>
          </w:tcPr>
          <w:p w:rsidR="00F25BBE" w:rsidRPr="009C6A4D" w:rsidRDefault="00F25BBE" w:rsidP="001A16C2">
            <w:pPr>
              <w:pStyle w:val="af4"/>
              <w:rPr>
                <w:rFonts w:ascii="Times New Roman" w:eastAsia="Calibri" w:hAnsi="Times New Roman"/>
              </w:rPr>
            </w:pPr>
            <w:r w:rsidRPr="009C6A4D">
              <w:rPr>
                <w:rFonts w:ascii="Times New Roman" w:eastAsia="Calibri" w:hAnsi="Times New Roman"/>
              </w:rPr>
              <w:t>учащихся</w:t>
            </w:r>
          </w:p>
        </w:tc>
        <w:tc>
          <w:tcPr>
            <w:tcW w:w="0" w:type="auto"/>
            <w:vAlign w:val="center"/>
          </w:tcPr>
          <w:p w:rsidR="00F25BBE" w:rsidRPr="009C6A4D" w:rsidRDefault="00F25BBE" w:rsidP="001A16C2">
            <w:pPr>
              <w:pStyle w:val="af4"/>
              <w:rPr>
                <w:rFonts w:ascii="Times New Roman" w:eastAsia="Calibri" w:hAnsi="Times New Roman"/>
              </w:rPr>
            </w:pPr>
            <w:r w:rsidRPr="009C6A4D">
              <w:rPr>
                <w:rFonts w:ascii="Times New Roman" w:eastAsia="Calibri" w:hAnsi="Times New Roman"/>
              </w:rPr>
              <w:t>-</w:t>
            </w:r>
          </w:p>
        </w:tc>
        <w:tc>
          <w:tcPr>
            <w:tcW w:w="0" w:type="auto"/>
            <w:vAlign w:val="center"/>
          </w:tcPr>
          <w:p w:rsidR="00F25BBE" w:rsidRPr="009C6A4D" w:rsidRDefault="00A67ACA" w:rsidP="001A16C2">
            <w:pPr>
              <w:pStyle w:val="af4"/>
              <w:rPr>
                <w:rFonts w:ascii="Times New Roman" w:eastAsia="Calibri" w:hAnsi="Times New Roman"/>
              </w:rPr>
            </w:pPr>
            <w:r>
              <w:rPr>
                <w:rFonts w:ascii="Times New Roman" w:eastAsia="Calibri" w:hAnsi="Times New Roman"/>
              </w:rPr>
              <w:t>192</w:t>
            </w:r>
          </w:p>
        </w:tc>
      </w:tr>
      <w:tr w:rsidR="00332F50" w:rsidRPr="009C6A4D" w:rsidTr="00D26EA4">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3</w:t>
            </w:r>
          </w:p>
        </w:tc>
        <w:tc>
          <w:tcPr>
            <w:tcW w:w="0" w:type="auto"/>
            <w:vAlign w:val="center"/>
          </w:tcPr>
          <w:p w:rsidR="00332F50" w:rsidRPr="009C6A4D" w:rsidRDefault="00332F50" w:rsidP="001A16C2">
            <w:pPr>
              <w:pStyle w:val="af4"/>
              <w:rPr>
                <w:rFonts w:ascii="Times New Roman" w:hAnsi="Times New Roman"/>
              </w:rPr>
            </w:pPr>
            <w:r w:rsidRPr="009C6A4D">
              <w:rPr>
                <w:rFonts w:ascii="Times New Roman" w:hAnsi="Times New Roman"/>
              </w:rPr>
              <w:t>Школа-интернат</w:t>
            </w: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учащихся</w:t>
            </w: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w:t>
            </w:r>
          </w:p>
        </w:tc>
        <w:tc>
          <w:tcPr>
            <w:tcW w:w="0" w:type="auto"/>
            <w:vAlign w:val="center"/>
          </w:tcPr>
          <w:p w:rsidR="00332F50" w:rsidRPr="009C6A4D" w:rsidRDefault="00D26EA4" w:rsidP="001A16C2">
            <w:pPr>
              <w:pStyle w:val="af4"/>
              <w:rPr>
                <w:rFonts w:ascii="Times New Roman" w:eastAsia="Calibri" w:hAnsi="Times New Roman"/>
              </w:rPr>
            </w:pPr>
            <w:r>
              <w:rPr>
                <w:rFonts w:ascii="Times New Roman" w:eastAsia="Calibri" w:hAnsi="Times New Roman"/>
              </w:rPr>
              <w:t>0</w:t>
            </w:r>
          </w:p>
        </w:tc>
      </w:tr>
      <w:tr w:rsidR="00332F50" w:rsidRPr="009C6A4D" w:rsidTr="00D26EA4">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4</w:t>
            </w:r>
          </w:p>
        </w:tc>
        <w:tc>
          <w:tcPr>
            <w:tcW w:w="0" w:type="auto"/>
            <w:vAlign w:val="center"/>
          </w:tcPr>
          <w:p w:rsidR="00332F50" w:rsidRPr="009C6A4D" w:rsidRDefault="00332F50" w:rsidP="001A16C2">
            <w:pPr>
              <w:pStyle w:val="af4"/>
              <w:rPr>
                <w:rFonts w:ascii="Times New Roman" w:hAnsi="Times New Roman"/>
              </w:rPr>
            </w:pPr>
            <w:r w:rsidRPr="009C6A4D">
              <w:rPr>
                <w:rFonts w:ascii="Times New Roman" w:hAnsi="Times New Roman"/>
              </w:rPr>
              <w:t>Внешкольные учреждения</w:t>
            </w: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мест</w:t>
            </w: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w:t>
            </w:r>
          </w:p>
        </w:tc>
        <w:tc>
          <w:tcPr>
            <w:tcW w:w="0" w:type="auto"/>
            <w:vAlign w:val="center"/>
          </w:tcPr>
          <w:p w:rsidR="00332F50" w:rsidRPr="009C6A4D" w:rsidRDefault="00D26EA4" w:rsidP="001A16C2">
            <w:pPr>
              <w:pStyle w:val="af4"/>
              <w:rPr>
                <w:rFonts w:ascii="Times New Roman" w:eastAsia="Calibri" w:hAnsi="Times New Roman"/>
              </w:rPr>
            </w:pPr>
            <w:r>
              <w:rPr>
                <w:rFonts w:ascii="Times New Roman" w:eastAsia="Calibri" w:hAnsi="Times New Roman"/>
              </w:rPr>
              <w:t>10</w:t>
            </w:r>
          </w:p>
        </w:tc>
      </w:tr>
      <w:tr w:rsidR="00332F50" w:rsidRPr="009C6A4D" w:rsidTr="00D26EA4">
        <w:tc>
          <w:tcPr>
            <w:tcW w:w="0" w:type="auto"/>
            <w:vMerge w:val="restart"/>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5</w:t>
            </w:r>
          </w:p>
        </w:tc>
        <w:tc>
          <w:tcPr>
            <w:tcW w:w="0" w:type="auto"/>
            <w:vMerge w:val="restart"/>
            <w:vAlign w:val="center"/>
          </w:tcPr>
          <w:p w:rsidR="00332F50" w:rsidRPr="009C6A4D" w:rsidRDefault="00332F50" w:rsidP="001A16C2">
            <w:pPr>
              <w:pStyle w:val="af4"/>
              <w:rPr>
                <w:rFonts w:ascii="Times New Roman" w:hAnsi="Times New Roman"/>
              </w:rPr>
            </w:pPr>
            <w:r w:rsidRPr="009C6A4D">
              <w:rPr>
                <w:rFonts w:ascii="Times New Roman" w:hAnsi="Times New Roman"/>
              </w:rPr>
              <w:t>Участковая больница</w:t>
            </w: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коек</w:t>
            </w: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w:t>
            </w:r>
          </w:p>
        </w:tc>
        <w:tc>
          <w:tcPr>
            <w:tcW w:w="0" w:type="auto"/>
            <w:vAlign w:val="center"/>
          </w:tcPr>
          <w:p w:rsidR="00332F50" w:rsidRPr="009C6A4D" w:rsidRDefault="00A67ACA" w:rsidP="001A16C2">
            <w:pPr>
              <w:pStyle w:val="af4"/>
              <w:rPr>
                <w:rFonts w:ascii="Times New Roman" w:eastAsia="Calibri" w:hAnsi="Times New Roman"/>
              </w:rPr>
            </w:pPr>
            <w:r>
              <w:rPr>
                <w:rFonts w:ascii="Times New Roman" w:eastAsia="Calibri" w:hAnsi="Times New Roman"/>
              </w:rPr>
              <w:t>3</w:t>
            </w:r>
          </w:p>
        </w:tc>
      </w:tr>
      <w:tr w:rsidR="00332F50" w:rsidRPr="009C6A4D" w:rsidTr="00D26EA4">
        <w:tc>
          <w:tcPr>
            <w:tcW w:w="0" w:type="auto"/>
            <w:vMerge/>
            <w:vAlign w:val="center"/>
          </w:tcPr>
          <w:p w:rsidR="00332F50" w:rsidRPr="009C6A4D" w:rsidRDefault="00332F50" w:rsidP="001A16C2">
            <w:pPr>
              <w:pStyle w:val="af4"/>
              <w:rPr>
                <w:rFonts w:ascii="Times New Roman" w:eastAsia="Calibri" w:hAnsi="Times New Roman"/>
              </w:rPr>
            </w:pPr>
          </w:p>
        </w:tc>
        <w:tc>
          <w:tcPr>
            <w:tcW w:w="0" w:type="auto"/>
            <w:vMerge/>
            <w:vAlign w:val="center"/>
          </w:tcPr>
          <w:p w:rsidR="00332F50" w:rsidRPr="009C6A4D" w:rsidRDefault="00332F50" w:rsidP="001A16C2">
            <w:pPr>
              <w:pStyle w:val="af4"/>
              <w:rPr>
                <w:rFonts w:ascii="Times New Roman" w:hAnsi="Times New Roman"/>
              </w:rPr>
            </w:pP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посещений</w:t>
            </w: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w:t>
            </w:r>
          </w:p>
        </w:tc>
        <w:tc>
          <w:tcPr>
            <w:tcW w:w="0" w:type="auto"/>
            <w:vAlign w:val="center"/>
          </w:tcPr>
          <w:p w:rsidR="00332F50" w:rsidRPr="009C6A4D" w:rsidRDefault="00A67ACA" w:rsidP="001A16C2">
            <w:pPr>
              <w:pStyle w:val="af4"/>
              <w:rPr>
                <w:rFonts w:ascii="Times New Roman" w:eastAsia="Calibri" w:hAnsi="Times New Roman"/>
              </w:rPr>
            </w:pPr>
            <w:r>
              <w:rPr>
                <w:rFonts w:ascii="Times New Roman" w:eastAsia="Calibri" w:hAnsi="Times New Roman"/>
              </w:rPr>
              <w:t>3</w:t>
            </w:r>
            <w:r w:rsidR="002D6738">
              <w:rPr>
                <w:rFonts w:ascii="Times New Roman" w:eastAsia="Calibri" w:hAnsi="Times New Roman"/>
              </w:rPr>
              <w:t>1</w:t>
            </w:r>
          </w:p>
        </w:tc>
      </w:tr>
      <w:tr w:rsidR="00332F50" w:rsidRPr="009C6A4D" w:rsidTr="00D26EA4">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6</w:t>
            </w:r>
          </w:p>
        </w:tc>
        <w:tc>
          <w:tcPr>
            <w:tcW w:w="0" w:type="auto"/>
            <w:vAlign w:val="center"/>
          </w:tcPr>
          <w:p w:rsidR="00332F50" w:rsidRPr="009C6A4D" w:rsidRDefault="00332F50" w:rsidP="001A16C2">
            <w:pPr>
              <w:pStyle w:val="af4"/>
              <w:rPr>
                <w:rFonts w:ascii="Times New Roman" w:hAnsi="Times New Roman"/>
              </w:rPr>
            </w:pPr>
            <w:r w:rsidRPr="009C6A4D">
              <w:rPr>
                <w:rFonts w:ascii="Times New Roman" w:hAnsi="Times New Roman"/>
              </w:rPr>
              <w:t>Плоскостные спортивные сооружения</w:t>
            </w: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hAnsi="Times New Roman"/>
              </w:rPr>
              <w:t>объект</w:t>
            </w: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w:t>
            </w:r>
          </w:p>
        </w:tc>
        <w:tc>
          <w:tcPr>
            <w:tcW w:w="0" w:type="auto"/>
            <w:vAlign w:val="center"/>
          </w:tcPr>
          <w:p w:rsidR="00332F50" w:rsidRPr="009C6A4D" w:rsidRDefault="002D6738" w:rsidP="001A16C2">
            <w:pPr>
              <w:pStyle w:val="af4"/>
              <w:rPr>
                <w:rFonts w:ascii="Times New Roman" w:eastAsia="Calibri" w:hAnsi="Times New Roman"/>
              </w:rPr>
            </w:pPr>
            <w:r>
              <w:rPr>
                <w:rFonts w:ascii="Times New Roman" w:eastAsia="Calibri" w:hAnsi="Times New Roman"/>
              </w:rPr>
              <w:t>2</w:t>
            </w:r>
          </w:p>
        </w:tc>
      </w:tr>
      <w:tr w:rsidR="00332F50" w:rsidRPr="009C6A4D" w:rsidTr="00D26EA4">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7</w:t>
            </w:r>
          </w:p>
        </w:tc>
        <w:tc>
          <w:tcPr>
            <w:tcW w:w="0" w:type="auto"/>
            <w:vAlign w:val="center"/>
          </w:tcPr>
          <w:p w:rsidR="00332F50" w:rsidRPr="009C6A4D" w:rsidRDefault="00332F50" w:rsidP="001A16C2">
            <w:pPr>
              <w:pStyle w:val="af4"/>
              <w:rPr>
                <w:rFonts w:ascii="Times New Roman" w:hAnsi="Times New Roman"/>
              </w:rPr>
            </w:pPr>
            <w:r w:rsidRPr="009C6A4D">
              <w:rPr>
                <w:rFonts w:ascii="Times New Roman" w:hAnsi="Times New Roman"/>
              </w:rPr>
              <w:t>Спортивные залы общего пользования</w:t>
            </w: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hAnsi="Times New Roman"/>
              </w:rPr>
              <w:t>объект</w:t>
            </w: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w:t>
            </w: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1</w:t>
            </w:r>
          </w:p>
        </w:tc>
      </w:tr>
      <w:tr w:rsidR="00332F50" w:rsidRPr="009C6A4D" w:rsidTr="00D26EA4">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8</w:t>
            </w:r>
          </w:p>
        </w:tc>
        <w:tc>
          <w:tcPr>
            <w:tcW w:w="0" w:type="auto"/>
            <w:vAlign w:val="center"/>
          </w:tcPr>
          <w:p w:rsidR="00332F50" w:rsidRPr="009C6A4D" w:rsidRDefault="00332F50" w:rsidP="001A16C2">
            <w:pPr>
              <w:pStyle w:val="af4"/>
              <w:rPr>
                <w:rFonts w:ascii="Times New Roman" w:hAnsi="Times New Roman"/>
              </w:rPr>
            </w:pPr>
            <w:r w:rsidRPr="009C6A4D">
              <w:rPr>
                <w:rFonts w:ascii="Times New Roman" w:hAnsi="Times New Roman"/>
              </w:rPr>
              <w:t>Плавательные бассейны</w:t>
            </w: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hAnsi="Times New Roman"/>
              </w:rPr>
              <w:t>объект</w:t>
            </w: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w:t>
            </w:r>
          </w:p>
        </w:tc>
        <w:tc>
          <w:tcPr>
            <w:tcW w:w="0" w:type="auto"/>
            <w:vAlign w:val="center"/>
          </w:tcPr>
          <w:p w:rsidR="00332F50" w:rsidRPr="009C6A4D" w:rsidRDefault="002D6738" w:rsidP="001A16C2">
            <w:pPr>
              <w:pStyle w:val="af4"/>
              <w:rPr>
                <w:rFonts w:ascii="Times New Roman" w:eastAsia="Calibri" w:hAnsi="Times New Roman"/>
              </w:rPr>
            </w:pPr>
            <w:r>
              <w:rPr>
                <w:rFonts w:ascii="Times New Roman" w:eastAsia="Calibri" w:hAnsi="Times New Roman"/>
              </w:rPr>
              <w:t>0</w:t>
            </w:r>
          </w:p>
        </w:tc>
      </w:tr>
      <w:tr w:rsidR="00332F50" w:rsidRPr="009C6A4D" w:rsidTr="00D26EA4">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9</w:t>
            </w:r>
          </w:p>
        </w:tc>
        <w:tc>
          <w:tcPr>
            <w:tcW w:w="0" w:type="auto"/>
            <w:vAlign w:val="center"/>
          </w:tcPr>
          <w:p w:rsidR="00332F50" w:rsidRPr="009C6A4D" w:rsidRDefault="00332F50" w:rsidP="001A16C2">
            <w:pPr>
              <w:pStyle w:val="af4"/>
              <w:rPr>
                <w:rFonts w:ascii="Times New Roman" w:hAnsi="Times New Roman"/>
              </w:rPr>
            </w:pPr>
            <w:r w:rsidRPr="009C6A4D">
              <w:rPr>
                <w:rFonts w:ascii="Times New Roman" w:hAnsi="Times New Roman"/>
              </w:rPr>
              <w:t>Учреждения культуры и искусства</w:t>
            </w: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мест</w:t>
            </w:r>
          </w:p>
        </w:tc>
        <w:tc>
          <w:tcPr>
            <w:tcW w:w="0" w:type="auto"/>
            <w:vAlign w:val="center"/>
          </w:tcPr>
          <w:p w:rsidR="00332F50" w:rsidRPr="009C6A4D" w:rsidRDefault="00332F50" w:rsidP="001A16C2">
            <w:pPr>
              <w:pStyle w:val="af4"/>
              <w:rPr>
                <w:rFonts w:ascii="Times New Roman" w:eastAsia="Calibri" w:hAnsi="Times New Roman"/>
              </w:rPr>
            </w:pPr>
            <w:r w:rsidRPr="009C6A4D">
              <w:rPr>
                <w:rFonts w:ascii="Times New Roman" w:eastAsia="Calibri" w:hAnsi="Times New Roman"/>
              </w:rPr>
              <w:t>-</w:t>
            </w:r>
          </w:p>
        </w:tc>
        <w:tc>
          <w:tcPr>
            <w:tcW w:w="0" w:type="auto"/>
            <w:vAlign w:val="center"/>
          </w:tcPr>
          <w:p w:rsidR="00332F50" w:rsidRPr="009C6A4D" w:rsidRDefault="002D6738" w:rsidP="001A16C2">
            <w:pPr>
              <w:pStyle w:val="af4"/>
              <w:rPr>
                <w:rFonts w:ascii="Times New Roman" w:eastAsia="Calibri" w:hAnsi="Times New Roman"/>
              </w:rPr>
            </w:pPr>
            <w:r>
              <w:rPr>
                <w:rFonts w:ascii="Times New Roman" w:eastAsia="Calibri" w:hAnsi="Times New Roman"/>
              </w:rPr>
              <w:t>150</w:t>
            </w:r>
          </w:p>
        </w:tc>
      </w:tr>
    </w:tbl>
    <w:p w:rsidR="00662D09" w:rsidRPr="009C6A4D" w:rsidRDefault="00662D09">
      <w:pPr>
        <w:spacing w:after="160" w:line="259" w:lineRule="auto"/>
        <w:ind w:firstLine="0"/>
        <w:jc w:val="left"/>
        <w:rPr>
          <w:rFonts w:ascii="Times New Roman" w:hAnsi="Times New Roman"/>
          <w:sz w:val="28"/>
          <w:szCs w:val="28"/>
        </w:rPr>
      </w:pPr>
      <w:r w:rsidRPr="009C6A4D">
        <w:rPr>
          <w:rFonts w:ascii="Times New Roman" w:hAnsi="Times New Roman"/>
          <w:sz w:val="28"/>
          <w:szCs w:val="28"/>
        </w:rPr>
        <w:br w:type="page"/>
      </w:r>
    </w:p>
    <w:p w:rsidR="00525676" w:rsidRPr="009C6A4D" w:rsidRDefault="00525676" w:rsidP="004814A7">
      <w:pPr>
        <w:pStyle w:val="12"/>
        <w:numPr>
          <w:ilvl w:val="0"/>
          <w:numId w:val="30"/>
        </w:numPr>
        <w:ind w:left="0" w:firstLine="0"/>
        <w:rPr>
          <w:rFonts w:ascii="Times New Roman" w:hAnsi="Times New Roman" w:cs="Times New Roman"/>
          <w:bCs w:val="0"/>
        </w:rPr>
      </w:pPr>
      <w:bookmarkStart w:id="22" w:name="_Toc475366385"/>
      <w:r w:rsidRPr="009C6A4D">
        <w:rPr>
          <w:rFonts w:ascii="Times New Roman" w:hAnsi="Times New Roman" w:cs="Times New Roman"/>
          <w:bCs w:val="0"/>
        </w:rPr>
        <w:lastRenderedPageBreak/>
        <w:t xml:space="preserve">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sidR="00C607ED">
        <w:rPr>
          <w:rFonts w:ascii="Times New Roman" w:hAnsi="Times New Roman" w:cs="Times New Roman"/>
          <w:bCs w:val="0"/>
        </w:rPr>
        <w:t>МУНИЦИПАЛЬНОГО ОБРАЗОВАНИЯ</w:t>
      </w:r>
      <w:r w:rsidRPr="009C6A4D">
        <w:rPr>
          <w:rFonts w:ascii="Times New Roman" w:hAnsi="Times New Roman" w:cs="Times New Roman"/>
          <w:bCs w:val="0"/>
        </w:rPr>
        <w:t xml:space="preserve"> РАЗРАБАТЫВАЮТСЯ В ЦЕЛЯХ ОБЕСПЕЧЕНИЯ ВОЗМОЖНОСТИ РЕАЛИЗАЦИИ ПРЕДЛАГАЕМЫХ В СОСТАВЕ ПРОГРАММЫ МЕРОПРИЯТИЙ (ИНВЕСТИЦИОННЫХ ПРОЕКТОВ)</w:t>
      </w:r>
      <w:bookmarkEnd w:id="22"/>
    </w:p>
    <w:p w:rsidR="00525676" w:rsidRPr="009C6A4D" w:rsidRDefault="00525676" w:rsidP="00CE2CB0">
      <w:pPr>
        <w:rPr>
          <w:rFonts w:ascii="Times New Roman" w:hAnsi="Times New Roman"/>
        </w:rPr>
      </w:pPr>
      <w:r w:rsidRPr="009C6A4D">
        <w:rPr>
          <w:rFonts w:ascii="Times New Roman" w:hAnsi="Times New Roman"/>
        </w:rPr>
        <w:t xml:space="preserve">Реализация Программы осуществляется через систему программных мероприятий разрабатываемых муниципальных программ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а также с учетом федеральных проектов и программ, государственных программ  и муниципальных программ муниципального образования </w:t>
      </w:r>
      <w:r w:rsidR="00A2579C">
        <w:rPr>
          <w:rFonts w:ascii="Times New Roman" w:hAnsi="Times New Roman"/>
        </w:rPr>
        <w:t>Ненецкий автономный округ</w:t>
      </w:r>
      <w:r w:rsidRPr="009C6A4D">
        <w:rPr>
          <w:rFonts w:ascii="Times New Roman" w:hAnsi="Times New Roman"/>
        </w:rPr>
        <w:t xml:space="preserve">, реализуемых на территории </w:t>
      </w:r>
      <w:r w:rsidR="00C607ED">
        <w:rPr>
          <w:rFonts w:ascii="Times New Roman" w:hAnsi="Times New Roman"/>
        </w:rPr>
        <w:t>муниципального образования</w:t>
      </w:r>
      <w:r w:rsidRPr="009C6A4D">
        <w:rPr>
          <w:rFonts w:ascii="Times New Roman" w:hAnsi="Times New Roman"/>
        </w:rPr>
        <w:t>.</w:t>
      </w:r>
    </w:p>
    <w:p w:rsidR="00CE2CB0" w:rsidRPr="009C6A4D" w:rsidRDefault="00CE2CB0" w:rsidP="00CE2CB0">
      <w:pPr>
        <w:rPr>
          <w:rFonts w:ascii="Times New Roman" w:hAnsi="Times New Roman"/>
          <w:lang w:eastAsia="ar-SA"/>
        </w:rPr>
      </w:pPr>
      <w:r w:rsidRPr="009C6A4D">
        <w:rPr>
          <w:rFonts w:ascii="Times New Roman" w:hAnsi="Times New Roman"/>
          <w:lang w:eastAsia="ar-SA"/>
        </w:rPr>
        <w:t xml:space="preserve">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w:t>
      </w:r>
      <w:r w:rsidR="00D90EAE">
        <w:rPr>
          <w:rFonts w:ascii="Times New Roman" w:hAnsi="Times New Roman"/>
        </w:rPr>
        <w:t>муниципального образования «Коткинский сельсовет»</w:t>
      </w:r>
      <w:r w:rsidRPr="009C6A4D">
        <w:rPr>
          <w:rFonts w:ascii="Times New Roman" w:hAnsi="Times New Roman"/>
          <w:lang w:eastAsia="ar-SA"/>
        </w:rPr>
        <w:t xml:space="preserve">. Данные программы должны обеспечивать сбалансированное перспективное развитие социальной инфраструктуры </w:t>
      </w:r>
      <w:r w:rsidR="00C607ED">
        <w:rPr>
          <w:rFonts w:ascii="Times New Roman" w:hAnsi="Times New Roman"/>
          <w:lang w:eastAsia="ar-SA"/>
        </w:rPr>
        <w:t>муниципального образования</w:t>
      </w:r>
      <w:r w:rsidR="002D6738">
        <w:rPr>
          <w:rFonts w:ascii="Times New Roman" w:hAnsi="Times New Roman"/>
          <w:lang w:eastAsia="ar-SA"/>
        </w:rPr>
        <w:t xml:space="preserve"> </w:t>
      </w:r>
      <w:r w:rsidRPr="009C6A4D">
        <w:rPr>
          <w:rFonts w:ascii="Times New Roman" w:hAnsi="Times New Roman"/>
          <w:lang w:eastAsia="ar-SA"/>
        </w:rPr>
        <w:t xml:space="preserve">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w:t>
      </w:r>
      <w:r w:rsidR="00D90EAE">
        <w:rPr>
          <w:rFonts w:ascii="Times New Roman" w:hAnsi="Times New Roman"/>
        </w:rPr>
        <w:t>муниципального образования «Коткинский сельсовет»</w:t>
      </w:r>
      <w:r w:rsidRPr="009C6A4D">
        <w:rPr>
          <w:rFonts w:ascii="Times New Roman" w:hAnsi="Times New Roman"/>
          <w:lang w:eastAsia="ar-SA"/>
        </w:rPr>
        <w:t>.</w:t>
      </w:r>
    </w:p>
    <w:p w:rsidR="00F572D3" w:rsidRPr="009C6A4D" w:rsidRDefault="00F572D3" w:rsidP="00F572D3">
      <w:pPr>
        <w:rPr>
          <w:rFonts w:ascii="Times New Roman" w:hAnsi="Times New Roman"/>
        </w:rPr>
      </w:pPr>
      <w:r w:rsidRPr="009C6A4D">
        <w:rPr>
          <w:rFonts w:ascii="Times New Roman" w:hAnsi="Times New Roman"/>
        </w:rPr>
        <w:t xml:space="preserve">В соответствии с изложенной в Программе политикой администрация </w:t>
      </w:r>
      <w:r w:rsidR="00D90EAE">
        <w:rPr>
          <w:rFonts w:ascii="Times New Roman" w:hAnsi="Times New Roman"/>
        </w:rPr>
        <w:t>муниципального образования «Коткинский сельсовет»</w:t>
      </w:r>
      <w:r w:rsidRPr="009C6A4D">
        <w:rPr>
          <w:rFonts w:ascii="Times New Roman" w:hAnsi="Times New Roman"/>
        </w:rPr>
        <w:t xml:space="preserve">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p w:rsidR="00D6024D" w:rsidRPr="009C6A4D" w:rsidRDefault="00D6024D" w:rsidP="00CE2CB0">
      <w:pPr>
        <w:rPr>
          <w:rFonts w:ascii="Times New Roman" w:hAnsi="Times New Roman"/>
          <w:highlight w:val="yellow"/>
        </w:rPr>
      </w:pPr>
      <w:r w:rsidRPr="009C6A4D">
        <w:rPr>
          <w:rFonts w:ascii="Times New Roman" w:hAnsi="Times New Roman"/>
          <w:highlight w:val="yellow"/>
        </w:rPr>
        <w:br w:type="page"/>
      </w:r>
    </w:p>
    <w:p w:rsidR="00D6024D" w:rsidRPr="009C6A4D" w:rsidRDefault="00D6024D" w:rsidP="00D6024D">
      <w:pPr>
        <w:widowControl w:val="0"/>
        <w:overflowPunct w:val="0"/>
        <w:autoSpaceDE w:val="0"/>
        <w:autoSpaceDN w:val="0"/>
        <w:adjustRightInd w:val="0"/>
        <w:spacing w:after="480"/>
        <w:ind w:firstLine="0"/>
        <w:jc w:val="center"/>
        <w:rPr>
          <w:rFonts w:ascii="Times New Roman" w:hAnsi="Times New Roman"/>
          <w:b/>
          <w:szCs w:val="24"/>
        </w:rPr>
      </w:pPr>
      <w:r w:rsidRPr="009C6A4D">
        <w:rPr>
          <w:rFonts w:ascii="Times New Roman" w:hAnsi="Times New Roman"/>
          <w:b/>
          <w:szCs w:val="24"/>
        </w:rPr>
        <w:lastRenderedPageBreak/>
        <w:t xml:space="preserve">Программа комплексного развития </w:t>
      </w:r>
      <w:r w:rsidR="00A7437B" w:rsidRPr="009C6A4D">
        <w:rPr>
          <w:rFonts w:ascii="Times New Roman" w:hAnsi="Times New Roman"/>
          <w:b/>
          <w:szCs w:val="24"/>
        </w:rPr>
        <w:t>социальной</w:t>
      </w:r>
      <w:r w:rsidRPr="009C6A4D">
        <w:rPr>
          <w:rFonts w:ascii="Times New Roman" w:hAnsi="Times New Roman"/>
          <w:b/>
          <w:szCs w:val="24"/>
        </w:rPr>
        <w:t xml:space="preserve"> инфраструктуры </w:t>
      </w:r>
      <w:r w:rsidR="00D90EAE">
        <w:rPr>
          <w:rFonts w:ascii="Times New Roman" w:hAnsi="Times New Roman"/>
          <w:b/>
          <w:szCs w:val="24"/>
        </w:rPr>
        <w:t>муниципального образования «Коткинский сельсовет»</w:t>
      </w:r>
      <w:r w:rsidRPr="009C6A4D">
        <w:rPr>
          <w:rFonts w:ascii="Times New Roman" w:hAnsi="Times New Roman"/>
          <w:b/>
          <w:szCs w:val="24"/>
        </w:rPr>
        <w:t xml:space="preserve"> </w:t>
      </w:r>
      <w:r w:rsidR="00D90EAE">
        <w:rPr>
          <w:rFonts w:ascii="Times New Roman" w:hAnsi="Times New Roman"/>
          <w:b/>
          <w:szCs w:val="24"/>
        </w:rPr>
        <w:t>Ненецкого автономного округа</w:t>
      </w:r>
      <w:r w:rsidRPr="009C6A4D">
        <w:rPr>
          <w:rFonts w:ascii="Times New Roman" w:hAnsi="Times New Roman"/>
          <w:b/>
          <w:szCs w:val="24"/>
        </w:rPr>
        <w:t xml:space="preserve">  на период 201</w:t>
      </w:r>
      <w:r w:rsidR="00A7437B" w:rsidRPr="009C6A4D">
        <w:rPr>
          <w:rFonts w:ascii="Times New Roman" w:hAnsi="Times New Roman"/>
          <w:b/>
          <w:szCs w:val="24"/>
        </w:rPr>
        <w:t>6</w:t>
      </w:r>
      <w:r w:rsidRPr="009C6A4D">
        <w:rPr>
          <w:rFonts w:ascii="Times New Roman" w:hAnsi="Times New Roman"/>
          <w:b/>
          <w:szCs w:val="24"/>
        </w:rPr>
        <w:t xml:space="preserve"> – </w:t>
      </w:r>
      <w:r w:rsidR="00B04CBE">
        <w:rPr>
          <w:rFonts w:ascii="Times New Roman" w:hAnsi="Times New Roman"/>
          <w:b/>
          <w:szCs w:val="24"/>
        </w:rPr>
        <w:t>2021</w:t>
      </w:r>
      <w:r w:rsidRPr="009C6A4D">
        <w:rPr>
          <w:rFonts w:ascii="Times New Roman" w:hAnsi="Times New Roman"/>
          <w:b/>
          <w:szCs w:val="24"/>
        </w:rPr>
        <w:t xml:space="preserve"> годы с перспективой до </w:t>
      </w:r>
      <w:r w:rsidR="000A23C7">
        <w:rPr>
          <w:rFonts w:ascii="Times New Roman" w:hAnsi="Times New Roman"/>
          <w:b/>
          <w:szCs w:val="24"/>
        </w:rPr>
        <w:t>2030</w:t>
      </w:r>
      <w:r w:rsidRPr="009C6A4D">
        <w:rPr>
          <w:rFonts w:ascii="Times New Roman" w:hAnsi="Times New Roman"/>
          <w:b/>
          <w:szCs w:val="24"/>
        </w:rPr>
        <w:t xml:space="preserve"> года</w:t>
      </w:r>
    </w:p>
    <w:p w:rsidR="00D6024D" w:rsidRPr="009C6A4D" w:rsidRDefault="00D6024D" w:rsidP="00D6024D">
      <w:pPr>
        <w:widowControl w:val="0"/>
        <w:overflowPunct w:val="0"/>
        <w:autoSpaceDE w:val="0"/>
        <w:autoSpaceDN w:val="0"/>
        <w:adjustRightInd w:val="0"/>
        <w:ind w:firstLine="0"/>
        <w:rPr>
          <w:rFonts w:ascii="Times New Roman" w:hAnsi="Times New Roman"/>
          <w:szCs w:val="24"/>
        </w:rPr>
      </w:pPr>
      <w:r w:rsidRPr="009C6A4D">
        <w:rPr>
          <w:rFonts w:ascii="Times New Roman" w:hAnsi="Times New Roman"/>
          <w:b/>
          <w:szCs w:val="24"/>
        </w:rPr>
        <w:t>Разработчик:</w:t>
      </w:r>
    </w:p>
    <w:p w:rsidR="00D6024D" w:rsidRPr="009C6A4D" w:rsidRDefault="00D6024D" w:rsidP="00D6024D">
      <w:pPr>
        <w:widowControl w:val="0"/>
        <w:overflowPunct w:val="0"/>
        <w:autoSpaceDE w:val="0"/>
        <w:autoSpaceDN w:val="0"/>
        <w:adjustRightInd w:val="0"/>
        <w:spacing w:line="333" w:lineRule="auto"/>
        <w:ind w:right="-1" w:firstLine="0"/>
        <w:jc w:val="center"/>
        <w:rPr>
          <w:rFonts w:ascii="Times New Roman" w:hAnsi="Times New Roman"/>
          <w:szCs w:val="24"/>
        </w:rPr>
      </w:pPr>
      <w:r w:rsidRPr="009C6A4D">
        <w:rPr>
          <w:rFonts w:ascii="Times New Roman" w:hAnsi="Times New Roman"/>
          <w:noProof/>
          <w:szCs w:val="24"/>
          <w:lang w:eastAsia="ru-RU"/>
        </w:rPr>
        <w:drawing>
          <wp:inline distT="0" distB="0" distL="0" distR="0">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9C6A4D" w:rsidRDefault="00D6024D" w:rsidP="00D6024D">
      <w:pPr>
        <w:ind w:firstLine="0"/>
        <w:jc w:val="center"/>
        <w:rPr>
          <w:rFonts w:ascii="Times New Roman" w:hAnsi="Times New Roman"/>
          <w:b/>
          <w:szCs w:val="24"/>
        </w:rPr>
      </w:pPr>
      <w:r w:rsidRPr="009C6A4D">
        <w:rPr>
          <w:rFonts w:ascii="Times New Roman" w:hAnsi="Times New Roman"/>
          <w:b/>
          <w:szCs w:val="24"/>
        </w:rPr>
        <w:t>Общество с ограниченной ответственностью «ЭНЕРГОАУДИТ»</w:t>
      </w:r>
    </w:p>
    <w:p w:rsidR="00D6024D" w:rsidRPr="009C6A4D" w:rsidRDefault="00D6024D" w:rsidP="00F207D5">
      <w:pPr>
        <w:pStyle w:val="S5"/>
        <w:ind w:firstLine="0"/>
        <w:rPr>
          <w:rFonts w:ascii="Times New Roman" w:hAnsi="Times New Roman"/>
        </w:rPr>
      </w:pPr>
      <w:r w:rsidRPr="009C6A4D">
        <w:rPr>
          <w:rFonts w:ascii="Times New Roman" w:hAnsi="Times New Roman"/>
        </w:rPr>
        <w:t xml:space="preserve">Юридический/фактический адрес: 160011, г. Вологда, ул. Герцена, д. 56, оф. 202 </w:t>
      </w:r>
    </w:p>
    <w:p w:rsidR="00D6024D" w:rsidRPr="009C6A4D" w:rsidRDefault="00D6024D" w:rsidP="00F207D5">
      <w:pPr>
        <w:pStyle w:val="S5"/>
        <w:ind w:firstLine="0"/>
        <w:rPr>
          <w:rFonts w:ascii="Times New Roman" w:hAnsi="Times New Roman"/>
          <w:vertAlign w:val="superscript"/>
        </w:rPr>
      </w:pPr>
      <w:r w:rsidRPr="009C6A4D">
        <w:rPr>
          <w:rFonts w:ascii="Times New Roman" w:hAnsi="Times New Roman"/>
        </w:rPr>
        <w:t xml:space="preserve">тел/факс: 8 (8172) 75-60-06, 733-874, 730-800 </w:t>
      </w:r>
    </w:p>
    <w:p w:rsidR="00D6024D" w:rsidRPr="009C6A4D" w:rsidRDefault="00D6024D" w:rsidP="00F207D5">
      <w:pPr>
        <w:pStyle w:val="S5"/>
        <w:ind w:firstLine="0"/>
        <w:rPr>
          <w:rFonts w:ascii="Times New Roman" w:hAnsi="Times New Roman"/>
        </w:rPr>
      </w:pPr>
      <w:r w:rsidRPr="009C6A4D">
        <w:rPr>
          <w:rFonts w:ascii="Times New Roman" w:hAnsi="Times New Roman"/>
        </w:rPr>
        <w:t xml:space="preserve">адрес электронной почты: </w:t>
      </w:r>
      <w:hyperlink r:id="rId13" w:history="1">
        <w:r w:rsidRPr="009C6A4D">
          <w:rPr>
            <w:rStyle w:val="a8"/>
            <w:rFonts w:ascii="Times New Roman" w:hAnsi="Times New Roman"/>
          </w:rPr>
          <w:t>energoaudit35@list.ru</w:t>
        </w:r>
      </w:hyperlink>
    </w:p>
    <w:p w:rsidR="00D6024D" w:rsidRPr="009C6A4D" w:rsidRDefault="00D6024D" w:rsidP="00D6024D">
      <w:pPr>
        <w:ind w:firstLine="0"/>
        <w:rPr>
          <w:rFonts w:ascii="Times New Roman" w:hAnsi="Times New Roman"/>
          <w:szCs w:val="24"/>
        </w:rPr>
      </w:pPr>
    </w:p>
    <w:p w:rsidR="00D6024D" w:rsidRPr="009C6A4D" w:rsidRDefault="00D6024D" w:rsidP="00F207D5">
      <w:pPr>
        <w:pStyle w:val="S5"/>
        <w:rPr>
          <w:rFonts w:ascii="Times New Roman" w:hAnsi="Times New Roman"/>
        </w:rPr>
      </w:pPr>
      <w:r w:rsidRPr="009C6A4D">
        <w:rPr>
          <w:rFonts w:ascii="Times New Roman" w:hAnsi="Times New Roman"/>
        </w:rPr>
        <w:t xml:space="preserve">Свидетельство саморегулируемой организации № </w:t>
      </w:r>
      <w:r w:rsidRPr="009C6A4D">
        <w:rPr>
          <w:rFonts w:ascii="Times New Roman" w:hAnsi="Times New Roman"/>
          <w:u w:val="single"/>
        </w:rPr>
        <w:t>СРО № 3525255903-25022013-Э0183</w:t>
      </w:r>
    </w:p>
    <w:p w:rsidR="00D6024D" w:rsidRPr="009C6A4D" w:rsidRDefault="00D6024D" w:rsidP="00D6024D">
      <w:pPr>
        <w:widowControl w:val="0"/>
        <w:autoSpaceDE w:val="0"/>
        <w:autoSpaceDN w:val="0"/>
        <w:adjustRightInd w:val="0"/>
        <w:rPr>
          <w:rFonts w:ascii="Times New Roman" w:hAnsi="Times New Roman"/>
          <w:szCs w:val="24"/>
        </w:rPr>
      </w:pPr>
    </w:p>
    <w:tbl>
      <w:tblPr>
        <w:tblW w:w="0" w:type="auto"/>
        <w:tblLook w:val="04A0" w:firstRow="1" w:lastRow="0" w:firstColumn="1" w:lastColumn="0" w:noHBand="0" w:noVBand="1"/>
      </w:tblPr>
      <w:tblGrid>
        <w:gridCol w:w="3998"/>
        <w:gridCol w:w="3385"/>
        <w:gridCol w:w="2329"/>
      </w:tblGrid>
      <w:tr w:rsidR="00D6024D" w:rsidRPr="009C6A4D" w:rsidTr="00F12670">
        <w:tc>
          <w:tcPr>
            <w:tcW w:w="4361" w:type="dxa"/>
            <w:shd w:val="clear" w:color="auto" w:fill="auto"/>
            <w:vAlign w:val="center"/>
          </w:tcPr>
          <w:p w:rsidR="00D6024D" w:rsidRPr="009C6A4D" w:rsidRDefault="00D6024D" w:rsidP="00F207D5">
            <w:pPr>
              <w:pStyle w:val="S5"/>
              <w:ind w:firstLine="0"/>
              <w:rPr>
                <w:rFonts w:ascii="Times New Roman" w:hAnsi="Times New Roman"/>
                <w:b/>
              </w:rPr>
            </w:pPr>
            <w:r w:rsidRPr="009C6A4D">
              <w:rPr>
                <w:rFonts w:ascii="Times New Roman" w:hAnsi="Times New Roman"/>
                <w:b/>
              </w:rPr>
              <w:t xml:space="preserve">Генеральный директор </w:t>
            </w:r>
          </w:p>
        </w:tc>
        <w:tc>
          <w:tcPr>
            <w:tcW w:w="3544" w:type="dxa"/>
            <w:shd w:val="clear" w:color="auto" w:fill="auto"/>
            <w:vAlign w:val="center"/>
          </w:tcPr>
          <w:p w:rsidR="00D6024D" w:rsidRPr="009C6A4D" w:rsidRDefault="00D6024D" w:rsidP="00F12670">
            <w:pPr>
              <w:widowControl w:val="0"/>
              <w:autoSpaceDE w:val="0"/>
              <w:autoSpaceDN w:val="0"/>
              <w:adjustRightInd w:val="0"/>
              <w:ind w:firstLine="0"/>
              <w:jc w:val="center"/>
              <w:rPr>
                <w:rFonts w:ascii="Times New Roman" w:hAnsi="Times New Roman"/>
                <w:szCs w:val="24"/>
              </w:rPr>
            </w:pPr>
            <w:r w:rsidRPr="009C6A4D">
              <w:rPr>
                <w:rFonts w:ascii="Times New Roman" w:hAnsi="Times New Roman"/>
                <w:b/>
                <w:bCs/>
                <w:szCs w:val="24"/>
              </w:rPr>
              <w:t>__________________</w:t>
            </w:r>
          </w:p>
        </w:tc>
        <w:tc>
          <w:tcPr>
            <w:tcW w:w="2515" w:type="dxa"/>
            <w:shd w:val="clear" w:color="auto" w:fill="auto"/>
            <w:vAlign w:val="center"/>
          </w:tcPr>
          <w:p w:rsidR="00D6024D" w:rsidRPr="009C6A4D" w:rsidRDefault="00D6024D" w:rsidP="00F207D5">
            <w:pPr>
              <w:pStyle w:val="S5"/>
              <w:ind w:firstLine="0"/>
              <w:rPr>
                <w:rFonts w:ascii="Times New Roman" w:hAnsi="Times New Roman"/>
                <w:b/>
              </w:rPr>
            </w:pPr>
            <w:r w:rsidRPr="009C6A4D">
              <w:rPr>
                <w:rFonts w:ascii="Times New Roman" w:hAnsi="Times New Roman"/>
                <w:b/>
              </w:rPr>
              <w:t>Антонов С.А.</w:t>
            </w:r>
          </w:p>
        </w:tc>
      </w:tr>
    </w:tbl>
    <w:p w:rsidR="00D6024D" w:rsidRPr="009C6A4D" w:rsidRDefault="00D6024D" w:rsidP="00D6024D">
      <w:pPr>
        <w:widowControl w:val="0"/>
        <w:autoSpaceDE w:val="0"/>
        <w:autoSpaceDN w:val="0"/>
        <w:adjustRightInd w:val="0"/>
        <w:rPr>
          <w:rFonts w:ascii="Times New Roman" w:hAnsi="Times New Roman"/>
          <w:szCs w:val="24"/>
          <w:highlight w:val="yellow"/>
        </w:rPr>
      </w:pPr>
    </w:p>
    <w:p w:rsidR="00D6024D" w:rsidRPr="009C6A4D" w:rsidRDefault="00D6024D" w:rsidP="00D6024D">
      <w:pPr>
        <w:widowControl w:val="0"/>
        <w:autoSpaceDE w:val="0"/>
        <w:autoSpaceDN w:val="0"/>
        <w:adjustRightInd w:val="0"/>
        <w:ind w:firstLine="0"/>
        <w:rPr>
          <w:rFonts w:ascii="Times New Roman" w:hAnsi="Times New Roman"/>
          <w:szCs w:val="24"/>
          <w:highlight w:val="yellow"/>
        </w:rPr>
      </w:pPr>
    </w:p>
    <w:p w:rsidR="00D6024D" w:rsidRPr="009C6A4D" w:rsidRDefault="00D6024D" w:rsidP="00D6024D">
      <w:pPr>
        <w:rPr>
          <w:rFonts w:ascii="Times New Roman" w:hAnsi="Times New Roman"/>
          <w:szCs w:val="24"/>
        </w:rPr>
      </w:pPr>
    </w:p>
    <w:p w:rsidR="00D6024D" w:rsidRPr="009C6A4D" w:rsidRDefault="00D6024D" w:rsidP="00F207D5">
      <w:pPr>
        <w:pStyle w:val="S5"/>
        <w:ind w:firstLine="0"/>
        <w:rPr>
          <w:rFonts w:ascii="Times New Roman" w:hAnsi="Times New Roman"/>
          <w:b/>
        </w:rPr>
      </w:pPr>
      <w:r w:rsidRPr="009C6A4D">
        <w:rPr>
          <w:rFonts w:ascii="Times New Roman" w:hAnsi="Times New Roman"/>
          <w:b/>
        </w:rPr>
        <w:t xml:space="preserve">Заказчик: </w:t>
      </w:r>
    </w:p>
    <w:p w:rsidR="00D6024D" w:rsidRPr="009C6A4D" w:rsidRDefault="00D6024D" w:rsidP="00D6024D">
      <w:pPr>
        <w:pStyle w:val="a"/>
        <w:numPr>
          <w:ilvl w:val="0"/>
          <w:numId w:val="0"/>
        </w:numPr>
        <w:spacing w:line="276" w:lineRule="auto"/>
      </w:pPr>
    </w:p>
    <w:p w:rsidR="00D6024D" w:rsidRPr="009C6A4D" w:rsidRDefault="002D6738" w:rsidP="00F207D5">
      <w:pPr>
        <w:pStyle w:val="S5"/>
        <w:jc w:val="center"/>
        <w:rPr>
          <w:rFonts w:ascii="Times New Roman" w:hAnsi="Times New Roman"/>
          <w:b/>
        </w:rPr>
      </w:pPr>
      <w:r>
        <w:rPr>
          <w:rFonts w:ascii="Times New Roman" w:hAnsi="Times New Roman"/>
          <w:b/>
        </w:rPr>
        <w:t>А</w:t>
      </w:r>
      <w:r w:rsidR="00D6024D" w:rsidRPr="009C6A4D">
        <w:rPr>
          <w:rFonts w:ascii="Times New Roman" w:hAnsi="Times New Roman"/>
          <w:b/>
        </w:rPr>
        <w:t xml:space="preserve">дминистрация </w:t>
      </w:r>
      <w:r w:rsidR="00D90EAE">
        <w:rPr>
          <w:rFonts w:ascii="Times New Roman" w:hAnsi="Times New Roman"/>
          <w:b/>
        </w:rPr>
        <w:t>муниципального образования «Коткинский сельсовет»</w:t>
      </w:r>
    </w:p>
    <w:p w:rsidR="00D6024D" w:rsidRPr="009C6A4D" w:rsidRDefault="00D6024D" w:rsidP="00F207D5">
      <w:pPr>
        <w:pStyle w:val="S5"/>
        <w:rPr>
          <w:rFonts w:ascii="Times New Roman" w:hAnsi="Times New Roman"/>
        </w:rPr>
      </w:pPr>
      <w:r w:rsidRPr="009C6A4D">
        <w:rPr>
          <w:rFonts w:ascii="Times New Roman" w:hAnsi="Times New Roman"/>
          <w:snapToGrid w:val="0"/>
        </w:rPr>
        <w:t xml:space="preserve">Юридический адрес: </w:t>
      </w:r>
      <w:r w:rsidR="002D6738">
        <w:rPr>
          <w:rFonts w:ascii="Times New Roman" w:hAnsi="Times New Roman"/>
        </w:rPr>
        <w:t>166724</w:t>
      </w:r>
      <w:r w:rsidR="00CE2CB0" w:rsidRPr="009C6A4D">
        <w:rPr>
          <w:rFonts w:ascii="Times New Roman" w:hAnsi="Times New Roman"/>
        </w:rPr>
        <w:t xml:space="preserve">, </w:t>
      </w:r>
      <w:r w:rsidR="00A2579C">
        <w:rPr>
          <w:rFonts w:ascii="Times New Roman" w:hAnsi="Times New Roman"/>
        </w:rPr>
        <w:t>Ненецкий автономный округ</w:t>
      </w:r>
      <w:r w:rsidRPr="009C6A4D">
        <w:rPr>
          <w:rFonts w:ascii="Times New Roman" w:hAnsi="Times New Roman"/>
        </w:rPr>
        <w:t xml:space="preserve">, </w:t>
      </w:r>
      <w:r w:rsidR="00CE2CB0" w:rsidRPr="009C6A4D">
        <w:rPr>
          <w:rFonts w:ascii="Times New Roman" w:hAnsi="Times New Roman"/>
        </w:rPr>
        <w:t xml:space="preserve">село </w:t>
      </w:r>
      <w:proofErr w:type="spellStart"/>
      <w:r w:rsidR="00A2579C">
        <w:rPr>
          <w:rFonts w:ascii="Times New Roman" w:hAnsi="Times New Roman"/>
        </w:rPr>
        <w:t>Коткино</w:t>
      </w:r>
      <w:proofErr w:type="spellEnd"/>
      <w:r w:rsidRPr="009C6A4D">
        <w:rPr>
          <w:rFonts w:ascii="Times New Roman" w:hAnsi="Times New Roman"/>
        </w:rPr>
        <w:t xml:space="preserve">, ул. </w:t>
      </w:r>
      <w:r w:rsidR="00A2579C">
        <w:rPr>
          <w:rFonts w:ascii="Times New Roman" w:hAnsi="Times New Roman"/>
        </w:rPr>
        <w:t>Школьная</w:t>
      </w:r>
      <w:r w:rsidRPr="009C6A4D">
        <w:rPr>
          <w:rFonts w:ascii="Times New Roman" w:hAnsi="Times New Roman"/>
        </w:rPr>
        <w:t xml:space="preserve">, </w:t>
      </w:r>
      <w:r w:rsidR="00B6352C">
        <w:rPr>
          <w:rFonts w:ascii="Times New Roman" w:hAnsi="Times New Roman"/>
        </w:rPr>
        <w:t>д. 1</w:t>
      </w:r>
      <w:r w:rsidR="00302F0D">
        <w:rPr>
          <w:rFonts w:ascii="Times New Roman" w:hAnsi="Times New Roman"/>
        </w:rPr>
        <w:t>5</w:t>
      </w:r>
    </w:p>
    <w:p w:rsidR="00D6024D" w:rsidRPr="009C6A4D" w:rsidRDefault="00D6024D" w:rsidP="00D6024D">
      <w:pPr>
        <w:pStyle w:val="a5"/>
        <w:spacing w:line="276" w:lineRule="auto"/>
        <w:rPr>
          <w:rFonts w:ascii="Times New Roman" w:hAnsi="Times New Roman"/>
          <w:b/>
          <w:color w:val="000000"/>
          <w:szCs w:val="24"/>
          <w:highlight w:val="yellow"/>
          <w:lang w:val="ru-RU"/>
        </w:rPr>
      </w:pPr>
    </w:p>
    <w:tbl>
      <w:tblPr>
        <w:tblW w:w="9356" w:type="dxa"/>
        <w:tblLook w:val="04A0" w:firstRow="1" w:lastRow="0" w:firstColumn="1" w:lastColumn="0" w:noHBand="0" w:noVBand="1"/>
      </w:tblPr>
      <w:tblGrid>
        <w:gridCol w:w="3820"/>
        <w:gridCol w:w="2843"/>
        <w:gridCol w:w="2693"/>
      </w:tblGrid>
      <w:tr w:rsidR="00D6024D" w:rsidRPr="009C6A4D" w:rsidTr="00EA00C3">
        <w:tc>
          <w:tcPr>
            <w:tcW w:w="3820" w:type="dxa"/>
            <w:shd w:val="clear" w:color="auto" w:fill="auto"/>
            <w:vAlign w:val="center"/>
          </w:tcPr>
          <w:p w:rsidR="00D6024D" w:rsidRPr="009C6A4D" w:rsidRDefault="00EF0E71" w:rsidP="00EF0E71">
            <w:pPr>
              <w:pStyle w:val="S5"/>
              <w:ind w:firstLine="0"/>
              <w:rPr>
                <w:rFonts w:ascii="Times New Roman" w:hAnsi="Times New Roman"/>
                <w:b/>
              </w:rPr>
            </w:pPr>
            <w:r>
              <w:rPr>
                <w:rFonts w:ascii="Times New Roman" w:hAnsi="Times New Roman"/>
                <w:b/>
              </w:rPr>
              <w:t xml:space="preserve">Глава </w:t>
            </w:r>
            <w:r w:rsidR="00D90EAE">
              <w:rPr>
                <w:rFonts w:ascii="Times New Roman" w:hAnsi="Times New Roman"/>
                <w:b/>
              </w:rPr>
              <w:t>муниципального образования «Коткинский сельсовет»</w:t>
            </w:r>
          </w:p>
        </w:tc>
        <w:tc>
          <w:tcPr>
            <w:tcW w:w="2843" w:type="dxa"/>
            <w:shd w:val="clear" w:color="auto" w:fill="auto"/>
            <w:vAlign w:val="center"/>
          </w:tcPr>
          <w:p w:rsidR="00036BB5" w:rsidRPr="009C6A4D" w:rsidRDefault="00036BB5" w:rsidP="00F12670">
            <w:pPr>
              <w:widowControl w:val="0"/>
              <w:autoSpaceDE w:val="0"/>
              <w:autoSpaceDN w:val="0"/>
              <w:adjustRightInd w:val="0"/>
              <w:ind w:firstLine="0"/>
              <w:jc w:val="center"/>
              <w:rPr>
                <w:rFonts w:ascii="Times New Roman" w:hAnsi="Times New Roman"/>
                <w:b/>
                <w:bCs/>
                <w:szCs w:val="24"/>
              </w:rPr>
            </w:pPr>
          </w:p>
          <w:p w:rsidR="00D6024D" w:rsidRPr="009C6A4D" w:rsidRDefault="00D6024D" w:rsidP="00F12670">
            <w:pPr>
              <w:widowControl w:val="0"/>
              <w:autoSpaceDE w:val="0"/>
              <w:autoSpaceDN w:val="0"/>
              <w:adjustRightInd w:val="0"/>
              <w:ind w:firstLine="0"/>
              <w:jc w:val="center"/>
              <w:rPr>
                <w:rFonts w:ascii="Times New Roman" w:hAnsi="Times New Roman"/>
                <w:szCs w:val="24"/>
              </w:rPr>
            </w:pPr>
            <w:r w:rsidRPr="009C6A4D">
              <w:rPr>
                <w:rFonts w:ascii="Times New Roman" w:hAnsi="Times New Roman"/>
                <w:b/>
                <w:bCs/>
                <w:szCs w:val="24"/>
              </w:rPr>
              <w:t>__________________</w:t>
            </w:r>
          </w:p>
        </w:tc>
        <w:tc>
          <w:tcPr>
            <w:tcW w:w="2693" w:type="dxa"/>
            <w:shd w:val="clear" w:color="auto" w:fill="auto"/>
            <w:vAlign w:val="center"/>
          </w:tcPr>
          <w:p w:rsidR="00D6024D" w:rsidRPr="009C6A4D" w:rsidRDefault="00302F0D" w:rsidP="00EA00C3">
            <w:pPr>
              <w:pStyle w:val="S5"/>
              <w:ind w:firstLine="0"/>
              <w:rPr>
                <w:rFonts w:ascii="Times New Roman" w:hAnsi="Times New Roman"/>
                <w:b/>
              </w:rPr>
            </w:pPr>
            <w:r>
              <w:rPr>
                <w:rFonts w:ascii="Times New Roman" w:hAnsi="Times New Roman"/>
                <w:b/>
              </w:rPr>
              <w:t>Глухов В. Е</w:t>
            </w:r>
            <w:r w:rsidR="00EF0E71">
              <w:rPr>
                <w:rFonts w:ascii="Times New Roman" w:hAnsi="Times New Roman"/>
                <w:b/>
              </w:rPr>
              <w:t>.</w:t>
            </w:r>
          </w:p>
        </w:tc>
      </w:tr>
    </w:tbl>
    <w:p w:rsidR="008A2604" w:rsidRPr="009C6A4D" w:rsidRDefault="008A2604" w:rsidP="008A2604">
      <w:pPr>
        <w:pStyle w:val="12"/>
        <w:rPr>
          <w:rFonts w:ascii="Times New Roman" w:hAnsi="Times New Roman" w:cs="Times New Roman"/>
        </w:rPr>
      </w:pPr>
    </w:p>
    <w:p w:rsidR="008A2604" w:rsidRPr="009C6A4D" w:rsidRDefault="008A2604" w:rsidP="008A2604">
      <w:pPr>
        <w:rPr>
          <w:rFonts w:ascii="Times New Roman" w:hAnsi="Times New Roman"/>
        </w:rPr>
      </w:pPr>
    </w:p>
    <w:sectPr w:rsidR="008A2604" w:rsidRPr="009C6A4D" w:rsidSect="0051367E">
      <w:headerReference w:type="default" r:id="rId14"/>
      <w:footerReference w:type="default" r:id="rId15"/>
      <w:pgSz w:w="11906" w:h="16838"/>
      <w:pgMar w:top="1134" w:right="70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BA6" w:rsidRDefault="00A93BA6" w:rsidP="00036DAF">
      <w:pPr>
        <w:spacing w:line="240" w:lineRule="auto"/>
      </w:pPr>
      <w:r>
        <w:separator/>
      </w:r>
    </w:p>
  </w:endnote>
  <w:endnote w:type="continuationSeparator" w:id="0">
    <w:p w:rsidR="00A93BA6" w:rsidRDefault="00A93BA6"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Proxy 4">
    <w:charset w:val="CC"/>
    <w:family w:val="auto"/>
    <w:pitch w:val="variable"/>
    <w:sig w:usb0="A0002AA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93867"/>
      <w:docPartObj>
        <w:docPartGallery w:val="Page Numbers (Bottom of Page)"/>
        <w:docPartUnique/>
      </w:docPartObj>
    </w:sdtPr>
    <w:sdtEndPr/>
    <w:sdtContent>
      <w:p w:rsidR="00DA4F9D" w:rsidRDefault="00A93BA6">
        <w:pPr>
          <w:pStyle w:val="af9"/>
          <w:jc w:val="center"/>
        </w:pPr>
        <w:r>
          <w:fldChar w:fldCharType="begin"/>
        </w:r>
        <w:r>
          <w:instrText>PAGE   \* MERGEFORMAT</w:instrText>
        </w:r>
        <w:r>
          <w:fldChar w:fldCharType="separate"/>
        </w:r>
        <w:r w:rsidR="00B5520C">
          <w:rPr>
            <w:noProof/>
          </w:rPr>
          <w:t>2</w:t>
        </w:r>
        <w:r>
          <w:rPr>
            <w:noProof/>
          </w:rPr>
          <w:fldChar w:fldCharType="end"/>
        </w:r>
      </w:p>
    </w:sdtContent>
  </w:sdt>
  <w:p w:rsidR="00DA4F9D" w:rsidRDefault="00DA4F9D">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93868"/>
    </w:sdtPr>
    <w:sdtEndPr/>
    <w:sdtContent>
      <w:p w:rsidR="00DA4F9D" w:rsidRDefault="00A93BA6">
        <w:pPr>
          <w:pStyle w:val="af9"/>
          <w:jc w:val="center"/>
        </w:pPr>
        <w:r>
          <w:fldChar w:fldCharType="begin"/>
        </w:r>
        <w:r>
          <w:instrText>PAGE   \* MERGEFORMAT</w:instrText>
        </w:r>
        <w:r>
          <w:fldChar w:fldCharType="separate"/>
        </w:r>
        <w:r w:rsidR="00B5520C">
          <w:rPr>
            <w:noProof/>
          </w:rPr>
          <w:t>30</w:t>
        </w:r>
        <w:r>
          <w:rPr>
            <w:noProof/>
          </w:rPr>
          <w:fldChar w:fldCharType="end"/>
        </w:r>
      </w:p>
    </w:sdtContent>
  </w:sdt>
  <w:p w:rsidR="00DA4F9D" w:rsidRDefault="00DA4F9D" w:rsidP="00574E57">
    <w:pPr>
      <w:pStyle w:val="a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F9D" w:rsidRDefault="00A93BA6">
    <w:pPr>
      <w:pStyle w:val="af9"/>
      <w:jc w:val="center"/>
    </w:pPr>
    <w:r>
      <w:fldChar w:fldCharType="begin"/>
    </w:r>
    <w:r>
      <w:instrText>PAGE   \* MERGEFORMAT</w:instrText>
    </w:r>
    <w:r>
      <w:fldChar w:fldCharType="separate"/>
    </w:r>
    <w:r w:rsidR="00B5520C">
      <w:rPr>
        <w:noProof/>
      </w:rPr>
      <w:t>37</w:t>
    </w:r>
    <w:r>
      <w:rPr>
        <w:noProof/>
      </w:rPr>
      <w:fldChar w:fldCharType="end"/>
    </w:r>
  </w:p>
  <w:p w:rsidR="00DA4F9D" w:rsidRPr="00884975" w:rsidRDefault="00DA4F9D" w:rsidP="00462FAC">
    <w:pPr>
      <w:pStyle w:val="af9"/>
      <w:ind w:right="22"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BA6" w:rsidRDefault="00A93BA6" w:rsidP="00036DAF">
      <w:pPr>
        <w:spacing w:line="240" w:lineRule="auto"/>
      </w:pPr>
      <w:r>
        <w:separator/>
      </w:r>
    </w:p>
  </w:footnote>
  <w:footnote w:type="continuationSeparator" w:id="0">
    <w:p w:rsidR="00A93BA6" w:rsidRDefault="00A93BA6" w:rsidP="00036D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F9D" w:rsidRPr="00E572DC" w:rsidRDefault="00DA4F9D" w:rsidP="00574E57">
    <w:pPr>
      <w:pStyle w:val="aff2"/>
      <w:ind w:right="22" w:firstLin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F9D" w:rsidRPr="00E572DC" w:rsidRDefault="00DA4F9D" w:rsidP="00462FAC">
    <w:pPr>
      <w:pStyle w:val="aff2"/>
      <w:ind w:right="22"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1FF4FFD"/>
    <w:multiLevelType w:val="multilevel"/>
    <w:tmpl w:val="C42438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C27732"/>
    <w:multiLevelType w:val="hybridMultilevel"/>
    <w:tmpl w:val="3B524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8E6672"/>
    <w:multiLevelType w:val="hybridMultilevel"/>
    <w:tmpl w:val="FE42BF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135E3B"/>
    <w:multiLevelType w:val="hybridMultilevel"/>
    <w:tmpl w:val="6840F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EC46F42"/>
    <w:multiLevelType w:val="hybridMultilevel"/>
    <w:tmpl w:val="31969238"/>
    <w:lvl w:ilvl="0" w:tplc="64AA386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0BB5720"/>
    <w:multiLevelType w:val="hybridMultilevel"/>
    <w:tmpl w:val="6A3854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F53D3"/>
    <w:multiLevelType w:val="hybridMultilevel"/>
    <w:tmpl w:val="737008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nsid w:val="3F126363"/>
    <w:multiLevelType w:val="hybridMultilevel"/>
    <w:tmpl w:val="411C63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5">
    <w:nsid w:val="471538A8"/>
    <w:multiLevelType w:val="hybridMultilevel"/>
    <w:tmpl w:val="6862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7">
    <w:nsid w:val="49E928F2"/>
    <w:multiLevelType w:val="hybridMultilevel"/>
    <w:tmpl w:val="B25AA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9">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4FD01BF0"/>
    <w:multiLevelType w:val="hybridMultilevel"/>
    <w:tmpl w:val="F28EF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5C591A75"/>
    <w:multiLevelType w:val="hybridMultilevel"/>
    <w:tmpl w:val="AEE4F9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03C361C"/>
    <w:multiLevelType w:val="hybridMultilevel"/>
    <w:tmpl w:val="F580E9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2BA3971"/>
    <w:multiLevelType w:val="hybridMultilevel"/>
    <w:tmpl w:val="17883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70B54FE"/>
    <w:multiLevelType w:val="hybridMultilevel"/>
    <w:tmpl w:val="980A1D40"/>
    <w:lvl w:ilvl="0" w:tplc="A58EC5B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7992089"/>
    <w:multiLevelType w:val="hybridMultilevel"/>
    <w:tmpl w:val="9B80F1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825108D"/>
    <w:multiLevelType w:val="hybridMultilevel"/>
    <w:tmpl w:val="6AFCC300"/>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9">
    <w:nsid w:val="6E0A336F"/>
    <w:multiLevelType w:val="hybridMultilevel"/>
    <w:tmpl w:val="E748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02927CF"/>
    <w:multiLevelType w:val="hybridMultilevel"/>
    <w:tmpl w:val="C18A82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2073923"/>
    <w:multiLevelType w:val="multilevel"/>
    <w:tmpl w:val="3196923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2">
    <w:nsid w:val="724E7ACA"/>
    <w:multiLevelType w:val="hybridMultilevel"/>
    <w:tmpl w:val="36945024"/>
    <w:lvl w:ilvl="0" w:tplc="57223756">
      <w:start w:val="1"/>
      <w:numFmt w:val="bullet"/>
      <w:pStyle w:val="a0"/>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826D79"/>
    <w:multiLevelType w:val="hybridMultilevel"/>
    <w:tmpl w:val="F9C0F6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D9C196F"/>
    <w:multiLevelType w:val="hybridMultilevel"/>
    <w:tmpl w:val="D9BA6B90"/>
    <w:lvl w:ilvl="0" w:tplc="8B189E44">
      <w:start w:val="1"/>
      <w:numFmt w:val="bullet"/>
      <w:lvlText w:val="-"/>
      <w:lvlJc w:val="left"/>
      <w:pPr>
        <w:ind w:left="1429" w:hanging="360"/>
      </w:pPr>
      <w:rPr>
        <w:rFonts w:ascii="Proxy 4" w:hAnsi="Proxy 4"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4"/>
  </w:num>
  <w:num w:numId="3">
    <w:abstractNumId w:val="35"/>
  </w:num>
  <w:num w:numId="4">
    <w:abstractNumId w:val="18"/>
  </w:num>
  <w:num w:numId="5">
    <w:abstractNumId w:val="17"/>
  </w:num>
  <w:num w:numId="6">
    <w:abstractNumId w:val="31"/>
  </w:num>
  <w:num w:numId="7">
    <w:abstractNumId w:val="21"/>
  </w:num>
  <w:num w:numId="8">
    <w:abstractNumId w:val="28"/>
  </w:num>
  <w:num w:numId="9">
    <w:abstractNumId w:val="39"/>
  </w:num>
  <w:num w:numId="10">
    <w:abstractNumId w:val="10"/>
  </w:num>
  <w:num w:numId="11">
    <w:abstractNumId w:val="25"/>
  </w:num>
  <w:num w:numId="12">
    <w:abstractNumId w:val="44"/>
  </w:num>
  <w:num w:numId="13">
    <w:abstractNumId w:val="30"/>
  </w:num>
  <w:num w:numId="14">
    <w:abstractNumId w:val="34"/>
  </w:num>
  <w:num w:numId="15">
    <w:abstractNumId w:val="29"/>
  </w:num>
  <w:num w:numId="16">
    <w:abstractNumId w:val="6"/>
  </w:num>
  <w:num w:numId="17">
    <w:abstractNumId w:val="12"/>
  </w:num>
  <w:num w:numId="18">
    <w:abstractNumId w:val="24"/>
  </w:num>
  <w:num w:numId="19">
    <w:abstractNumId w:val="22"/>
  </w:num>
  <w:num w:numId="20">
    <w:abstractNumId w:val="20"/>
  </w:num>
  <w:num w:numId="21">
    <w:abstractNumId w:val="8"/>
  </w:num>
  <w:num w:numId="22">
    <w:abstractNumId w:val="16"/>
  </w:num>
  <w:num w:numId="23">
    <w:abstractNumId w:val="26"/>
  </w:num>
  <w:num w:numId="24">
    <w:abstractNumId w:val="11"/>
  </w:num>
  <w:num w:numId="25">
    <w:abstractNumId w:val="27"/>
  </w:num>
  <w:num w:numId="26">
    <w:abstractNumId w:val="13"/>
  </w:num>
  <w:num w:numId="27">
    <w:abstractNumId w:val="7"/>
  </w:num>
  <w:num w:numId="28">
    <w:abstractNumId w:val="32"/>
  </w:num>
  <w:num w:numId="29">
    <w:abstractNumId w:val="41"/>
  </w:num>
  <w:num w:numId="30">
    <w:abstractNumId w:val="36"/>
  </w:num>
  <w:num w:numId="31">
    <w:abstractNumId w:val="9"/>
  </w:num>
  <w:num w:numId="32">
    <w:abstractNumId w:val="15"/>
  </w:num>
  <w:num w:numId="33">
    <w:abstractNumId w:val="43"/>
  </w:num>
  <w:num w:numId="34">
    <w:abstractNumId w:val="33"/>
  </w:num>
  <w:num w:numId="35">
    <w:abstractNumId w:val="40"/>
  </w:num>
  <w:num w:numId="36">
    <w:abstractNumId w:val="37"/>
  </w:num>
  <w:num w:numId="37">
    <w:abstractNumId w:val="23"/>
  </w:num>
  <w:num w:numId="38">
    <w:abstractNumId w:val="42"/>
  </w:num>
  <w:num w:numId="39">
    <w:abstractNumId w:val="19"/>
  </w:num>
  <w:num w:numId="40">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CE"/>
    <w:rsid w:val="000015C0"/>
    <w:rsid w:val="00001673"/>
    <w:rsid w:val="0000389E"/>
    <w:rsid w:val="00003EB9"/>
    <w:rsid w:val="00005AF3"/>
    <w:rsid w:val="00007128"/>
    <w:rsid w:val="000073B4"/>
    <w:rsid w:val="00015071"/>
    <w:rsid w:val="00015C79"/>
    <w:rsid w:val="00016369"/>
    <w:rsid w:val="00025744"/>
    <w:rsid w:val="00025DC2"/>
    <w:rsid w:val="00025FE8"/>
    <w:rsid w:val="000269F8"/>
    <w:rsid w:val="00026D1B"/>
    <w:rsid w:val="00031D9A"/>
    <w:rsid w:val="00032149"/>
    <w:rsid w:val="00033068"/>
    <w:rsid w:val="00033D83"/>
    <w:rsid w:val="0003540A"/>
    <w:rsid w:val="0003569B"/>
    <w:rsid w:val="000365FB"/>
    <w:rsid w:val="000368D1"/>
    <w:rsid w:val="00036BB5"/>
    <w:rsid w:val="00036DAF"/>
    <w:rsid w:val="000374D7"/>
    <w:rsid w:val="000409DD"/>
    <w:rsid w:val="0004534F"/>
    <w:rsid w:val="00045DDC"/>
    <w:rsid w:val="00047FFE"/>
    <w:rsid w:val="00053C2E"/>
    <w:rsid w:val="00054511"/>
    <w:rsid w:val="000546B7"/>
    <w:rsid w:val="00057EE3"/>
    <w:rsid w:val="000634C5"/>
    <w:rsid w:val="000645B2"/>
    <w:rsid w:val="00070160"/>
    <w:rsid w:val="00072880"/>
    <w:rsid w:val="00072C55"/>
    <w:rsid w:val="00080E30"/>
    <w:rsid w:val="00082922"/>
    <w:rsid w:val="00082C74"/>
    <w:rsid w:val="00082ED2"/>
    <w:rsid w:val="00082EF4"/>
    <w:rsid w:val="00084349"/>
    <w:rsid w:val="00086313"/>
    <w:rsid w:val="00094122"/>
    <w:rsid w:val="000A060B"/>
    <w:rsid w:val="000A23C7"/>
    <w:rsid w:val="000A2F01"/>
    <w:rsid w:val="000A5655"/>
    <w:rsid w:val="000A655D"/>
    <w:rsid w:val="000A7DBA"/>
    <w:rsid w:val="000B22AA"/>
    <w:rsid w:val="000B33FD"/>
    <w:rsid w:val="000B75D0"/>
    <w:rsid w:val="000C0A52"/>
    <w:rsid w:val="000C217C"/>
    <w:rsid w:val="000C30C4"/>
    <w:rsid w:val="000C40BD"/>
    <w:rsid w:val="000C5DFD"/>
    <w:rsid w:val="000C6CE1"/>
    <w:rsid w:val="000C7651"/>
    <w:rsid w:val="000C7FF7"/>
    <w:rsid w:val="000D40F0"/>
    <w:rsid w:val="000D5AA8"/>
    <w:rsid w:val="000D5C47"/>
    <w:rsid w:val="000D6627"/>
    <w:rsid w:val="000E12ED"/>
    <w:rsid w:val="000E1D66"/>
    <w:rsid w:val="000E25F5"/>
    <w:rsid w:val="000E2E43"/>
    <w:rsid w:val="000E34D7"/>
    <w:rsid w:val="000E51B1"/>
    <w:rsid w:val="000E671E"/>
    <w:rsid w:val="000E7653"/>
    <w:rsid w:val="000E7A96"/>
    <w:rsid w:val="000E7D72"/>
    <w:rsid w:val="000F1B02"/>
    <w:rsid w:val="000F7E2A"/>
    <w:rsid w:val="00101264"/>
    <w:rsid w:val="0010356A"/>
    <w:rsid w:val="00106E23"/>
    <w:rsid w:val="001077E9"/>
    <w:rsid w:val="00116D8E"/>
    <w:rsid w:val="00117749"/>
    <w:rsid w:val="0012213E"/>
    <w:rsid w:val="00122D41"/>
    <w:rsid w:val="00122DCD"/>
    <w:rsid w:val="001242F3"/>
    <w:rsid w:val="00124C2A"/>
    <w:rsid w:val="0012730E"/>
    <w:rsid w:val="00133B44"/>
    <w:rsid w:val="00140245"/>
    <w:rsid w:val="00142254"/>
    <w:rsid w:val="0014264C"/>
    <w:rsid w:val="001453BF"/>
    <w:rsid w:val="001473E1"/>
    <w:rsid w:val="001512DA"/>
    <w:rsid w:val="0015500D"/>
    <w:rsid w:val="00155992"/>
    <w:rsid w:val="00157426"/>
    <w:rsid w:val="00160FBA"/>
    <w:rsid w:val="00164A58"/>
    <w:rsid w:val="0016798D"/>
    <w:rsid w:val="00171902"/>
    <w:rsid w:val="0017256B"/>
    <w:rsid w:val="0017666A"/>
    <w:rsid w:val="00176D87"/>
    <w:rsid w:val="00181DBE"/>
    <w:rsid w:val="00185D93"/>
    <w:rsid w:val="00186B04"/>
    <w:rsid w:val="001870DB"/>
    <w:rsid w:val="0018731A"/>
    <w:rsid w:val="00196AB3"/>
    <w:rsid w:val="00196AC0"/>
    <w:rsid w:val="001A04C0"/>
    <w:rsid w:val="001A16C2"/>
    <w:rsid w:val="001A4DEE"/>
    <w:rsid w:val="001A51D6"/>
    <w:rsid w:val="001A5D65"/>
    <w:rsid w:val="001B0CFC"/>
    <w:rsid w:val="001B28B4"/>
    <w:rsid w:val="001B3855"/>
    <w:rsid w:val="001B3E86"/>
    <w:rsid w:val="001B4807"/>
    <w:rsid w:val="001B4B3E"/>
    <w:rsid w:val="001B62ED"/>
    <w:rsid w:val="001B6756"/>
    <w:rsid w:val="001B7DF7"/>
    <w:rsid w:val="001C017F"/>
    <w:rsid w:val="001C13FD"/>
    <w:rsid w:val="001C443A"/>
    <w:rsid w:val="001D39D3"/>
    <w:rsid w:val="001D4FA3"/>
    <w:rsid w:val="001D5498"/>
    <w:rsid w:val="001D72CF"/>
    <w:rsid w:val="001D73D3"/>
    <w:rsid w:val="001E2EA7"/>
    <w:rsid w:val="001E40F1"/>
    <w:rsid w:val="001E5016"/>
    <w:rsid w:val="001E5CD1"/>
    <w:rsid w:val="001E7CE5"/>
    <w:rsid w:val="001F0B39"/>
    <w:rsid w:val="001F1C38"/>
    <w:rsid w:val="001F1F4C"/>
    <w:rsid w:val="001F4A64"/>
    <w:rsid w:val="001F78E1"/>
    <w:rsid w:val="002002E3"/>
    <w:rsid w:val="00200789"/>
    <w:rsid w:val="002022CD"/>
    <w:rsid w:val="002053D0"/>
    <w:rsid w:val="00207A1E"/>
    <w:rsid w:val="00210604"/>
    <w:rsid w:val="002124EA"/>
    <w:rsid w:val="00212DE0"/>
    <w:rsid w:val="00213137"/>
    <w:rsid w:val="00214F79"/>
    <w:rsid w:val="0022071A"/>
    <w:rsid w:val="002209AC"/>
    <w:rsid w:val="00220C5F"/>
    <w:rsid w:val="00221060"/>
    <w:rsid w:val="002243DB"/>
    <w:rsid w:val="00225415"/>
    <w:rsid w:val="00234C9F"/>
    <w:rsid w:val="00234CE4"/>
    <w:rsid w:val="00235929"/>
    <w:rsid w:val="00236989"/>
    <w:rsid w:val="002375A1"/>
    <w:rsid w:val="00240A0F"/>
    <w:rsid w:val="00241A0A"/>
    <w:rsid w:val="00241D93"/>
    <w:rsid w:val="00243805"/>
    <w:rsid w:val="00243AAF"/>
    <w:rsid w:val="00246532"/>
    <w:rsid w:val="00247C56"/>
    <w:rsid w:val="002501E6"/>
    <w:rsid w:val="0025362B"/>
    <w:rsid w:val="00253F27"/>
    <w:rsid w:val="00254182"/>
    <w:rsid w:val="00262337"/>
    <w:rsid w:val="002625AA"/>
    <w:rsid w:val="00264081"/>
    <w:rsid w:val="00270583"/>
    <w:rsid w:val="00270741"/>
    <w:rsid w:val="00270773"/>
    <w:rsid w:val="00270CC1"/>
    <w:rsid w:val="00272B6A"/>
    <w:rsid w:val="00275A5E"/>
    <w:rsid w:val="00276265"/>
    <w:rsid w:val="00276982"/>
    <w:rsid w:val="002804F2"/>
    <w:rsid w:val="00285B2C"/>
    <w:rsid w:val="0028689F"/>
    <w:rsid w:val="002870ED"/>
    <w:rsid w:val="00287F8A"/>
    <w:rsid w:val="00292F41"/>
    <w:rsid w:val="002A244A"/>
    <w:rsid w:val="002A29C6"/>
    <w:rsid w:val="002A5D3A"/>
    <w:rsid w:val="002A60DE"/>
    <w:rsid w:val="002B12AF"/>
    <w:rsid w:val="002B1AD1"/>
    <w:rsid w:val="002B250A"/>
    <w:rsid w:val="002B2CDD"/>
    <w:rsid w:val="002B2D19"/>
    <w:rsid w:val="002B442C"/>
    <w:rsid w:val="002C1F00"/>
    <w:rsid w:val="002C4EDE"/>
    <w:rsid w:val="002C5C88"/>
    <w:rsid w:val="002D1A0C"/>
    <w:rsid w:val="002D437B"/>
    <w:rsid w:val="002D44B6"/>
    <w:rsid w:val="002D49E1"/>
    <w:rsid w:val="002D4B3A"/>
    <w:rsid w:val="002D6738"/>
    <w:rsid w:val="002E1ADF"/>
    <w:rsid w:val="002E3E49"/>
    <w:rsid w:val="002E5E09"/>
    <w:rsid w:val="002E6043"/>
    <w:rsid w:val="002E6148"/>
    <w:rsid w:val="002F03AA"/>
    <w:rsid w:val="002F2A78"/>
    <w:rsid w:val="002F46A6"/>
    <w:rsid w:val="002F68E9"/>
    <w:rsid w:val="00300AFF"/>
    <w:rsid w:val="0030131F"/>
    <w:rsid w:val="00301CD8"/>
    <w:rsid w:val="0030223A"/>
    <w:rsid w:val="00302A0B"/>
    <w:rsid w:val="00302F0D"/>
    <w:rsid w:val="00303838"/>
    <w:rsid w:val="003050FC"/>
    <w:rsid w:val="00310132"/>
    <w:rsid w:val="00310D36"/>
    <w:rsid w:val="00311EEE"/>
    <w:rsid w:val="00320C94"/>
    <w:rsid w:val="00321521"/>
    <w:rsid w:val="003224C8"/>
    <w:rsid w:val="00323D9F"/>
    <w:rsid w:val="00324C78"/>
    <w:rsid w:val="0032573D"/>
    <w:rsid w:val="00326197"/>
    <w:rsid w:val="003321B9"/>
    <w:rsid w:val="003328FF"/>
    <w:rsid w:val="00332F50"/>
    <w:rsid w:val="003333ED"/>
    <w:rsid w:val="00337217"/>
    <w:rsid w:val="003445C1"/>
    <w:rsid w:val="00345848"/>
    <w:rsid w:val="00350666"/>
    <w:rsid w:val="003513AB"/>
    <w:rsid w:val="0035575E"/>
    <w:rsid w:val="0035604B"/>
    <w:rsid w:val="003579EE"/>
    <w:rsid w:val="003605F8"/>
    <w:rsid w:val="00364D32"/>
    <w:rsid w:val="003678FD"/>
    <w:rsid w:val="00367D29"/>
    <w:rsid w:val="00367EE6"/>
    <w:rsid w:val="00371F65"/>
    <w:rsid w:val="003727EE"/>
    <w:rsid w:val="00372A25"/>
    <w:rsid w:val="00373A59"/>
    <w:rsid w:val="00376E13"/>
    <w:rsid w:val="00381209"/>
    <w:rsid w:val="00383659"/>
    <w:rsid w:val="0039019C"/>
    <w:rsid w:val="003913F2"/>
    <w:rsid w:val="00393884"/>
    <w:rsid w:val="0039516E"/>
    <w:rsid w:val="003A0200"/>
    <w:rsid w:val="003A1E92"/>
    <w:rsid w:val="003A1EC9"/>
    <w:rsid w:val="003A1FFF"/>
    <w:rsid w:val="003A24A0"/>
    <w:rsid w:val="003A42F3"/>
    <w:rsid w:val="003A6127"/>
    <w:rsid w:val="003A64A7"/>
    <w:rsid w:val="003B22C1"/>
    <w:rsid w:val="003B2EE1"/>
    <w:rsid w:val="003B6415"/>
    <w:rsid w:val="003C17BB"/>
    <w:rsid w:val="003C2ACD"/>
    <w:rsid w:val="003C3812"/>
    <w:rsid w:val="003C4144"/>
    <w:rsid w:val="003C603B"/>
    <w:rsid w:val="003C6AF0"/>
    <w:rsid w:val="003C6EF7"/>
    <w:rsid w:val="003D6D6A"/>
    <w:rsid w:val="003E019E"/>
    <w:rsid w:val="003E0A44"/>
    <w:rsid w:val="003E1847"/>
    <w:rsid w:val="003E2D1B"/>
    <w:rsid w:val="003E3846"/>
    <w:rsid w:val="003E55D7"/>
    <w:rsid w:val="003E5847"/>
    <w:rsid w:val="003E7962"/>
    <w:rsid w:val="003F122F"/>
    <w:rsid w:val="003F243F"/>
    <w:rsid w:val="003F32BB"/>
    <w:rsid w:val="003F39CD"/>
    <w:rsid w:val="003F5EAB"/>
    <w:rsid w:val="004079EF"/>
    <w:rsid w:val="0041015B"/>
    <w:rsid w:val="00411281"/>
    <w:rsid w:val="00412500"/>
    <w:rsid w:val="00412B6B"/>
    <w:rsid w:val="004139F1"/>
    <w:rsid w:val="0041408A"/>
    <w:rsid w:val="00414278"/>
    <w:rsid w:val="004174AA"/>
    <w:rsid w:val="004236C2"/>
    <w:rsid w:val="00423C3E"/>
    <w:rsid w:val="004334F7"/>
    <w:rsid w:val="00433D6D"/>
    <w:rsid w:val="00435F6E"/>
    <w:rsid w:val="004364D7"/>
    <w:rsid w:val="00436DDD"/>
    <w:rsid w:val="0043766C"/>
    <w:rsid w:val="00437ACB"/>
    <w:rsid w:val="00440255"/>
    <w:rsid w:val="00442A93"/>
    <w:rsid w:val="00442B1A"/>
    <w:rsid w:val="00443BF6"/>
    <w:rsid w:val="004472B8"/>
    <w:rsid w:val="00447E02"/>
    <w:rsid w:val="00451551"/>
    <w:rsid w:val="00453655"/>
    <w:rsid w:val="00455649"/>
    <w:rsid w:val="00455A5F"/>
    <w:rsid w:val="004563A2"/>
    <w:rsid w:val="00457B42"/>
    <w:rsid w:val="00460E77"/>
    <w:rsid w:val="00461BC2"/>
    <w:rsid w:val="004623A4"/>
    <w:rsid w:val="00462FAC"/>
    <w:rsid w:val="004639DB"/>
    <w:rsid w:val="00467328"/>
    <w:rsid w:val="00473424"/>
    <w:rsid w:val="00473602"/>
    <w:rsid w:val="00474AF3"/>
    <w:rsid w:val="004814A7"/>
    <w:rsid w:val="00484870"/>
    <w:rsid w:val="00484E82"/>
    <w:rsid w:val="004879D0"/>
    <w:rsid w:val="004924A1"/>
    <w:rsid w:val="004950D5"/>
    <w:rsid w:val="004A15B3"/>
    <w:rsid w:val="004A3DE5"/>
    <w:rsid w:val="004A4090"/>
    <w:rsid w:val="004A5171"/>
    <w:rsid w:val="004A5834"/>
    <w:rsid w:val="004A7271"/>
    <w:rsid w:val="004B783C"/>
    <w:rsid w:val="004B7E75"/>
    <w:rsid w:val="004D58FF"/>
    <w:rsid w:val="004D64E7"/>
    <w:rsid w:val="004E0BF9"/>
    <w:rsid w:val="004E1A6D"/>
    <w:rsid w:val="004E51CC"/>
    <w:rsid w:val="004E76EC"/>
    <w:rsid w:val="004F0863"/>
    <w:rsid w:val="004F1536"/>
    <w:rsid w:val="004F5AA4"/>
    <w:rsid w:val="004F63CE"/>
    <w:rsid w:val="004F6491"/>
    <w:rsid w:val="004F7303"/>
    <w:rsid w:val="0051367E"/>
    <w:rsid w:val="00515C8D"/>
    <w:rsid w:val="00516FB7"/>
    <w:rsid w:val="00517AB0"/>
    <w:rsid w:val="00524F7B"/>
    <w:rsid w:val="00525676"/>
    <w:rsid w:val="0052626A"/>
    <w:rsid w:val="00530D44"/>
    <w:rsid w:val="005313ED"/>
    <w:rsid w:val="0053545E"/>
    <w:rsid w:val="0053694A"/>
    <w:rsid w:val="00542685"/>
    <w:rsid w:val="00543025"/>
    <w:rsid w:val="00543557"/>
    <w:rsid w:val="005439CA"/>
    <w:rsid w:val="005449E1"/>
    <w:rsid w:val="00545D2C"/>
    <w:rsid w:val="00545D44"/>
    <w:rsid w:val="00550954"/>
    <w:rsid w:val="005575B6"/>
    <w:rsid w:val="00560329"/>
    <w:rsid w:val="00561CA8"/>
    <w:rsid w:val="00561D43"/>
    <w:rsid w:val="005664FA"/>
    <w:rsid w:val="00567404"/>
    <w:rsid w:val="005741B7"/>
    <w:rsid w:val="00574E57"/>
    <w:rsid w:val="00581286"/>
    <w:rsid w:val="00582889"/>
    <w:rsid w:val="00582B11"/>
    <w:rsid w:val="00582CAE"/>
    <w:rsid w:val="00582F6C"/>
    <w:rsid w:val="0058348B"/>
    <w:rsid w:val="00583F96"/>
    <w:rsid w:val="005851BB"/>
    <w:rsid w:val="00590EC1"/>
    <w:rsid w:val="00592001"/>
    <w:rsid w:val="00592BCE"/>
    <w:rsid w:val="00594015"/>
    <w:rsid w:val="00594268"/>
    <w:rsid w:val="005A1979"/>
    <w:rsid w:val="005A7F3A"/>
    <w:rsid w:val="005B1FFB"/>
    <w:rsid w:val="005B2BEC"/>
    <w:rsid w:val="005B49FF"/>
    <w:rsid w:val="005C26C7"/>
    <w:rsid w:val="005C4B00"/>
    <w:rsid w:val="005C66F6"/>
    <w:rsid w:val="005D1B01"/>
    <w:rsid w:val="005D597A"/>
    <w:rsid w:val="005E0578"/>
    <w:rsid w:val="005E4399"/>
    <w:rsid w:val="005F1ACE"/>
    <w:rsid w:val="005F2A32"/>
    <w:rsid w:val="005F2C54"/>
    <w:rsid w:val="00602454"/>
    <w:rsid w:val="00602E76"/>
    <w:rsid w:val="006063AD"/>
    <w:rsid w:val="00607417"/>
    <w:rsid w:val="0061027F"/>
    <w:rsid w:val="00613411"/>
    <w:rsid w:val="006153B0"/>
    <w:rsid w:val="0061554C"/>
    <w:rsid w:val="006177C6"/>
    <w:rsid w:val="0062025C"/>
    <w:rsid w:val="00624C1A"/>
    <w:rsid w:val="00624ECC"/>
    <w:rsid w:val="0063023B"/>
    <w:rsid w:val="00632354"/>
    <w:rsid w:val="00632397"/>
    <w:rsid w:val="00632684"/>
    <w:rsid w:val="00634EB2"/>
    <w:rsid w:val="00642E7E"/>
    <w:rsid w:val="0064564C"/>
    <w:rsid w:val="00652BF9"/>
    <w:rsid w:val="006545A8"/>
    <w:rsid w:val="006545BF"/>
    <w:rsid w:val="006545C2"/>
    <w:rsid w:val="00654BAD"/>
    <w:rsid w:val="006555A3"/>
    <w:rsid w:val="00657010"/>
    <w:rsid w:val="006573BE"/>
    <w:rsid w:val="00662D09"/>
    <w:rsid w:val="00664195"/>
    <w:rsid w:val="00666969"/>
    <w:rsid w:val="00667081"/>
    <w:rsid w:val="00667776"/>
    <w:rsid w:val="00670BAE"/>
    <w:rsid w:val="00670C78"/>
    <w:rsid w:val="00673745"/>
    <w:rsid w:val="00673B96"/>
    <w:rsid w:val="00674621"/>
    <w:rsid w:val="00675AD5"/>
    <w:rsid w:val="00676A88"/>
    <w:rsid w:val="006777F5"/>
    <w:rsid w:val="0068297E"/>
    <w:rsid w:val="00684618"/>
    <w:rsid w:val="00685D36"/>
    <w:rsid w:val="00687478"/>
    <w:rsid w:val="006874BA"/>
    <w:rsid w:val="00687A6B"/>
    <w:rsid w:val="00697AB1"/>
    <w:rsid w:val="006A0A9B"/>
    <w:rsid w:val="006A70BC"/>
    <w:rsid w:val="006A7220"/>
    <w:rsid w:val="006B4719"/>
    <w:rsid w:val="006B4D32"/>
    <w:rsid w:val="006B5C78"/>
    <w:rsid w:val="006B7DFF"/>
    <w:rsid w:val="006C2255"/>
    <w:rsid w:val="006C300F"/>
    <w:rsid w:val="006C4BFB"/>
    <w:rsid w:val="006C52A3"/>
    <w:rsid w:val="006D0345"/>
    <w:rsid w:val="006D06EF"/>
    <w:rsid w:val="006D24DE"/>
    <w:rsid w:val="006D25B9"/>
    <w:rsid w:val="006D5601"/>
    <w:rsid w:val="006D643F"/>
    <w:rsid w:val="006E24CA"/>
    <w:rsid w:val="006E5256"/>
    <w:rsid w:val="006E5390"/>
    <w:rsid w:val="006E69CF"/>
    <w:rsid w:val="006E6D6B"/>
    <w:rsid w:val="006E7672"/>
    <w:rsid w:val="006E7F5F"/>
    <w:rsid w:val="006F243A"/>
    <w:rsid w:val="006F3633"/>
    <w:rsid w:val="006F379C"/>
    <w:rsid w:val="00701BB8"/>
    <w:rsid w:val="00701BF2"/>
    <w:rsid w:val="00703F1C"/>
    <w:rsid w:val="0070496C"/>
    <w:rsid w:val="00707269"/>
    <w:rsid w:val="00713242"/>
    <w:rsid w:val="00714728"/>
    <w:rsid w:val="00716AE3"/>
    <w:rsid w:val="00720DBD"/>
    <w:rsid w:val="007248E4"/>
    <w:rsid w:val="0073269C"/>
    <w:rsid w:val="007331E7"/>
    <w:rsid w:val="00733311"/>
    <w:rsid w:val="00733EFA"/>
    <w:rsid w:val="0073550D"/>
    <w:rsid w:val="00737E79"/>
    <w:rsid w:val="00740678"/>
    <w:rsid w:val="00740A39"/>
    <w:rsid w:val="00742273"/>
    <w:rsid w:val="00742728"/>
    <w:rsid w:val="00742E2B"/>
    <w:rsid w:val="00750C6C"/>
    <w:rsid w:val="0075364C"/>
    <w:rsid w:val="00753922"/>
    <w:rsid w:val="00756E8C"/>
    <w:rsid w:val="00764016"/>
    <w:rsid w:val="007645E7"/>
    <w:rsid w:val="00764DF2"/>
    <w:rsid w:val="007655F4"/>
    <w:rsid w:val="00767DFC"/>
    <w:rsid w:val="00774DCD"/>
    <w:rsid w:val="00776064"/>
    <w:rsid w:val="007768F5"/>
    <w:rsid w:val="00780D1B"/>
    <w:rsid w:val="00786261"/>
    <w:rsid w:val="00797E7E"/>
    <w:rsid w:val="00797ED9"/>
    <w:rsid w:val="007A09D9"/>
    <w:rsid w:val="007A1EB8"/>
    <w:rsid w:val="007A2784"/>
    <w:rsid w:val="007A27FF"/>
    <w:rsid w:val="007A43CB"/>
    <w:rsid w:val="007A6518"/>
    <w:rsid w:val="007B4D53"/>
    <w:rsid w:val="007B64B3"/>
    <w:rsid w:val="007C0D03"/>
    <w:rsid w:val="007C1F0E"/>
    <w:rsid w:val="007C64A3"/>
    <w:rsid w:val="007C68BC"/>
    <w:rsid w:val="007C6EB8"/>
    <w:rsid w:val="007C71DC"/>
    <w:rsid w:val="007D51D3"/>
    <w:rsid w:val="007D5932"/>
    <w:rsid w:val="007D69B8"/>
    <w:rsid w:val="007E1065"/>
    <w:rsid w:val="007E25EE"/>
    <w:rsid w:val="007E26DE"/>
    <w:rsid w:val="007E41E4"/>
    <w:rsid w:val="007E5834"/>
    <w:rsid w:val="007E75C7"/>
    <w:rsid w:val="007F0264"/>
    <w:rsid w:val="007F1D8B"/>
    <w:rsid w:val="007F2407"/>
    <w:rsid w:val="007F26D1"/>
    <w:rsid w:val="007F32B6"/>
    <w:rsid w:val="007F4972"/>
    <w:rsid w:val="007F528E"/>
    <w:rsid w:val="008000EA"/>
    <w:rsid w:val="00800808"/>
    <w:rsid w:val="0080336E"/>
    <w:rsid w:val="008039A6"/>
    <w:rsid w:val="00804725"/>
    <w:rsid w:val="008070B1"/>
    <w:rsid w:val="008072A1"/>
    <w:rsid w:val="008072E7"/>
    <w:rsid w:val="00807406"/>
    <w:rsid w:val="008102CE"/>
    <w:rsid w:val="00815087"/>
    <w:rsid w:val="00817E65"/>
    <w:rsid w:val="008214E7"/>
    <w:rsid w:val="0082449D"/>
    <w:rsid w:val="00827A97"/>
    <w:rsid w:val="00830CFF"/>
    <w:rsid w:val="0083494F"/>
    <w:rsid w:val="00835542"/>
    <w:rsid w:val="0084008D"/>
    <w:rsid w:val="00840169"/>
    <w:rsid w:val="0084470D"/>
    <w:rsid w:val="008454E2"/>
    <w:rsid w:val="00852B29"/>
    <w:rsid w:val="00852EDC"/>
    <w:rsid w:val="00862BAC"/>
    <w:rsid w:val="00866B85"/>
    <w:rsid w:val="0086740B"/>
    <w:rsid w:val="008719D2"/>
    <w:rsid w:val="00873BBA"/>
    <w:rsid w:val="00874296"/>
    <w:rsid w:val="00876C19"/>
    <w:rsid w:val="00883926"/>
    <w:rsid w:val="008872F5"/>
    <w:rsid w:val="00887F84"/>
    <w:rsid w:val="0089091D"/>
    <w:rsid w:val="008920BB"/>
    <w:rsid w:val="008964F8"/>
    <w:rsid w:val="008A0F21"/>
    <w:rsid w:val="008A10B3"/>
    <w:rsid w:val="008A2604"/>
    <w:rsid w:val="008A2C90"/>
    <w:rsid w:val="008A39A6"/>
    <w:rsid w:val="008A3F1C"/>
    <w:rsid w:val="008A7515"/>
    <w:rsid w:val="008A7DC7"/>
    <w:rsid w:val="008B162D"/>
    <w:rsid w:val="008B5C6A"/>
    <w:rsid w:val="008B5FFD"/>
    <w:rsid w:val="008B61EA"/>
    <w:rsid w:val="008B7434"/>
    <w:rsid w:val="008C6094"/>
    <w:rsid w:val="008C62B2"/>
    <w:rsid w:val="008C6378"/>
    <w:rsid w:val="008C6F31"/>
    <w:rsid w:val="008C7622"/>
    <w:rsid w:val="008D33FE"/>
    <w:rsid w:val="008D3848"/>
    <w:rsid w:val="008D3A6C"/>
    <w:rsid w:val="008D45EE"/>
    <w:rsid w:val="008D701A"/>
    <w:rsid w:val="008E2467"/>
    <w:rsid w:val="008E2756"/>
    <w:rsid w:val="008E375B"/>
    <w:rsid w:val="008E381B"/>
    <w:rsid w:val="008E4251"/>
    <w:rsid w:val="008E44A0"/>
    <w:rsid w:val="008E48B0"/>
    <w:rsid w:val="008E50D5"/>
    <w:rsid w:val="008E57D6"/>
    <w:rsid w:val="008E7798"/>
    <w:rsid w:val="008E79B6"/>
    <w:rsid w:val="008E7A00"/>
    <w:rsid w:val="008E7D72"/>
    <w:rsid w:val="008F1673"/>
    <w:rsid w:val="008F604D"/>
    <w:rsid w:val="008F6826"/>
    <w:rsid w:val="0090009B"/>
    <w:rsid w:val="009030F2"/>
    <w:rsid w:val="0090407D"/>
    <w:rsid w:val="00910148"/>
    <w:rsid w:val="00911E55"/>
    <w:rsid w:val="00913455"/>
    <w:rsid w:val="00915AB8"/>
    <w:rsid w:val="00921847"/>
    <w:rsid w:val="009230A3"/>
    <w:rsid w:val="00924D31"/>
    <w:rsid w:val="009264E9"/>
    <w:rsid w:val="00926AC1"/>
    <w:rsid w:val="00926DBA"/>
    <w:rsid w:val="009304DA"/>
    <w:rsid w:val="00934923"/>
    <w:rsid w:val="0093760E"/>
    <w:rsid w:val="00941A2D"/>
    <w:rsid w:val="00942B49"/>
    <w:rsid w:val="00942C6B"/>
    <w:rsid w:val="009445DF"/>
    <w:rsid w:val="00944CB3"/>
    <w:rsid w:val="00945A4D"/>
    <w:rsid w:val="00947CF3"/>
    <w:rsid w:val="009509E3"/>
    <w:rsid w:val="009518D3"/>
    <w:rsid w:val="009536DA"/>
    <w:rsid w:val="00954AF8"/>
    <w:rsid w:val="00954C5D"/>
    <w:rsid w:val="0095530C"/>
    <w:rsid w:val="00960F72"/>
    <w:rsid w:val="0096158F"/>
    <w:rsid w:val="00961903"/>
    <w:rsid w:val="00963A2D"/>
    <w:rsid w:val="00963E11"/>
    <w:rsid w:val="0096520C"/>
    <w:rsid w:val="009665F5"/>
    <w:rsid w:val="00967D6E"/>
    <w:rsid w:val="00980995"/>
    <w:rsid w:val="00980E1E"/>
    <w:rsid w:val="00983268"/>
    <w:rsid w:val="00984407"/>
    <w:rsid w:val="009930E0"/>
    <w:rsid w:val="009A15CE"/>
    <w:rsid w:val="009A440D"/>
    <w:rsid w:val="009A560B"/>
    <w:rsid w:val="009A6A4C"/>
    <w:rsid w:val="009A7278"/>
    <w:rsid w:val="009A797D"/>
    <w:rsid w:val="009B03A2"/>
    <w:rsid w:val="009B058B"/>
    <w:rsid w:val="009B34CA"/>
    <w:rsid w:val="009B3F83"/>
    <w:rsid w:val="009B44AD"/>
    <w:rsid w:val="009B58E2"/>
    <w:rsid w:val="009C1B67"/>
    <w:rsid w:val="009C2958"/>
    <w:rsid w:val="009C6A4D"/>
    <w:rsid w:val="009D27FE"/>
    <w:rsid w:val="009D3449"/>
    <w:rsid w:val="009D4327"/>
    <w:rsid w:val="009D52DA"/>
    <w:rsid w:val="009D7464"/>
    <w:rsid w:val="009D76DB"/>
    <w:rsid w:val="009D7D25"/>
    <w:rsid w:val="009E0511"/>
    <w:rsid w:val="009E1995"/>
    <w:rsid w:val="009E3788"/>
    <w:rsid w:val="009E4235"/>
    <w:rsid w:val="009E5563"/>
    <w:rsid w:val="009E7362"/>
    <w:rsid w:val="009F0BD1"/>
    <w:rsid w:val="009F37DD"/>
    <w:rsid w:val="009F3F7D"/>
    <w:rsid w:val="009F423F"/>
    <w:rsid w:val="009F72E9"/>
    <w:rsid w:val="00A01390"/>
    <w:rsid w:val="00A048EC"/>
    <w:rsid w:val="00A04A2C"/>
    <w:rsid w:val="00A06721"/>
    <w:rsid w:val="00A0776F"/>
    <w:rsid w:val="00A10777"/>
    <w:rsid w:val="00A11826"/>
    <w:rsid w:val="00A21A44"/>
    <w:rsid w:val="00A2579C"/>
    <w:rsid w:val="00A26824"/>
    <w:rsid w:val="00A3421E"/>
    <w:rsid w:val="00A351B9"/>
    <w:rsid w:val="00A36458"/>
    <w:rsid w:val="00A371C2"/>
    <w:rsid w:val="00A37326"/>
    <w:rsid w:val="00A400A8"/>
    <w:rsid w:val="00A40900"/>
    <w:rsid w:val="00A40F48"/>
    <w:rsid w:val="00A40F8B"/>
    <w:rsid w:val="00A43136"/>
    <w:rsid w:val="00A4372F"/>
    <w:rsid w:val="00A44801"/>
    <w:rsid w:val="00A458B3"/>
    <w:rsid w:val="00A4640B"/>
    <w:rsid w:val="00A47CFA"/>
    <w:rsid w:val="00A5314E"/>
    <w:rsid w:val="00A535AE"/>
    <w:rsid w:val="00A54DEE"/>
    <w:rsid w:val="00A5514F"/>
    <w:rsid w:val="00A62B00"/>
    <w:rsid w:val="00A641A4"/>
    <w:rsid w:val="00A67ACA"/>
    <w:rsid w:val="00A72822"/>
    <w:rsid w:val="00A7437B"/>
    <w:rsid w:val="00A74492"/>
    <w:rsid w:val="00A76265"/>
    <w:rsid w:val="00A81050"/>
    <w:rsid w:val="00A815E0"/>
    <w:rsid w:val="00A82406"/>
    <w:rsid w:val="00A84C2A"/>
    <w:rsid w:val="00A9018C"/>
    <w:rsid w:val="00A92BD3"/>
    <w:rsid w:val="00A93BA6"/>
    <w:rsid w:val="00A9635E"/>
    <w:rsid w:val="00A9743C"/>
    <w:rsid w:val="00AA3FF1"/>
    <w:rsid w:val="00AA43C1"/>
    <w:rsid w:val="00AA5786"/>
    <w:rsid w:val="00AA6E2B"/>
    <w:rsid w:val="00AB0E0E"/>
    <w:rsid w:val="00AB0F29"/>
    <w:rsid w:val="00AB6D4D"/>
    <w:rsid w:val="00AC368D"/>
    <w:rsid w:val="00AC4422"/>
    <w:rsid w:val="00AC4B70"/>
    <w:rsid w:val="00AD2959"/>
    <w:rsid w:val="00AD2A93"/>
    <w:rsid w:val="00AD48B4"/>
    <w:rsid w:val="00AD5443"/>
    <w:rsid w:val="00AD5F98"/>
    <w:rsid w:val="00AE6095"/>
    <w:rsid w:val="00AE6155"/>
    <w:rsid w:val="00AE63D5"/>
    <w:rsid w:val="00B006A7"/>
    <w:rsid w:val="00B01F12"/>
    <w:rsid w:val="00B04CBE"/>
    <w:rsid w:val="00B06D4C"/>
    <w:rsid w:val="00B06EDA"/>
    <w:rsid w:val="00B10574"/>
    <w:rsid w:val="00B1070C"/>
    <w:rsid w:val="00B11E8E"/>
    <w:rsid w:val="00B12312"/>
    <w:rsid w:val="00B13006"/>
    <w:rsid w:val="00B142A4"/>
    <w:rsid w:val="00B22CDA"/>
    <w:rsid w:val="00B249EF"/>
    <w:rsid w:val="00B251AB"/>
    <w:rsid w:val="00B2555A"/>
    <w:rsid w:val="00B2587E"/>
    <w:rsid w:val="00B25B33"/>
    <w:rsid w:val="00B3016C"/>
    <w:rsid w:val="00B325F8"/>
    <w:rsid w:val="00B3337A"/>
    <w:rsid w:val="00B37505"/>
    <w:rsid w:val="00B41D62"/>
    <w:rsid w:val="00B44458"/>
    <w:rsid w:val="00B51189"/>
    <w:rsid w:val="00B51756"/>
    <w:rsid w:val="00B53AEA"/>
    <w:rsid w:val="00B53FAA"/>
    <w:rsid w:val="00B5520C"/>
    <w:rsid w:val="00B5528A"/>
    <w:rsid w:val="00B57093"/>
    <w:rsid w:val="00B61F84"/>
    <w:rsid w:val="00B62E39"/>
    <w:rsid w:val="00B6352C"/>
    <w:rsid w:val="00B645FB"/>
    <w:rsid w:val="00B73181"/>
    <w:rsid w:val="00B7523F"/>
    <w:rsid w:val="00B7550D"/>
    <w:rsid w:val="00B76A3D"/>
    <w:rsid w:val="00B76BC2"/>
    <w:rsid w:val="00B839C0"/>
    <w:rsid w:val="00B83EF7"/>
    <w:rsid w:val="00B86424"/>
    <w:rsid w:val="00B87000"/>
    <w:rsid w:val="00B87311"/>
    <w:rsid w:val="00B87B02"/>
    <w:rsid w:val="00B918E2"/>
    <w:rsid w:val="00B962F2"/>
    <w:rsid w:val="00BA01C6"/>
    <w:rsid w:val="00BA03EE"/>
    <w:rsid w:val="00BA07CE"/>
    <w:rsid w:val="00BA2DA3"/>
    <w:rsid w:val="00BA40D2"/>
    <w:rsid w:val="00BA4599"/>
    <w:rsid w:val="00BA4C9B"/>
    <w:rsid w:val="00BA6FED"/>
    <w:rsid w:val="00BB2C2D"/>
    <w:rsid w:val="00BB2ED6"/>
    <w:rsid w:val="00BB4E0C"/>
    <w:rsid w:val="00BB6088"/>
    <w:rsid w:val="00BC0656"/>
    <w:rsid w:val="00BC5642"/>
    <w:rsid w:val="00BC5DD0"/>
    <w:rsid w:val="00BC79A4"/>
    <w:rsid w:val="00BD09E8"/>
    <w:rsid w:val="00BD117E"/>
    <w:rsid w:val="00BD4AE6"/>
    <w:rsid w:val="00BD5C77"/>
    <w:rsid w:val="00BE0002"/>
    <w:rsid w:val="00BE3BF3"/>
    <w:rsid w:val="00BE58C5"/>
    <w:rsid w:val="00BF132C"/>
    <w:rsid w:val="00BF44E3"/>
    <w:rsid w:val="00BF69B7"/>
    <w:rsid w:val="00BF7233"/>
    <w:rsid w:val="00C01095"/>
    <w:rsid w:val="00C01FDD"/>
    <w:rsid w:val="00C02D53"/>
    <w:rsid w:val="00C11915"/>
    <w:rsid w:val="00C11997"/>
    <w:rsid w:val="00C1269B"/>
    <w:rsid w:val="00C131FF"/>
    <w:rsid w:val="00C1410B"/>
    <w:rsid w:val="00C20538"/>
    <w:rsid w:val="00C216E6"/>
    <w:rsid w:val="00C21F16"/>
    <w:rsid w:val="00C2324D"/>
    <w:rsid w:val="00C254A1"/>
    <w:rsid w:val="00C31580"/>
    <w:rsid w:val="00C31F81"/>
    <w:rsid w:val="00C33305"/>
    <w:rsid w:val="00C33ECE"/>
    <w:rsid w:val="00C376BE"/>
    <w:rsid w:val="00C40E4E"/>
    <w:rsid w:val="00C41C7B"/>
    <w:rsid w:val="00C53D57"/>
    <w:rsid w:val="00C607ED"/>
    <w:rsid w:val="00C63072"/>
    <w:rsid w:val="00C63B57"/>
    <w:rsid w:val="00C641D7"/>
    <w:rsid w:val="00C643D7"/>
    <w:rsid w:val="00C6676D"/>
    <w:rsid w:val="00C6753D"/>
    <w:rsid w:val="00C67AE4"/>
    <w:rsid w:val="00C70947"/>
    <w:rsid w:val="00C71901"/>
    <w:rsid w:val="00C73A78"/>
    <w:rsid w:val="00C77058"/>
    <w:rsid w:val="00C82390"/>
    <w:rsid w:val="00C82727"/>
    <w:rsid w:val="00C82A5F"/>
    <w:rsid w:val="00C8341B"/>
    <w:rsid w:val="00C84733"/>
    <w:rsid w:val="00C856EC"/>
    <w:rsid w:val="00C85E33"/>
    <w:rsid w:val="00C902A4"/>
    <w:rsid w:val="00C9251E"/>
    <w:rsid w:val="00C928C1"/>
    <w:rsid w:val="00C92F72"/>
    <w:rsid w:val="00CA3FCD"/>
    <w:rsid w:val="00CA5FE3"/>
    <w:rsid w:val="00CA757F"/>
    <w:rsid w:val="00CB2769"/>
    <w:rsid w:val="00CB2F77"/>
    <w:rsid w:val="00CC3570"/>
    <w:rsid w:val="00CC39A2"/>
    <w:rsid w:val="00CC52B1"/>
    <w:rsid w:val="00CC6830"/>
    <w:rsid w:val="00CC7D91"/>
    <w:rsid w:val="00CD042A"/>
    <w:rsid w:val="00CD49BF"/>
    <w:rsid w:val="00CD507F"/>
    <w:rsid w:val="00CD63D1"/>
    <w:rsid w:val="00CE03A4"/>
    <w:rsid w:val="00CE282F"/>
    <w:rsid w:val="00CE2CB0"/>
    <w:rsid w:val="00CE3581"/>
    <w:rsid w:val="00CE4431"/>
    <w:rsid w:val="00CE49D1"/>
    <w:rsid w:val="00CE5961"/>
    <w:rsid w:val="00CF0378"/>
    <w:rsid w:val="00CF0768"/>
    <w:rsid w:val="00CF1018"/>
    <w:rsid w:val="00CF3432"/>
    <w:rsid w:val="00CF5656"/>
    <w:rsid w:val="00CF7EA0"/>
    <w:rsid w:val="00D03DFC"/>
    <w:rsid w:val="00D052F9"/>
    <w:rsid w:val="00D05B5A"/>
    <w:rsid w:val="00D060ED"/>
    <w:rsid w:val="00D109C9"/>
    <w:rsid w:val="00D14898"/>
    <w:rsid w:val="00D14A9F"/>
    <w:rsid w:val="00D168BE"/>
    <w:rsid w:val="00D17D1D"/>
    <w:rsid w:val="00D20418"/>
    <w:rsid w:val="00D20D31"/>
    <w:rsid w:val="00D267F8"/>
    <w:rsid w:val="00D26EA4"/>
    <w:rsid w:val="00D306A2"/>
    <w:rsid w:val="00D30926"/>
    <w:rsid w:val="00D32FB6"/>
    <w:rsid w:val="00D36ED0"/>
    <w:rsid w:val="00D373E5"/>
    <w:rsid w:val="00D43AB4"/>
    <w:rsid w:val="00D446A7"/>
    <w:rsid w:val="00D4737C"/>
    <w:rsid w:val="00D515D7"/>
    <w:rsid w:val="00D530DB"/>
    <w:rsid w:val="00D561DD"/>
    <w:rsid w:val="00D6024D"/>
    <w:rsid w:val="00D60912"/>
    <w:rsid w:val="00D64870"/>
    <w:rsid w:val="00D70DF4"/>
    <w:rsid w:val="00D70F98"/>
    <w:rsid w:val="00D72C4F"/>
    <w:rsid w:val="00D73176"/>
    <w:rsid w:val="00D74534"/>
    <w:rsid w:val="00D7573C"/>
    <w:rsid w:val="00D778CE"/>
    <w:rsid w:val="00D85F12"/>
    <w:rsid w:val="00D866FE"/>
    <w:rsid w:val="00D87062"/>
    <w:rsid w:val="00D87813"/>
    <w:rsid w:val="00D87838"/>
    <w:rsid w:val="00D90EAE"/>
    <w:rsid w:val="00D91895"/>
    <w:rsid w:val="00D93493"/>
    <w:rsid w:val="00D9451B"/>
    <w:rsid w:val="00D9661B"/>
    <w:rsid w:val="00D96DE1"/>
    <w:rsid w:val="00DA1D3A"/>
    <w:rsid w:val="00DA2358"/>
    <w:rsid w:val="00DA3DA2"/>
    <w:rsid w:val="00DA4D36"/>
    <w:rsid w:val="00DA4F9D"/>
    <w:rsid w:val="00DA50CF"/>
    <w:rsid w:val="00DB0270"/>
    <w:rsid w:val="00DB02CF"/>
    <w:rsid w:val="00DB0518"/>
    <w:rsid w:val="00DB37DD"/>
    <w:rsid w:val="00DB3963"/>
    <w:rsid w:val="00DB39AB"/>
    <w:rsid w:val="00DB3F09"/>
    <w:rsid w:val="00DB45A6"/>
    <w:rsid w:val="00DB45C1"/>
    <w:rsid w:val="00DB6CAA"/>
    <w:rsid w:val="00DC39BB"/>
    <w:rsid w:val="00DC6F72"/>
    <w:rsid w:val="00DC6F95"/>
    <w:rsid w:val="00DD1A52"/>
    <w:rsid w:val="00DD1F42"/>
    <w:rsid w:val="00DD6A0B"/>
    <w:rsid w:val="00DE0733"/>
    <w:rsid w:val="00DE3138"/>
    <w:rsid w:val="00DE4546"/>
    <w:rsid w:val="00DF201B"/>
    <w:rsid w:val="00DF3ECE"/>
    <w:rsid w:val="00DF5659"/>
    <w:rsid w:val="00E01BF8"/>
    <w:rsid w:val="00E03270"/>
    <w:rsid w:val="00E03CCB"/>
    <w:rsid w:val="00E05CC7"/>
    <w:rsid w:val="00E07979"/>
    <w:rsid w:val="00E10948"/>
    <w:rsid w:val="00E12B10"/>
    <w:rsid w:val="00E163CE"/>
    <w:rsid w:val="00E16C86"/>
    <w:rsid w:val="00E1749F"/>
    <w:rsid w:val="00E21526"/>
    <w:rsid w:val="00E21DBF"/>
    <w:rsid w:val="00E23A5B"/>
    <w:rsid w:val="00E2715D"/>
    <w:rsid w:val="00E27441"/>
    <w:rsid w:val="00E27D92"/>
    <w:rsid w:val="00E335C3"/>
    <w:rsid w:val="00E34229"/>
    <w:rsid w:val="00E36A82"/>
    <w:rsid w:val="00E36CC9"/>
    <w:rsid w:val="00E404BB"/>
    <w:rsid w:val="00E42DC4"/>
    <w:rsid w:val="00E47D3C"/>
    <w:rsid w:val="00E5091B"/>
    <w:rsid w:val="00E51743"/>
    <w:rsid w:val="00E55F33"/>
    <w:rsid w:val="00E5604F"/>
    <w:rsid w:val="00E56092"/>
    <w:rsid w:val="00E57BF6"/>
    <w:rsid w:val="00E618A6"/>
    <w:rsid w:val="00E61F02"/>
    <w:rsid w:val="00E62040"/>
    <w:rsid w:val="00E65820"/>
    <w:rsid w:val="00E700C0"/>
    <w:rsid w:val="00E730CD"/>
    <w:rsid w:val="00E76355"/>
    <w:rsid w:val="00E801CD"/>
    <w:rsid w:val="00E8197A"/>
    <w:rsid w:val="00E83443"/>
    <w:rsid w:val="00E84FE8"/>
    <w:rsid w:val="00E852EE"/>
    <w:rsid w:val="00E86C22"/>
    <w:rsid w:val="00E911AC"/>
    <w:rsid w:val="00E9163C"/>
    <w:rsid w:val="00E9333E"/>
    <w:rsid w:val="00E944F7"/>
    <w:rsid w:val="00E94C2F"/>
    <w:rsid w:val="00E9667C"/>
    <w:rsid w:val="00E97D31"/>
    <w:rsid w:val="00EA00C3"/>
    <w:rsid w:val="00EA00FD"/>
    <w:rsid w:val="00EA2776"/>
    <w:rsid w:val="00EA2C9D"/>
    <w:rsid w:val="00EB66B1"/>
    <w:rsid w:val="00EB7950"/>
    <w:rsid w:val="00EB7A87"/>
    <w:rsid w:val="00EC1883"/>
    <w:rsid w:val="00EC3A18"/>
    <w:rsid w:val="00EC4702"/>
    <w:rsid w:val="00EC642E"/>
    <w:rsid w:val="00EC65B7"/>
    <w:rsid w:val="00ED4C58"/>
    <w:rsid w:val="00ED5016"/>
    <w:rsid w:val="00ED5AFD"/>
    <w:rsid w:val="00EE0B38"/>
    <w:rsid w:val="00EE1D4E"/>
    <w:rsid w:val="00EE1F57"/>
    <w:rsid w:val="00EE3FDD"/>
    <w:rsid w:val="00EE59B8"/>
    <w:rsid w:val="00EF0E71"/>
    <w:rsid w:val="00EF2CDC"/>
    <w:rsid w:val="00EF3F6B"/>
    <w:rsid w:val="00F01438"/>
    <w:rsid w:val="00F04BA5"/>
    <w:rsid w:val="00F06AE8"/>
    <w:rsid w:val="00F11B7B"/>
    <w:rsid w:val="00F1263B"/>
    <w:rsid w:val="00F12670"/>
    <w:rsid w:val="00F1324F"/>
    <w:rsid w:val="00F15A2A"/>
    <w:rsid w:val="00F15E30"/>
    <w:rsid w:val="00F2004E"/>
    <w:rsid w:val="00F207D5"/>
    <w:rsid w:val="00F21B1C"/>
    <w:rsid w:val="00F25BBE"/>
    <w:rsid w:val="00F261F3"/>
    <w:rsid w:val="00F3107E"/>
    <w:rsid w:val="00F325DD"/>
    <w:rsid w:val="00F329C0"/>
    <w:rsid w:val="00F33774"/>
    <w:rsid w:val="00F33CAE"/>
    <w:rsid w:val="00F37C45"/>
    <w:rsid w:val="00F40E65"/>
    <w:rsid w:val="00F44CE5"/>
    <w:rsid w:val="00F45F98"/>
    <w:rsid w:val="00F45FF7"/>
    <w:rsid w:val="00F47CAB"/>
    <w:rsid w:val="00F5085A"/>
    <w:rsid w:val="00F5132F"/>
    <w:rsid w:val="00F5320A"/>
    <w:rsid w:val="00F533BA"/>
    <w:rsid w:val="00F54782"/>
    <w:rsid w:val="00F54984"/>
    <w:rsid w:val="00F56DE0"/>
    <w:rsid w:val="00F572D3"/>
    <w:rsid w:val="00F60007"/>
    <w:rsid w:val="00F60859"/>
    <w:rsid w:val="00F61483"/>
    <w:rsid w:val="00F62BBA"/>
    <w:rsid w:val="00F6435A"/>
    <w:rsid w:val="00F66E21"/>
    <w:rsid w:val="00F74EAA"/>
    <w:rsid w:val="00F8138C"/>
    <w:rsid w:val="00F81640"/>
    <w:rsid w:val="00F8284E"/>
    <w:rsid w:val="00F84B3B"/>
    <w:rsid w:val="00F84B9B"/>
    <w:rsid w:val="00F9062C"/>
    <w:rsid w:val="00F922CD"/>
    <w:rsid w:val="00F93069"/>
    <w:rsid w:val="00F9439F"/>
    <w:rsid w:val="00F968DA"/>
    <w:rsid w:val="00F97470"/>
    <w:rsid w:val="00FA03DA"/>
    <w:rsid w:val="00FA144A"/>
    <w:rsid w:val="00FA3501"/>
    <w:rsid w:val="00FA6C6B"/>
    <w:rsid w:val="00FA70E7"/>
    <w:rsid w:val="00FA76FE"/>
    <w:rsid w:val="00FA7A17"/>
    <w:rsid w:val="00FB04F4"/>
    <w:rsid w:val="00FB49BD"/>
    <w:rsid w:val="00FB5EF8"/>
    <w:rsid w:val="00FB6C60"/>
    <w:rsid w:val="00FB7523"/>
    <w:rsid w:val="00FC2659"/>
    <w:rsid w:val="00FC30EA"/>
    <w:rsid w:val="00FC35D7"/>
    <w:rsid w:val="00FC4832"/>
    <w:rsid w:val="00FC4B39"/>
    <w:rsid w:val="00FC664C"/>
    <w:rsid w:val="00FC7E3D"/>
    <w:rsid w:val="00FD0D98"/>
    <w:rsid w:val="00FD2092"/>
    <w:rsid w:val="00FD4695"/>
    <w:rsid w:val="00FE1A85"/>
    <w:rsid w:val="00FE78AE"/>
    <w:rsid w:val="00FF0C9F"/>
    <w:rsid w:val="00FF1AF5"/>
    <w:rsid w:val="00FF4967"/>
    <w:rsid w:val="00FF6F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lsdException w:name="Default Paragraph Font" w:uiPriority="1"/>
    <w:lsdException w:name="Body Text Indent" w:uiPriority="99"/>
    <w:lsdException w:name="Subtitle" w:semiHidden="0" w:uiPriority="11"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qFormat/>
    <w:rsid w:val="006B5C78"/>
    <w:pPr>
      <w:spacing w:after="12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1"/>
    <w:next w:val="a1"/>
    <w:link w:val="13"/>
    <w:qFormat/>
    <w:rsid w:val="00CE2CB0"/>
    <w:pPr>
      <w:keepNext/>
      <w:keepLines/>
      <w:spacing w:before="120"/>
      <w:ind w:firstLine="709"/>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1"/>
    <w:next w:val="a1"/>
    <w:link w:val="21"/>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0"/>
    <w:next w:val="a1"/>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1"/>
    <w:next w:val="a1"/>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1"/>
    <w:next w:val="a1"/>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1"/>
    <w:next w:val="a"/>
    <w:link w:val="70"/>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1"/>
    <w:next w:val="a1"/>
    <w:link w:val="80"/>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1"/>
    <w:next w:val="a"/>
    <w:link w:val="90"/>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2"/>
    <w:link w:val="12"/>
    <w:rsid w:val="00CE2CB0"/>
    <w:rPr>
      <w:rFonts w:ascii="Bookman Old Style" w:eastAsiaTheme="majorEastAsia" w:hAnsi="Bookman Old Style" w:cstheme="majorBidi"/>
      <w:b/>
      <w:bCs/>
      <w:sz w:val="24"/>
      <w:szCs w:val="28"/>
    </w:rPr>
  </w:style>
  <w:style w:type="paragraph" w:styleId="a5">
    <w:name w:val="No Spacing"/>
    <w:basedOn w:val="a1"/>
    <w:link w:val="a6"/>
    <w:qFormat/>
    <w:rsid w:val="00326197"/>
    <w:pPr>
      <w:spacing w:line="240" w:lineRule="auto"/>
      <w:ind w:firstLine="0"/>
      <w:jc w:val="left"/>
    </w:pPr>
    <w:rPr>
      <w:rFonts w:ascii="Calibri" w:eastAsia="Times New Roman" w:hAnsi="Calibri"/>
      <w:szCs w:val="32"/>
      <w:lang w:val="en-US" w:bidi="en-US"/>
    </w:rPr>
  </w:style>
  <w:style w:type="paragraph" w:styleId="a7">
    <w:name w:val="TOC Heading"/>
    <w:basedOn w:val="12"/>
    <w:next w:val="a1"/>
    <w:uiPriority w:val="39"/>
    <w:unhideWhenUsed/>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1"/>
    <w:next w:val="a1"/>
    <w:autoRedefine/>
    <w:uiPriority w:val="39"/>
    <w:unhideWhenUsed/>
    <w:rsid w:val="007645E7"/>
    <w:pPr>
      <w:spacing w:after="100" w:line="259" w:lineRule="auto"/>
      <w:ind w:firstLine="0"/>
      <w:jc w:val="left"/>
    </w:pPr>
    <w:rPr>
      <w:rFonts w:asciiTheme="minorHAnsi" w:eastAsiaTheme="minorEastAsia" w:hAnsiTheme="minorHAnsi"/>
      <w:sz w:val="22"/>
      <w:lang w:eastAsia="ru-RU"/>
    </w:rPr>
  </w:style>
  <w:style w:type="paragraph" w:styleId="31">
    <w:name w:val="toc 3"/>
    <w:basedOn w:val="a1"/>
    <w:next w:val="a1"/>
    <w:autoRedefine/>
    <w:uiPriority w:val="39"/>
    <w:unhideWhenUsed/>
    <w:rsid w:val="007645E7"/>
    <w:pPr>
      <w:spacing w:after="100" w:line="259" w:lineRule="auto"/>
      <w:ind w:left="440" w:firstLine="0"/>
      <w:jc w:val="left"/>
    </w:pPr>
    <w:rPr>
      <w:rFonts w:asciiTheme="minorHAnsi" w:eastAsiaTheme="minorEastAsia" w:hAnsiTheme="minorHAnsi"/>
      <w:sz w:val="22"/>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rsid w:val="00047FFE"/>
    <w:pPr>
      <w:autoSpaceDE w:val="0"/>
      <w:autoSpaceDN w:val="0"/>
      <w:adjustRightInd w:val="0"/>
      <w:spacing w:after="200"/>
    </w:pPr>
    <w:rPr>
      <w:rFonts w:ascii="Times New Roman" w:hAnsi="Times New Roman"/>
      <w:szCs w:val="28"/>
    </w:rPr>
  </w:style>
  <w:style w:type="paragraph" w:styleId="aa">
    <w:name w:val="List Paragraph"/>
    <w:basedOn w:val="a1"/>
    <w:link w:val="ab"/>
    <w:uiPriority w:val="34"/>
    <w:qFormat/>
    <w:rsid w:val="00176D87"/>
    <w:pPr>
      <w:ind w:left="720"/>
      <w:contextualSpacing/>
    </w:pPr>
  </w:style>
  <w:style w:type="paragraph" w:customStyle="1" w:styleId="S5">
    <w:name w:val="S_Обычный"/>
    <w:basedOn w:val="a1"/>
    <w:link w:val="S6"/>
    <w:qFormat/>
    <w:rsid w:val="00F1324F"/>
    <w:rPr>
      <w:rFonts w:eastAsia="Times New Roman"/>
      <w:szCs w:val="24"/>
      <w:lang w:eastAsia="ru-RU"/>
    </w:rPr>
  </w:style>
  <w:style w:type="character" w:customStyle="1" w:styleId="S6">
    <w:name w:val="S_Обычный Знак"/>
    <w:basedOn w:val="a2"/>
    <w:link w:val="S5"/>
    <w:rsid w:val="00F1324F"/>
    <w:rPr>
      <w:rFonts w:ascii="Bookman Old Style" w:eastAsia="Times New Roman" w:hAnsi="Bookman Old Style" w:cs="Times New Roman"/>
      <w:sz w:val="24"/>
      <w:szCs w:val="24"/>
      <w:lang w:eastAsia="ru-RU"/>
    </w:rPr>
  </w:style>
  <w:style w:type="paragraph" w:customStyle="1" w:styleId="S7">
    <w:name w:val="S_Маркированный"/>
    <w:basedOn w:val="a1"/>
    <w:link w:val="S8"/>
    <w:autoRedefine/>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1"/>
    <w:link w:val="S10"/>
    <w:qFormat/>
    <w:rsid w:val="00707269"/>
    <w:pPr>
      <w:widowControl w:val="0"/>
      <w:spacing w:after="0" w:line="240" w:lineRule="auto"/>
      <w:ind w:firstLine="0"/>
      <w:jc w:val="center"/>
    </w:pPr>
    <w:rPr>
      <w:rFonts w:eastAsia="Times New Roman"/>
      <w:noProof/>
      <w:sz w:val="20"/>
      <w:szCs w:val="24"/>
      <w:lang w:eastAsia="ru-RU"/>
    </w:rPr>
  </w:style>
  <w:style w:type="character" w:customStyle="1" w:styleId="S10">
    <w:name w:val="S_Таблица Знак1"/>
    <w:link w:val="Sb"/>
    <w:rsid w:val="00707269"/>
    <w:rPr>
      <w:rFonts w:ascii="Bookman Old Style" w:eastAsia="Times New Roman" w:hAnsi="Bookman Old Style" w:cs="Times New Roman"/>
      <w:noProof/>
      <w:sz w:val="20"/>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rsid w:val="006E69CF"/>
    <w:pPr>
      <w:spacing w:line="240" w:lineRule="auto"/>
      <w:ind w:firstLine="0"/>
      <w:jc w:val="center"/>
    </w:pPr>
    <w:rPr>
      <w:rFonts w:ascii="Times New Roman" w:hAnsi="Times New Roman"/>
      <w:sz w:val="20"/>
      <w:szCs w:val="20"/>
    </w:rPr>
  </w:style>
  <w:style w:type="character" w:customStyle="1" w:styleId="af">
    <w:name w:val="+Таб Знак"/>
    <w:link w:val="ae"/>
    <w:rsid w:val="006E69CF"/>
    <w:rPr>
      <w:rFonts w:ascii="Times New Roman" w:eastAsia="Calibri" w:hAnsi="Times New Roman" w:cs="Times New Roman"/>
      <w:sz w:val="20"/>
      <w:szCs w:val="20"/>
    </w:rPr>
  </w:style>
  <w:style w:type="paragraph" w:styleId="af0">
    <w:name w:val="caption"/>
    <w:aliases w:val="+Название объекта"/>
    <w:basedOn w:val="a1"/>
    <w:next w:val="a1"/>
    <w:rsid w:val="0096520C"/>
    <w:pPr>
      <w:keepNext/>
      <w:keepLines/>
      <w:spacing w:before="200" w:after="200" w:line="240" w:lineRule="auto"/>
      <w:ind w:firstLine="0"/>
      <w:jc w:val="right"/>
    </w:pPr>
    <w:rPr>
      <w:rFonts w:ascii="Times New Roman" w:eastAsia="Times New Roman" w:hAnsi="Times New Roman"/>
      <w:bCs/>
      <w:szCs w:val="18"/>
    </w:rPr>
  </w:style>
  <w:style w:type="table" w:styleId="af1">
    <w:name w:val="Table Grid"/>
    <w:basedOn w:val="a3"/>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2"/>
    <w:link w:val="20"/>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1"/>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link w:val="aa"/>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rsid w:val="00D6024D"/>
    <w:pPr>
      <w:numPr>
        <w:numId w:val="6"/>
      </w:numPr>
      <w:tabs>
        <w:tab w:val="clear" w:pos="1418"/>
      </w:tabs>
      <w:spacing w:before="120" w:line="240" w:lineRule="auto"/>
      <w:ind w:left="0" w:firstLine="709"/>
    </w:pPr>
    <w:rPr>
      <w:rFonts w:ascii="Times New Roman" w:eastAsia="Times New Roman" w:hAnsi="Times New Roman"/>
      <w:szCs w:val="24"/>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
    <w:rsid w:val="00D6024D"/>
    <w:rPr>
      <w:rFonts w:ascii="Times New Roman" w:eastAsia="Times New Roman" w:hAnsi="Times New Roman" w:cs="Times New Roman"/>
      <w:sz w:val="24"/>
      <w:szCs w:val="24"/>
    </w:rPr>
  </w:style>
  <w:style w:type="paragraph" w:customStyle="1" w:styleId="-S">
    <w:name w:val="- S_Маркированный"/>
    <w:basedOn w:val="a1"/>
    <w:autoRedefine/>
    <w:rsid w:val="00440255"/>
    <w:pPr>
      <w:numPr>
        <w:numId w:val="7"/>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rsid w:val="006B5C78"/>
    <w:pPr>
      <w:spacing w:after="0" w:line="240" w:lineRule="auto"/>
      <w:ind w:firstLine="0"/>
      <w:jc w:val="center"/>
    </w:pPr>
    <w:rPr>
      <w:rFonts w:eastAsia="Times New Roman"/>
      <w:sz w:val="20"/>
      <w:szCs w:val="20"/>
      <w:lang w:eastAsia="ru-RU"/>
    </w:rPr>
  </w:style>
  <w:style w:type="character" w:customStyle="1" w:styleId="af5">
    <w:name w:val="+таб Знак"/>
    <w:basedOn w:val="a2"/>
    <w:link w:val="af4"/>
    <w:rsid w:val="006B5C78"/>
    <w:rPr>
      <w:rFonts w:ascii="Bookman Old Style" w:eastAsia="Times New Roman" w:hAnsi="Bookman Old Style" w:cs="Times New Roman"/>
      <w:sz w:val="20"/>
      <w:szCs w:val="20"/>
      <w:lang w:eastAsia="ru-RU"/>
    </w:rPr>
  </w:style>
  <w:style w:type="paragraph" w:customStyle="1" w:styleId="af6">
    <w:name w:val="Абзац"/>
    <w:basedOn w:val="a1"/>
    <w:link w:val="af7"/>
    <w:rsid w:val="00C11997"/>
    <w:pPr>
      <w:spacing w:before="120" w:after="60" w:line="240" w:lineRule="auto"/>
    </w:pPr>
    <w:rPr>
      <w:rFonts w:ascii="Times New Roman" w:eastAsia="Times New Roman" w:hAnsi="Times New Roman"/>
      <w:szCs w:val="24"/>
      <w:lang w:eastAsia="ru-RU"/>
    </w:rPr>
  </w:style>
  <w:style w:type="character" w:customStyle="1" w:styleId="af7">
    <w:name w:val="Абзац Знак"/>
    <w:link w:val="af6"/>
    <w:rsid w:val="00C11997"/>
    <w:rPr>
      <w:rFonts w:ascii="Times New Roman" w:eastAsia="Times New Roman" w:hAnsi="Times New Roman" w:cs="Times New Roman"/>
      <w:sz w:val="24"/>
      <w:szCs w:val="24"/>
      <w:lang w:eastAsia="ru-RU"/>
    </w:rPr>
  </w:style>
  <w:style w:type="paragraph" w:styleId="32">
    <w:name w:val="Body Text Indent 3"/>
    <w:basedOn w:val="a1"/>
    <w:link w:val="33"/>
    <w:unhideWhenUsed/>
    <w:rsid w:val="00C11997"/>
    <w:pPr>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2"/>
    <w:link w:val="32"/>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0">
    <w:name w:val="S_рисунок"/>
    <w:basedOn w:val="a1"/>
    <w:autoRedefine/>
    <w:rsid w:val="00733311"/>
    <w:pPr>
      <w:keepNext/>
      <w:keepLines/>
      <w:numPr>
        <w:numId w:val="8"/>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uiPriority w:val="99"/>
    <w:rsid w:val="00B2555A"/>
    <w:rPr>
      <w:rFonts w:ascii="Times New Roman" w:hAnsi="Times New Roman"/>
      <w:sz w:val="24"/>
    </w:rPr>
  </w:style>
  <w:style w:type="paragraph" w:styleId="afb">
    <w:name w:val="Body Text Indent"/>
    <w:basedOn w:val="a1"/>
    <w:link w:val="afa"/>
    <w:uiPriority w:val="99"/>
    <w:unhideWhenUsed/>
    <w:rsid w:val="00B2555A"/>
    <w:pPr>
      <w:ind w:left="283"/>
    </w:pPr>
    <w:rPr>
      <w:rFonts w:ascii="Times New Roman" w:eastAsiaTheme="minorHAnsi" w:hAnsi="Times New Roman" w:cstheme="minorBidi"/>
    </w:rPr>
  </w:style>
  <w:style w:type="character" w:customStyle="1" w:styleId="16">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0">
    <w:name w:val="footnote reference"/>
    <w:semiHidden/>
    <w:rsid w:val="00036DAF"/>
    <w:rPr>
      <w:vertAlign w:val="superscript"/>
    </w:rPr>
  </w:style>
  <w:style w:type="paragraph" w:styleId="23">
    <w:name w:val="Body Text 2"/>
    <w:basedOn w:val="a1"/>
    <w:link w:val="24"/>
    <w:semiHidden/>
    <w:unhideWhenUsed/>
    <w:rsid w:val="003B2EE1"/>
    <w:pPr>
      <w:spacing w:line="480" w:lineRule="auto"/>
    </w:pPr>
  </w:style>
  <w:style w:type="character" w:customStyle="1" w:styleId="24">
    <w:name w:val="Основной текст 2 Знак"/>
    <w:basedOn w:val="a2"/>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2"/>
    <w:link w:val="5"/>
    <w:rsid w:val="00592BCE"/>
    <w:rPr>
      <w:rFonts w:asciiTheme="majorHAnsi" w:eastAsiaTheme="majorEastAsia" w:hAnsiTheme="majorHAnsi" w:cstheme="majorBidi"/>
      <w:color w:val="2E74B5" w:themeColor="accent1" w:themeShade="BF"/>
      <w:sz w:val="24"/>
    </w:rPr>
  </w:style>
  <w:style w:type="paragraph" w:styleId="17">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2">
    <w:name w:val="header"/>
    <w:basedOn w:val="a1"/>
    <w:link w:val="aff3"/>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3">
    <w:name w:val="Верхний колонтитул Знак"/>
    <w:basedOn w:val="a2"/>
    <w:link w:val="aff2"/>
    <w:rsid w:val="002E6148"/>
    <w:rPr>
      <w:rFonts w:ascii="Times New Roman" w:eastAsia="Times New Roman" w:hAnsi="Times New Roman" w:cs="Times New Roman"/>
      <w:sz w:val="24"/>
      <w:szCs w:val="24"/>
      <w:lang w:eastAsia="ru-RU"/>
    </w:rPr>
  </w:style>
  <w:style w:type="character" w:styleId="aff4">
    <w:name w:val="page number"/>
    <w:basedOn w:val="a2"/>
    <w:semiHidden/>
    <w:rsid w:val="002E6148"/>
  </w:style>
  <w:style w:type="character" w:customStyle="1" w:styleId="30">
    <w:name w:val="Заголовок 3 Знак"/>
    <w:aliases w:val=" Знак Знак, Знак3 Знак, Знак3 Знак Знак Знак Знак,Знак3 Знак Знак1"/>
    <w:basedOn w:val="a2"/>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2"/>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1"/>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2"/>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1"/>
    <w:link w:val="35"/>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9">
    <w:name w:val="Заголовок_1 Знак"/>
    <w:basedOn w:val="a1"/>
    <w:link w:val="1a"/>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8">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6"/>
    <w:semiHidden/>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8">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7">
    <w:name w:val="List Continue"/>
    <w:basedOn w:val="afff6"/>
    <w:semiHidden/>
    <w:rsid w:val="00915AB8"/>
    <w:pPr>
      <w:ind w:firstLine="0"/>
    </w:pPr>
  </w:style>
  <w:style w:type="paragraph" w:styleId="29">
    <w:name w:val="List Continue 2"/>
    <w:basedOn w:val="afff7"/>
    <w:semiHidden/>
    <w:rsid w:val="00915AB8"/>
    <w:pPr>
      <w:ind w:left="2160"/>
    </w:pPr>
  </w:style>
  <w:style w:type="paragraph" w:styleId="38">
    <w:name w:val="List Continue 3"/>
    <w:basedOn w:val="afff7"/>
    <w:semiHidden/>
    <w:rsid w:val="00915AB8"/>
    <w:pPr>
      <w:ind w:left="2520"/>
    </w:pPr>
  </w:style>
  <w:style w:type="paragraph" w:styleId="43">
    <w:name w:val="List Continue 4"/>
    <w:basedOn w:val="afff7"/>
    <w:semiHidden/>
    <w:rsid w:val="00915AB8"/>
    <w:pPr>
      <w:ind w:left="2880"/>
    </w:pPr>
  </w:style>
  <w:style w:type="paragraph" w:styleId="53">
    <w:name w:val="List Continue 5"/>
    <w:basedOn w:val="afff7"/>
    <w:semiHidden/>
    <w:rsid w:val="00915AB8"/>
    <w:pPr>
      <w:ind w:left="3240"/>
    </w:pPr>
  </w:style>
  <w:style w:type="paragraph" w:styleId="afff8">
    <w:name w:val="List Number"/>
    <w:basedOn w:val="a1"/>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8"/>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8"/>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8"/>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8"/>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9">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a">
    <w:name w:val="Подзаголовок части"/>
    <w:basedOn w:val="a1"/>
    <w:next w:val="a"/>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b">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c">
    <w:name w:val="Название раздела"/>
    <w:basedOn w:val="a1"/>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d">
    <w:name w:val="Подзаголовок титульного листа"/>
    <w:basedOn w:val="a1"/>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e">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
    <w:name w:val="Signature"/>
    <w:basedOn w:val="a1"/>
    <w:link w:val="affff0"/>
    <w:semiHidden/>
    <w:rsid w:val="00915AB8"/>
    <w:pPr>
      <w:spacing w:line="360" w:lineRule="auto"/>
      <w:ind w:left="4252" w:firstLine="709"/>
    </w:pPr>
    <w:rPr>
      <w:rFonts w:ascii="Arial" w:eastAsia="Times New Roman" w:hAnsi="Arial" w:cs="Arial"/>
      <w:spacing w:val="-5"/>
      <w:sz w:val="20"/>
      <w:szCs w:val="20"/>
    </w:rPr>
  </w:style>
  <w:style w:type="character" w:customStyle="1" w:styleId="affff0">
    <w:name w:val="Подпись Знак"/>
    <w:basedOn w:val="a2"/>
    <w:link w:val="affff"/>
    <w:semiHidden/>
    <w:rsid w:val="00915AB8"/>
    <w:rPr>
      <w:rFonts w:ascii="Arial" w:eastAsia="Times New Roman" w:hAnsi="Arial" w:cs="Arial"/>
      <w:spacing w:val="-5"/>
      <w:sz w:val="20"/>
      <w:szCs w:val="20"/>
    </w:rPr>
  </w:style>
  <w:style w:type="paragraph" w:styleId="affff1">
    <w:name w:val="Salutation"/>
    <w:basedOn w:val="a1"/>
    <w:next w:val="a1"/>
    <w:link w:val="affff2"/>
    <w:semiHidden/>
    <w:rsid w:val="00915AB8"/>
    <w:pPr>
      <w:spacing w:line="360" w:lineRule="auto"/>
      <w:ind w:left="1080" w:firstLine="709"/>
    </w:pPr>
    <w:rPr>
      <w:rFonts w:ascii="Arial" w:eastAsia="Times New Roman" w:hAnsi="Arial" w:cs="Arial"/>
      <w:spacing w:val="-5"/>
      <w:sz w:val="20"/>
      <w:szCs w:val="20"/>
    </w:rPr>
  </w:style>
  <w:style w:type="character" w:customStyle="1" w:styleId="affff2">
    <w:name w:val="Приветствие Знак"/>
    <w:basedOn w:val="a2"/>
    <w:link w:val="affff1"/>
    <w:semiHidden/>
    <w:rsid w:val="00915AB8"/>
    <w:rPr>
      <w:rFonts w:ascii="Arial" w:eastAsia="Times New Roman" w:hAnsi="Arial" w:cs="Arial"/>
      <w:spacing w:val="-5"/>
      <w:sz w:val="20"/>
      <w:szCs w:val="20"/>
    </w:rPr>
  </w:style>
  <w:style w:type="paragraph" w:styleId="affff3">
    <w:name w:val="Closing"/>
    <w:basedOn w:val="a1"/>
    <w:link w:val="affff4"/>
    <w:semiHidden/>
    <w:rsid w:val="00915AB8"/>
    <w:pPr>
      <w:spacing w:line="360" w:lineRule="auto"/>
      <w:ind w:left="4252" w:firstLine="709"/>
    </w:pPr>
    <w:rPr>
      <w:rFonts w:ascii="Arial" w:eastAsia="Times New Roman" w:hAnsi="Arial" w:cs="Arial"/>
      <w:spacing w:val="-5"/>
      <w:sz w:val="20"/>
      <w:szCs w:val="20"/>
    </w:rPr>
  </w:style>
  <w:style w:type="character" w:customStyle="1" w:styleId="affff4">
    <w:name w:val="Прощание Знак"/>
    <w:basedOn w:val="a2"/>
    <w:link w:val="affff3"/>
    <w:semiHidden/>
    <w:rsid w:val="00915AB8"/>
    <w:rPr>
      <w:rFonts w:ascii="Arial" w:eastAsia="Times New Roman" w:hAnsi="Arial" w:cs="Arial"/>
      <w:spacing w:val="-5"/>
      <w:sz w:val="20"/>
      <w:szCs w:val="20"/>
    </w:rPr>
  </w:style>
  <w:style w:type="paragraph" w:styleId="HTML3">
    <w:name w:val="HTML Preformatted"/>
    <w:basedOn w:val="a1"/>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5">
    <w:name w:val="Plain Text"/>
    <w:basedOn w:val="a1"/>
    <w:link w:val="affff6"/>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6">
    <w:name w:val="Текст Знак"/>
    <w:basedOn w:val="a2"/>
    <w:link w:val="affff5"/>
    <w:semiHidden/>
    <w:rsid w:val="00915AB8"/>
    <w:rPr>
      <w:rFonts w:ascii="Courier New" w:eastAsia="Times New Roman" w:hAnsi="Courier New" w:cs="Courier New"/>
      <w:spacing w:val="-5"/>
      <w:sz w:val="20"/>
      <w:szCs w:val="20"/>
    </w:rPr>
  </w:style>
  <w:style w:type="paragraph" w:styleId="affff7">
    <w:name w:val="E-mail Signature"/>
    <w:basedOn w:val="a1"/>
    <w:link w:val="affff8"/>
    <w:semiHidden/>
    <w:rsid w:val="00915AB8"/>
    <w:pPr>
      <w:spacing w:line="360" w:lineRule="auto"/>
      <w:ind w:left="1080" w:firstLine="709"/>
    </w:pPr>
    <w:rPr>
      <w:rFonts w:ascii="Arial" w:eastAsia="Times New Roman" w:hAnsi="Arial" w:cs="Arial"/>
      <w:spacing w:val="-5"/>
      <w:sz w:val="20"/>
      <w:szCs w:val="20"/>
    </w:rPr>
  </w:style>
  <w:style w:type="character" w:customStyle="1" w:styleId="affff8">
    <w:name w:val="Электронная подпись Знак"/>
    <w:basedOn w:val="a2"/>
    <w:link w:val="affff7"/>
    <w:semiHidden/>
    <w:rsid w:val="00915AB8"/>
    <w:rPr>
      <w:rFonts w:ascii="Arial" w:eastAsia="Times New Roman" w:hAnsi="Arial" w:cs="Arial"/>
      <w:spacing w:val="-5"/>
      <w:sz w:val="20"/>
      <w:szCs w:val="20"/>
    </w:rPr>
  </w:style>
  <w:style w:type="paragraph" w:customStyle="1" w:styleId="affff9">
    <w:name w:val="Обычный в таблице"/>
    <w:basedOn w:val="a1"/>
    <w:link w:val="affffa"/>
    <w:semiHidden/>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1"/>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1"/>
    <w:next w:val="1c"/>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4"/>
    <w:semiHidden/>
    <w:rsid w:val="00915AB8"/>
    <w:pPr>
      <w:numPr>
        <w:numId w:val="2"/>
      </w:numPr>
    </w:pPr>
  </w:style>
  <w:style w:type="numbering" w:styleId="1ai">
    <w:name w:val="Outline List 1"/>
    <w:basedOn w:val="a4"/>
    <w:semiHidden/>
    <w:rsid w:val="00915AB8"/>
    <w:pPr>
      <w:numPr>
        <w:numId w:val="23"/>
      </w:numPr>
    </w:pPr>
  </w:style>
  <w:style w:type="character" w:styleId="affffb">
    <w:name w:val="annotation reference"/>
    <w:semiHidden/>
    <w:rsid w:val="00915AB8"/>
    <w:rPr>
      <w:sz w:val="16"/>
      <w:szCs w:val="16"/>
    </w:rPr>
  </w:style>
  <w:style w:type="paragraph" w:styleId="affffc">
    <w:name w:val="annotation text"/>
    <w:basedOn w:val="a1"/>
    <w:link w:val="affffd"/>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d">
    <w:name w:val="Текст примечания Знак"/>
    <w:basedOn w:val="a2"/>
    <w:link w:val="affffc"/>
    <w:semiHidden/>
    <w:rsid w:val="00915AB8"/>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915AB8"/>
    <w:rPr>
      <w:b/>
      <w:bCs/>
    </w:rPr>
  </w:style>
  <w:style w:type="character" w:customStyle="1" w:styleId="afffff">
    <w:name w:val="Тема примечания Знак"/>
    <w:basedOn w:val="affffd"/>
    <w:link w:val="affffe"/>
    <w:semiHidden/>
    <w:rsid w:val="00915AB8"/>
    <w:rPr>
      <w:rFonts w:ascii="Times New Roman" w:eastAsia="Times New Roman" w:hAnsi="Times New Roman" w:cs="Times New Roman"/>
      <w:b/>
      <w:bCs/>
      <w:sz w:val="20"/>
      <w:szCs w:val="20"/>
      <w:lang w:eastAsia="ru-RU"/>
    </w:rPr>
  </w:style>
  <w:style w:type="paragraph" w:styleId="afffff0">
    <w:name w:val="Balloon Text"/>
    <w:basedOn w:val="a1"/>
    <w:link w:val="afffff1"/>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1">
    <w:name w:val="Текст выноски Знак"/>
    <w:basedOn w:val="a2"/>
    <w:link w:val="afffff0"/>
    <w:uiPriority w:val="99"/>
    <w:semiHidden/>
    <w:rsid w:val="00915AB8"/>
    <w:rPr>
      <w:rFonts w:ascii="Tahoma" w:eastAsia="Times New Roman" w:hAnsi="Tahoma" w:cs="Tahoma"/>
      <w:sz w:val="16"/>
      <w:szCs w:val="16"/>
      <w:lang w:eastAsia="ru-RU"/>
    </w:rPr>
  </w:style>
  <w:style w:type="paragraph" w:customStyle="1" w:styleId="1d">
    <w:name w:val="Заголовок1"/>
    <w:basedOn w:val="a1"/>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2">
    <w:name w:val="Document Map"/>
    <w:basedOn w:val="a1"/>
    <w:link w:val="afffff3"/>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3">
    <w:name w:val="Схема документа Знак"/>
    <w:basedOn w:val="a2"/>
    <w:link w:val="afffff2"/>
    <w:semiHidden/>
    <w:rsid w:val="00915AB8"/>
    <w:rPr>
      <w:rFonts w:ascii="Tahoma" w:eastAsia="Times New Roman" w:hAnsi="Tahoma" w:cs="Tahoma"/>
      <w:sz w:val="28"/>
      <w:szCs w:val="28"/>
      <w:shd w:val="clear" w:color="auto" w:fill="000080"/>
      <w:lang w:eastAsia="ru-RU"/>
    </w:rPr>
  </w:style>
  <w:style w:type="paragraph" w:customStyle="1" w:styleId="afffff4">
    <w:name w:val="База заголовка"/>
    <w:basedOn w:val="a1"/>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5">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6">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7">
    <w:name w:val="Заголовок главы"/>
    <w:basedOn w:val="a1"/>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8">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9">
    <w:name w:val="Заголовок титульного листа"/>
    <w:basedOn w:val="afffff4"/>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1"/>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a">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b">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d">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f0">
    <w:name w:val="Message Header"/>
    <w:basedOn w:val="a"/>
    <w:link w:val="affffff1"/>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1">
    <w:name w:val="Шапка Знак"/>
    <w:basedOn w:val="a2"/>
    <w:link w:val="affffff0"/>
    <w:semiHidden/>
    <w:rsid w:val="00915AB8"/>
    <w:rPr>
      <w:rFonts w:ascii="Arial" w:eastAsia="Times New Roman" w:hAnsi="Arial" w:cs="Arial"/>
    </w:rPr>
  </w:style>
  <w:style w:type="character" w:customStyle="1" w:styleId="affffff2">
    <w:name w:val="Девиз"/>
    <w:semiHidden/>
    <w:rsid w:val="00915AB8"/>
    <w:rPr>
      <w:i/>
      <w:iCs/>
      <w:spacing w:val="-6"/>
      <w:sz w:val="24"/>
      <w:szCs w:val="24"/>
      <w:lang w:val="ru-RU"/>
    </w:rPr>
  </w:style>
  <w:style w:type="paragraph" w:customStyle="1" w:styleId="affffff3">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4">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5">
    <w:name w:val="Date"/>
    <w:basedOn w:val="a1"/>
    <w:next w:val="a1"/>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Дата Знак"/>
    <w:basedOn w:val="a2"/>
    <w:link w:val="affffff5"/>
    <w:semiHidden/>
    <w:rsid w:val="00915AB8"/>
    <w:rPr>
      <w:rFonts w:ascii="Arial" w:eastAsia="Times New Roman" w:hAnsi="Arial" w:cs="Arial"/>
      <w:spacing w:val="-5"/>
      <w:sz w:val="20"/>
      <w:szCs w:val="20"/>
    </w:rPr>
  </w:style>
  <w:style w:type="paragraph" w:styleId="affffff7">
    <w:name w:val="Note Heading"/>
    <w:basedOn w:val="a1"/>
    <w:next w:val="a1"/>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Заголовок записки Знак"/>
    <w:basedOn w:val="a2"/>
    <w:link w:val="affffff7"/>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9">
    <w:name w:val="Body Text First Indent"/>
    <w:basedOn w:val="a"/>
    <w:link w:val="affffffa"/>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a">
    <w:name w:val="Красная строка Знак"/>
    <w:basedOn w:val="af3"/>
    <w:link w:val="affffff9"/>
    <w:semiHidden/>
    <w:rsid w:val="00915AB8"/>
    <w:rPr>
      <w:rFonts w:ascii="Arial" w:eastAsia="Times New Roman" w:hAnsi="Arial" w:cs="Arial"/>
      <w:spacing w:val="-5"/>
      <w:sz w:val="20"/>
      <w:szCs w:val="20"/>
    </w:rPr>
  </w:style>
  <w:style w:type="paragraph" w:styleId="2d">
    <w:name w:val="Body Text First Indent 2"/>
    <w:basedOn w:val="afb"/>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a"/>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1"/>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4"/>
    <w:semiHidden/>
    <w:rsid w:val="00915AB8"/>
  </w:style>
  <w:style w:type="table" w:styleId="1f9">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0">
    <w:name w:val="Таблица"/>
    <w:basedOn w:val="a1"/>
    <w:semiHidden/>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semiHidden/>
    <w:rsid w:val="00915AB8"/>
    <w:rPr>
      <w:sz w:val="24"/>
      <w:szCs w:val="24"/>
      <w:lang w:val="ru-RU" w:eastAsia="ru-RU" w:bidi="ar-SA"/>
    </w:rPr>
  </w:style>
  <w:style w:type="character" w:customStyle="1" w:styleId="afffffff1">
    <w:name w:val="Подчеркнутый Знак Знак"/>
    <w:semiHidden/>
    <w:rsid w:val="00915AB8"/>
    <w:rPr>
      <w:sz w:val="24"/>
      <w:szCs w:val="24"/>
      <w:u w:val="single"/>
      <w:lang w:val="ru-RU" w:eastAsia="ru-RU" w:bidi="ar-SA"/>
    </w:rPr>
  </w:style>
  <w:style w:type="paragraph" w:customStyle="1" w:styleId="afffffff2">
    <w:name w:val="Статья"/>
    <w:basedOn w:val="a1"/>
    <w:semiHidden/>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1"/>
    <w:next w:val="a1"/>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3">
    <w:name w:val="Заголовок таблици"/>
    <w:basedOn w:val="1fd"/>
    <w:semiHidden/>
    <w:rsid w:val="00915AB8"/>
    <w:rPr>
      <w:sz w:val="22"/>
    </w:rPr>
  </w:style>
  <w:style w:type="paragraph" w:customStyle="1" w:styleId="afffffff4">
    <w:name w:val="Номер таблици"/>
    <w:basedOn w:val="a1"/>
    <w:next w:val="a1"/>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5">
    <w:name w:val="Приложение"/>
    <w:basedOn w:val="a1"/>
    <w:next w:val="a1"/>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6">
    <w:name w:val="Обычный по таблице"/>
    <w:basedOn w:val="a1"/>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a">
    <w:name w:val="Обычный в таблице Знак"/>
    <w:link w:val="affff9"/>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4"/>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7">
    <w:name w:val="Знак Знак Знак Знак"/>
    <w:semiHidden/>
    <w:rsid w:val="00915AB8"/>
    <w:rPr>
      <w:sz w:val="24"/>
      <w:szCs w:val="24"/>
      <w:lang w:val="ru-RU" w:eastAsia="ru-RU" w:bidi="ar-SA"/>
    </w:rPr>
  </w:style>
  <w:style w:type="character" w:customStyle="1" w:styleId="afffffff8">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4"/>
    <w:next w:val="111111"/>
    <w:semiHidden/>
    <w:rsid w:val="00915AB8"/>
    <w:pPr>
      <w:numPr>
        <w:numId w:val="3"/>
      </w:numPr>
    </w:pPr>
  </w:style>
  <w:style w:type="numbering" w:customStyle="1" w:styleId="1ai1">
    <w:name w:val="1 / a / i1"/>
    <w:basedOn w:val="a4"/>
    <w:next w:val="1ai"/>
    <w:semiHidden/>
    <w:rsid w:val="00915AB8"/>
    <w:pPr>
      <w:numPr>
        <w:numId w:val="18"/>
      </w:numPr>
    </w:pPr>
  </w:style>
  <w:style w:type="numbering" w:customStyle="1" w:styleId="11">
    <w:name w:val="Статья / Раздел1"/>
    <w:basedOn w:val="a4"/>
    <w:next w:val="affffffe"/>
    <w:semiHidden/>
    <w:rsid w:val="00915AB8"/>
    <w:pPr>
      <w:numPr>
        <w:numId w:val="19"/>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9">
    <w:name w:val="Подчеркнутый Знак Знак Знак"/>
    <w:semiHidden/>
    <w:rsid w:val="00915AB8"/>
    <w:rPr>
      <w:sz w:val="24"/>
      <w:szCs w:val="24"/>
      <w:u w:val="single"/>
      <w:lang w:val="ru-RU" w:eastAsia="ru-RU" w:bidi="ar-SA"/>
    </w:rPr>
  </w:style>
  <w:style w:type="character" w:customStyle="1" w:styleId="1ff1">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2">
    <w:name w:val="Подчеркнутый Знак Знак1"/>
    <w:semiHidden/>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4"/>
    <w:semiHidden/>
    <w:rsid w:val="00915AB8"/>
  </w:style>
  <w:style w:type="numbering" w:customStyle="1" w:styleId="1111112">
    <w:name w:val="1 / 1.1 / 1.1.12"/>
    <w:basedOn w:val="a4"/>
    <w:next w:val="111111"/>
    <w:semiHidden/>
    <w:rsid w:val="00915AB8"/>
    <w:pPr>
      <w:numPr>
        <w:numId w:val="15"/>
      </w:numPr>
    </w:pPr>
  </w:style>
  <w:style w:type="numbering" w:customStyle="1" w:styleId="1ai2">
    <w:name w:val="1 / a / i2"/>
    <w:basedOn w:val="a4"/>
    <w:next w:val="1ai"/>
    <w:semiHidden/>
    <w:rsid w:val="00915AB8"/>
    <w:pPr>
      <w:numPr>
        <w:numId w:val="16"/>
      </w:numPr>
    </w:pPr>
  </w:style>
  <w:style w:type="numbering" w:customStyle="1" w:styleId="2">
    <w:name w:val="Статья / Раздел2"/>
    <w:basedOn w:val="a4"/>
    <w:next w:val="affffffe"/>
    <w:semiHidden/>
    <w:rsid w:val="00915AB8"/>
    <w:pPr>
      <w:numPr>
        <w:numId w:val="17"/>
      </w:numPr>
    </w:pPr>
  </w:style>
  <w:style w:type="paragraph" w:customStyle="1" w:styleId="S1">
    <w:name w:val="S_Заголовок 1"/>
    <w:basedOn w:val="19"/>
    <w:rsid w:val="00915AB8"/>
    <w:pPr>
      <w:numPr>
        <w:numId w:val="20"/>
      </w:numPr>
      <w:tabs>
        <w:tab w:val="clear" w:pos="1778"/>
      </w:tabs>
      <w:spacing w:line="240" w:lineRule="auto"/>
      <w:ind w:left="927"/>
    </w:pPr>
  </w:style>
  <w:style w:type="paragraph" w:customStyle="1" w:styleId="S2">
    <w:name w:val="S_Заголовок 2"/>
    <w:basedOn w:val="20"/>
    <w:link w:val="S20"/>
    <w:autoRedefine/>
    <w:qFormat/>
    <w:rsid w:val="00915AB8"/>
    <w:pPr>
      <w:keepLines w:val="0"/>
      <w:numPr>
        <w:ilvl w:val="1"/>
        <w:numId w:val="20"/>
      </w:numPr>
      <w:spacing w:before="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20"/>
      </w:numPr>
      <w:spacing w:before="120"/>
    </w:pPr>
  </w:style>
  <w:style w:type="paragraph" w:customStyle="1" w:styleId="S4">
    <w:name w:val="S_Заголовок 4"/>
    <w:basedOn w:val="4"/>
    <w:link w:val="S40"/>
    <w:rsid w:val="00915AB8"/>
    <w:pPr>
      <w:keepNext w:val="0"/>
      <w:numPr>
        <w:ilvl w:val="3"/>
        <w:numId w:val="20"/>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a">
    <w:name w:val="Статья Знак"/>
    <w:basedOn w:val="a1"/>
    <w:link w:val="afffffffb"/>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c">
    <w:name w:val="List Bullet"/>
    <w:aliases w:val="Маркированный"/>
    <w:basedOn w:val="a1"/>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1"/>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22"/>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1"/>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d">
    <w:name w:val="Emphasis"/>
    <w:rsid w:val="00915AB8"/>
    <w:rPr>
      <w:i/>
      <w:iCs/>
    </w:rPr>
  </w:style>
  <w:style w:type="paragraph" w:customStyle="1" w:styleId="1">
    <w:name w:val="Рисунок 1 + Обычный"/>
    <w:basedOn w:val="a1"/>
    <w:autoRedefine/>
    <w:semiHidden/>
    <w:rsid w:val="00915AB8"/>
    <w:pPr>
      <w:numPr>
        <w:numId w:val="21"/>
      </w:numPr>
      <w:spacing w:line="360" w:lineRule="auto"/>
      <w:jc w:val="right"/>
    </w:pPr>
    <w:rPr>
      <w:rFonts w:ascii="Times New Roman" w:eastAsia="Times New Roman" w:hAnsi="Times New Roman"/>
      <w:szCs w:val="24"/>
      <w:lang w:eastAsia="ru-RU"/>
    </w:rPr>
  </w:style>
  <w:style w:type="character" w:customStyle="1" w:styleId="afffffffe">
    <w:name w:val="Подчеркнутый Знак Знак Знак Знак"/>
    <w:semiHidden/>
    <w:rsid w:val="00915AB8"/>
    <w:rPr>
      <w:sz w:val="24"/>
      <w:szCs w:val="24"/>
      <w:u w:val="single"/>
      <w:lang w:val="ru-RU" w:eastAsia="ru-RU" w:bidi="ar-SA"/>
    </w:rPr>
  </w:style>
  <w:style w:type="character" w:customStyle="1" w:styleId="1ff6">
    <w:name w:val="Маркированный_1 Знак Знак Знак Знак Знак"/>
    <w:semiHidden/>
    <w:rsid w:val="00915AB8"/>
    <w:rPr>
      <w:sz w:val="24"/>
      <w:szCs w:val="24"/>
      <w:lang w:val="ru-RU" w:eastAsia="ru-RU" w:bidi="ar-SA"/>
    </w:rPr>
  </w:style>
  <w:style w:type="character" w:customStyle="1" w:styleId="1ff7">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b">
    <w:name w:val="Статья Знак Знак"/>
    <w:link w:val="afffffffa"/>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4"/>
    <w:semiHidden/>
    <w:unhideWhenUsed/>
    <w:rsid w:val="00915AB8"/>
  </w:style>
  <w:style w:type="paragraph" w:customStyle="1" w:styleId="affffffff">
    <w:name w:val="Т"/>
    <w:basedOn w:val="a1"/>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1"/>
    <w:rsid w:val="00915AB8"/>
    <w:pPr>
      <w:spacing w:line="360" w:lineRule="auto"/>
      <w:ind w:firstLine="709"/>
    </w:pPr>
    <w:rPr>
      <w:rFonts w:ascii="Times New Roman" w:eastAsia="Times New Roman" w:hAnsi="Times New Roman"/>
      <w:bCs/>
      <w:szCs w:val="32"/>
      <w:lang w:eastAsia="ar-SA"/>
    </w:rPr>
  </w:style>
  <w:style w:type="paragraph" w:customStyle="1" w:styleId="affffffff0">
    <w:name w:val="Название таблицы"/>
    <w:basedOn w:val="af0"/>
    <w:rsid w:val="00915AB8"/>
    <w:pPr>
      <w:keepLines w:val="0"/>
      <w:spacing w:before="120" w:after="0"/>
      <w:jc w:val="left"/>
    </w:pPr>
    <w:rPr>
      <w:b/>
      <w:sz w:val="22"/>
      <w:szCs w:val="22"/>
      <w:lang w:eastAsia="ru-RU"/>
    </w:rPr>
  </w:style>
  <w:style w:type="paragraph" w:customStyle="1" w:styleId="affffffff1">
    <w:name w:val="Табличный_заголовки"/>
    <w:basedOn w:val="a1"/>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2">
    <w:name w:val="Табличный_центр"/>
    <w:basedOn w:val="a1"/>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3">
    <w:name w:val="ГРАД Основной текст"/>
    <w:basedOn w:val="a1"/>
    <w:link w:val="affffffff4"/>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4">
    <w:name w:val="ГРАД Основной текст Знак Знак"/>
    <w:link w:val="affffffff3"/>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4"/>
      </w:numPr>
      <w:tabs>
        <w:tab w:val="left" w:pos="992"/>
      </w:tabs>
      <w:spacing w:line="360" w:lineRule="auto"/>
    </w:pPr>
  </w:style>
  <w:style w:type="character" w:customStyle="1" w:styleId="a6">
    <w:name w:val="Без интервала Знак"/>
    <w:link w:val="a5"/>
    <w:uiPriority w:val="1"/>
    <w:rsid w:val="00915AB8"/>
    <w:rPr>
      <w:rFonts w:ascii="Calibri" w:eastAsia="Times New Roman" w:hAnsi="Calibri" w:cs="Times New Roman"/>
      <w:sz w:val="24"/>
      <w:szCs w:val="32"/>
      <w:lang w:val="en-US" w:bidi="en-US"/>
    </w:rPr>
  </w:style>
  <w:style w:type="paragraph" w:styleId="affffffff5">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character" w:styleId="affffffff6">
    <w:name w:val="Strong"/>
    <w:basedOn w:val="a2"/>
    <w:uiPriority w:val="22"/>
    <w:rsid w:val="00F1324F"/>
    <w:rPr>
      <w:b/>
      <w:bCs/>
    </w:rPr>
  </w:style>
  <w:style w:type="paragraph" w:customStyle="1" w:styleId="affffffff7">
    <w:name w:val="Нормальный (таблица)"/>
    <w:basedOn w:val="a1"/>
    <w:next w:val="a1"/>
    <w:rsid w:val="00C84733"/>
    <w:pPr>
      <w:widowControl w:val="0"/>
      <w:suppressAutoHyphens/>
      <w:autoSpaceDE w:val="0"/>
      <w:spacing w:after="0" w:line="240" w:lineRule="auto"/>
      <w:ind w:firstLine="0"/>
    </w:pPr>
    <w:rPr>
      <w:rFonts w:ascii="Arial" w:eastAsia="Times New Roman" w:hAnsi="Arial" w:cs="Arial"/>
      <w:szCs w:val="24"/>
      <w:lang w:eastAsia="zh-CN"/>
    </w:rPr>
  </w:style>
  <w:style w:type="table" w:customStyle="1" w:styleId="GridTableLight">
    <w:name w:val="Grid Table Light"/>
    <w:basedOn w:val="a3"/>
    <w:uiPriority w:val="40"/>
    <w:rsid w:val="001B480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0">
    <w:name w:val="макет"/>
    <w:basedOn w:val="a1"/>
    <w:next w:val="a1"/>
    <w:link w:val="affffffff8"/>
    <w:qFormat/>
    <w:rsid w:val="00276265"/>
    <w:pPr>
      <w:numPr>
        <w:numId w:val="38"/>
      </w:numPr>
      <w:spacing w:after="0"/>
      <w:ind w:left="397" w:firstLine="340"/>
    </w:pPr>
    <w:rPr>
      <w:rFonts w:eastAsia="Times New Roman"/>
      <w:szCs w:val="20"/>
      <w:lang w:eastAsia="ru-RU"/>
    </w:rPr>
  </w:style>
  <w:style w:type="character" w:customStyle="1" w:styleId="affffffff8">
    <w:name w:val="макет Знак"/>
    <w:basedOn w:val="a2"/>
    <w:link w:val="a0"/>
    <w:rsid w:val="00276265"/>
    <w:rPr>
      <w:rFonts w:ascii="Bookman Old Style" w:eastAsia="Times New Roman" w:hAnsi="Bookman Old Style"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lsdException w:name="Default Paragraph Font" w:uiPriority="1"/>
    <w:lsdException w:name="Body Text Indent" w:uiPriority="99"/>
    <w:lsdException w:name="Subtitle" w:semiHidden="0" w:uiPriority="11"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qFormat/>
    <w:rsid w:val="006B5C78"/>
    <w:pPr>
      <w:spacing w:after="12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1"/>
    <w:next w:val="a1"/>
    <w:link w:val="13"/>
    <w:qFormat/>
    <w:rsid w:val="00CE2CB0"/>
    <w:pPr>
      <w:keepNext/>
      <w:keepLines/>
      <w:spacing w:before="120"/>
      <w:ind w:firstLine="709"/>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1"/>
    <w:next w:val="a1"/>
    <w:link w:val="21"/>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0"/>
    <w:next w:val="a1"/>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1"/>
    <w:next w:val="a1"/>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1"/>
    <w:next w:val="a1"/>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1"/>
    <w:next w:val="a"/>
    <w:link w:val="70"/>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1"/>
    <w:next w:val="a1"/>
    <w:link w:val="80"/>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1"/>
    <w:next w:val="a"/>
    <w:link w:val="90"/>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2"/>
    <w:link w:val="12"/>
    <w:rsid w:val="00CE2CB0"/>
    <w:rPr>
      <w:rFonts w:ascii="Bookman Old Style" w:eastAsiaTheme="majorEastAsia" w:hAnsi="Bookman Old Style" w:cstheme="majorBidi"/>
      <w:b/>
      <w:bCs/>
      <w:sz w:val="24"/>
      <w:szCs w:val="28"/>
    </w:rPr>
  </w:style>
  <w:style w:type="paragraph" w:styleId="a5">
    <w:name w:val="No Spacing"/>
    <w:basedOn w:val="a1"/>
    <w:link w:val="a6"/>
    <w:qFormat/>
    <w:rsid w:val="00326197"/>
    <w:pPr>
      <w:spacing w:line="240" w:lineRule="auto"/>
      <w:ind w:firstLine="0"/>
      <w:jc w:val="left"/>
    </w:pPr>
    <w:rPr>
      <w:rFonts w:ascii="Calibri" w:eastAsia="Times New Roman" w:hAnsi="Calibri"/>
      <w:szCs w:val="32"/>
      <w:lang w:val="en-US" w:bidi="en-US"/>
    </w:rPr>
  </w:style>
  <w:style w:type="paragraph" w:styleId="a7">
    <w:name w:val="TOC Heading"/>
    <w:basedOn w:val="12"/>
    <w:next w:val="a1"/>
    <w:uiPriority w:val="39"/>
    <w:unhideWhenUsed/>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1"/>
    <w:next w:val="a1"/>
    <w:autoRedefine/>
    <w:uiPriority w:val="39"/>
    <w:unhideWhenUsed/>
    <w:rsid w:val="007645E7"/>
    <w:pPr>
      <w:spacing w:after="100" w:line="259" w:lineRule="auto"/>
      <w:ind w:firstLine="0"/>
      <w:jc w:val="left"/>
    </w:pPr>
    <w:rPr>
      <w:rFonts w:asciiTheme="minorHAnsi" w:eastAsiaTheme="minorEastAsia" w:hAnsiTheme="minorHAnsi"/>
      <w:sz w:val="22"/>
      <w:lang w:eastAsia="ru-RU"/>
    </w:rPr>
  </w:style>
  <w:style w:type="paragraph" w:styleId="31">
    <w:name w:val="toc 3"/>
    <w:basedOn w:val="a1"/>
    <w:next w:val="a1"/>
    <w:autoRedefine/>
    <w:uiPriority w:val="39"/>
    <w:unhideWhenUsed/>
    <w:rsid w:val="007645E7"/>
    <w:pPr>
      <w:spacing w:after="100" w:line="259" w:lineRule="auto"/>
      <w:ind w:left="440" w:firstLine="0"/>
      <w:jc w:val="left"/>
    </w:pPr>
    <w:rPr>
      <w:rFonts w:asciiTheme="minorHAnsi" w:eastAsiaTheme="minorEastAsia" w:hAnsiTheme="minorHAnsi"/>
      <w:sz w:val="22"/>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rsid w:val="00047FFE"/>
    <w:pPr>
      <w:autoSpaceDE w:val="0"/>
      <w:autoSpaceDN w:val="0"/>
      <w:adjustRightInd w:val="0"/>
      <w:spacing w:after="200"/>
    </w:pPr>
    <w:rPr>
      <w:rFonts w:ascii="Times New Roman" w:hAnsi="Times New Roman"/>
      <w:szCs w:val="28"/>
    </w:rPr>
  </w:style>
  <w:style w:type="paragraph" w:styleId="aa">
    <w:name w:val="List Paragraph"/>
    <w:basedOn w:val="a1"/>
    <w:link w:val="ab"/>
    <w:uiPriority w:val="34"/>
    <w:qFormat/>
    <w:rsid w:val="00176D87"/>
    <w:pPr>
      <w:ind w:left="720"/>
      <w:contextualSpacing/>
    </w:pPr>
  </w:style>
  <w:style w:type="paragraph" w:customStyle="1" w:styleId="S5">
    <w:name w:val="S_Обычный"/>
    <w:basedOn w:val="a1"/>
    <w:link w:val="S6"/>
    <w:qFormat/>
    <w:rsid w:val="00F1324F"/>
    <w:rPr>
      <w:rFonts w:eastAsia="Times New Roman"/>
      <w:szCs w:val="24"/>
      <w:lang w:eastAsia="ru-RU"/>
    </w:rPr>
  </w:style>
  <w:style w:type="character" w:customStyle="1" w:styleId="S6">
    <w:name w:val="S_Обычный Знак"/>
    <w:basedOn w:val="a2"/>
    <w:link w:val="S5"/>
    <w:rsid w:val="00F1324F"/>
    <w:rPr>
      <w:rFonts w:ascii="Bookman Old Style" w:eastAsia="Times New Roman" w:hAnsi="Bookman Old Style" w:cs="Times New Roman"/>
      <w:sz w:val="24"/>
      <w:szCs w:val="24"/>
      <w:lang w:eastAsia="ru-RU"/>
    </w:rPr>
  </w:style>
  <w:style w:type="paragraph" w:customStyle="1" w:styleId="S7">
    <w:name w:val="S_Маркированный"/>
    <w:basedOn w:val="a1"/>
    <w:link w:val="S8"/>
    <w:autoRedefine/>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1"/>
    <w:link w:val="S10"/>
    <w:qFormat/>
    <w:rsid w:val="00707269"/>
    <w:pPr>
      <w:widowControl w:val="0"/>
      <w:spacing w:after="0" w:line="240" w:lineRule="auto"/>
      <w:ind w:firstLine="0"/>
      <w:jc w:val="center"/>
    </w:pPr>
    <w:rPr>
      <w:rFonts w:eastAsia="Times New Roman"/>
      <w:noProof/>
      <w:sz w:val="20"/>
      <w:szCs w:val="24"/>
      <w:lang w:eastAsia="ru-RU"/>
    </w:rPr>
  </w:style>
  <w:style w:type="character" w:customStyle="1" w:styleId="S10">
    <w:name w:val="S_Таблица Знак1"/>
    <w:link w:val="Sb"/>
    <w:rsid w:val="00707269"/>
    <w:rPr>
      <w:rFonts w:ascii="Bookman Old Style" w:eastAsia="Times New Roman" w:hAnsi="Bookman Old Style" w:cs="Times New Roman"/>
      <w:noProof/>
      <w:sz w:val="20"/>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rsid w:val="006E69CF"/>
    <w:pPr>
      <w:spacing w:line="240" w:lineRule="auto"/>
      <w:ind w:firstLine="0"/>
      <w:jc w:val="center"/>
    </w:pPr>
    <w:rPr>
      <w:rFonts w:ascii="Times New Roman" w:hAnsi="Times New Roman"/>
      <w:sz w:val="20"/>
      <w:szCs w:val="20"/>
    </w:rPr>
  </w:style>
  <w:style w:type="character" w:customStyle="1" w:styleId="af">
    <w:name w:val="+Таб Знак"/>
    <w:link w:val="ae"/>
    <w:rsid w:val="006E69CF"/>
    <w:rPr>
      <w:rFonts w:ascii="Times New Roman" w:eastAsia="Calibri" w:hAnsi="Times New Roman" w:cs="Times New Roman"/>
      <w:sz w:val="20"/>
      <w:szCs w:val="20"/>
    </w:rPr>
  </w:style>
  <w:style w:type="paragraph" w:styleId="af0">
    <w:name w:val="caption"/>
    <w:aliases w:val="+Название объекта"/>
    <w:basedOn w:val="a1"/>
    <w:next w:val="a1"/>
    <w:rsid w:val="0096520C"/>
    <w:pPr>
      <w:keepNext/>
      <w:keepLines/>
      <w:spacing w:before="200" w:after="200" w:line="240" w:lineRule="auto"/>
      <w:ind w:firstLine="0"/>
      <w:jc w:val="right"/>
    </w:pPr>
    <w:rPr>
      <w:rFonts w:ascii="Times New Roman" w:eastAsia="Times New Roman" w:hAnsi="Times New Roman"/>
      <w:bCs/>
      <w:szCs w:val="18"/>
    </w:rPr>
  </w:style>
  <w:style w:type="table" w:styleId="af1">
    <w:name w:val="Table Grid"/>
    <w:basedOn w:val="a3"/>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2"/>
    <w:link w:val="20"/>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1"/>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link w:val="aa"/>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rsid w:val="00D6024D"/>
    <w:pPr>
      <w:numPr>
        <w:numId w:val="6"/>
      </w:numPr>
      <w:tabs>
        <w:tab w:val="clear" w:pos="1418"/>
      </w:tabs>
      <w:spacing w:before="120" w:line="240" w:lineRule="auto"/>
      <w:ind w:left="0" w:firstLine="709"/>
    </w:pPr>
    <w:rPr>
      <w:rFonts w:ascii="Times New Roman" w:eastAsia="Times New Roman" w:hAnsi="Times New Roman"/>
      <w:szCs w:val="24"/>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
    <w:rsid w:val="00D6024D"/>
    <w:rPr>
      <w:rFonts w:ascii="Times New Roman" w:eastAsia="Times New Roman" w:hAnsi="Times New Roman" w:cs="Times New Roman"/>
      <w:sz w:val="24"/>
      <w:szCs w:val="24"/>
    </w:rPr>
  </w:style>
  <w:style w:type="paragraph" w:customStyle="1" w:styleId="-S">
    <w:name w:val="- S_Маркированный"/>
    <w:basedOn w:val="a1"/>
    <w:autoRedefine/>
    <w:rsid w:val="00440255"/>
    <w:pPr>
      <w:numPr>
        <w:numId w:val="7"/>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rsid w:val="006B5C78"/>
    <w:pPr>
      <w:spacing w:after="0" w:line="240" w:lineRule="auto"/>
      <w:ind w:firstLine="0"/>
      <w:jc w:val="center"/>
    </w:pPr>
    <w:rPr>
      <w:rFonts w:eastAsia="Times New Roman"/>
      <w:sz w:val="20"/>
      <w:szCs w:val="20"/>
      <w:lang w:eastAsia="ru-RU"/>
    </w:rPr>
  </w:style>
  <w:style w:type="character" w:customStyle="1" w:styleId="af5">
    <w:name w:val="+таб Знак"/>
    <w:basedOn w:val="a2"/>
    <w:link w:val="af4"/>
    <w:rsid w:val="006B5C78"/>
    <w:rPr>
      <w:rFonts w:ascii="Bookman Old Style" w:eastAsia="Times New Roman" w:hAnsi="Bookman Old Style" w:cs="Times New Roman"/>
      <w:sz w:val="20"/>
      <w:szCs w:val="20"/>
      <w:lang w:eastAsia="ru-RU"/>
    </w:rPr>
  </w:style>
  <w:style w:type="paragraph" w:customStyle="1" w:styleId="af6">
    <w:name w:val="Абзац"/>
    <w:basedOn w:val="a1"/>
    <w:link w:val="af7"/>
    <w:rsid w:val="00C11997"/>
    <w:pPr>
      <w:spacing w:before="120" w:after="60" w:line="240" w:lineRule="auto"/>
    </w:pPr>
    <w:rPr>
      <w:rFonts w:ascii="Times New Roman" w:eastAsia="Times New Roman" w:hAnsi="Times New Roman"/>
      <w:szCs w:val="24"/>
      <w:lang w:eastAsia="ru-RU"/>
    </w:rPr>
  </w:style>
  <w:style w:type="character" w:customStyle="1" w:styleId="af7">
    <w:name w:val="Абзац Знак"/>
    <w:link w:val="af6"/>
    <w:rsid w:val="00C11997"/>
    <w:rPr>
      <w:rFonts w:ascii="Times New Roman" w:eastAsia="Times New Roman" w:hAnsi="Times New Roman" w:cs="Times New Roman"/>
      <w:sz w:val="24"/>
      <w:szCs w:val="24"/>
      <w:lang w:eastAsia="ru-RU"/>
    </w:rPr>
  </w:style>
  <w:style w:type="paragraph" w:styleId="32">
    <w:name w:val="Body Text Indent 3"/>
    <w:basedOn w:val="a1"/>
    <w:link w:val="33"/>
    <w:unhideWhenUsed/>
    <w:rsid w:val="00C11997"/>
    <w:pPr>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2"/>
    <w:link w:val="32"/>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0">
    <w:name w:val="S_рисунок"/>
    <w:basedOn w:val="a1"/>
    <w:autoRedefine/>
    <w:rsid w:val="00733311"/>
    <w:pPr>
      <w:keepNext/>
      <w:keepLines/>
      <w:numPr>
        <w:numId w:val="8"/>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uiPriority w:val="99"/>
    <w:rsid w:val="00B2555A"/>
    <w:rPr>
      <w:rFonts w:ascii="Times New Roman" w:hAnsi="Times New Roman"/>
      <w:sz w:val="24"/>
    </w:rPr>
  </w:style>
  <w:style w:type="paragraph" w:styleId="afb">
    <w:name w:val="Body Text Indent"/>
    <w:basedOn w:val="a1"/>
    <w:link w:val="afa"/>
    <w:uiPriority w:val="99"/>
    <w:unhideWhenUsed/>
    <w:rsid w:val="00B2555A"/>
    <w:pPr>
      <w:ind w:left="283"/>
    </w:pPr>
    <w:rPr>
      <w:rFonts w:ascii="Times New Roman" w:eastAsiaTheme="minorHAnsi" w:hAnsi="Times New Roman" w:cstheme="minorBidi"/>
    </w:rPr>
  </w:style>
  <w:style w:type="character" w:customStyle="1" w:styleId="16">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0">
    <w:name w:val="footnote reference"/>
    <w:semiHidden/>
    <w:rsid w:val="00036DAF"/>
    <w:rPr>
      <w:vertAlign w:val="superscript"/>
    </w:rPr>
  </w:style>
  <w:style w:type="paragraph" w:styleId="23">
    <w:name w:val="Body Text 2"/>
    <w:basedOn w:val="a1"/>
    <w:link w:val="24"/>
    <w:semiHidden/>
    <w:unhideWhenUsed/>
    <w:rsid w:val="003B2EE1"/>
    <w:pPr>
      <w:spacing w:line="480" w:lineRule="auto"/>
    </w:pPr>
  </w:style>
  <w:style w:type="character" w:customStyle="1" w:styleId="24">
    <w:name w:val="Основной текст 2 Знак"/>
    <w:basedOn w:val="a2"/>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2"/>
    <w:link w:val="5"/>
    <w:rsid w:val="00592BCE"/>
    <w:rPr>
      <w:rFonts w:asciiTheme="majorHAnsi" w:eastAsiaTheme="majorEastAsia" w:hAnsiTheme="majorHAnsi" w:cstheme="majorBidi"/>
      <w:color w:val="2E74B5" w:themeColor="accent1" w:themeShade="BF"/>
      <w:sz w:val="24"/>
    </w:rPr>
  </w:style>
  <w:style w:type="paragraph" w:styleId="17">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2">
    <w:name w:val="header"/>
    <w:basedOn w:val="a1"/>
    <w:link w:val="aff3"/>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3">
    <w:name w:val="Верхний колонтитул Знак"/>
    <w:basedOn w:val="a2"/>
    <w:link w:val="aff2"/>
    <w:rsid w:val="002E6148"/>
    <w:rPr>
      <w:rFonts w:ascii="Times New Roman" w:eastAsia="Times New Roman" w:hAnsi="Times New Roman" w:cs="Times New Roman"/>
      <w:sz w:val="24"/>
      <w:szCs w:val="24"/>
      <w:lang w:eastAsia="ru-RU"/>
    </w:rPr>
  </w:style>
  <w:style w:type="character" w:styleId="aff4">
    <w:name w:val="page number"/>
    <w:basedOn w:val="a2"/>
    <w:semiHidden/>
    <w:rsid w:val="002E6148"/>
  </w:style>
  <w:style w:type="character" w:customStyle="1" w:styleId="30">
    <w:name w:val="Заголовок 3 Знак"/>
    <w:aliases w:val=" Знак Знак, Знак3 Знак, Знак3 Знак Знак Знак Знак,Знак3 Знак Знак1"/>
    <w:basedOn w:val="a2"/>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2"/>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1"/>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2"/>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1"/>
    <w:link w:val="35"/>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9">
    <w:name w:val="Заголовок_1 Знак"/>
    <w:basedOn w:val="a1"/>
    <w:link w:val="1a"/>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8">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6"/>
    <w:semiHidden/>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8">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7">
    <w:name w:val="List Continue"/>
    <w:basedOn w:val="afff6"/>
    <w:semiHidden/>
    <w:rsid w:val="00915AB8"/>
    <w:pPr>
      <w:ind w:firstLine="0"/>
    </w:pPr>
  </w:style>
  <w:style w:type="paragraph" w:styleId="29">
    <w:name w:val="List Continue 2"/>
    <w:basedOn w:val="afff7"/>
    <w:semiHidden/>
    <w:rsid w:val="00915AB8"/>
    <w:pPr>
      <w:ind w:left="2160"/>
    </w:pPr>
  </w:style>
  <w:style w:type="paragraph" w:styleId="38">
    <w:name w:val="List Continue 3"/>
    <w:basedOn w:val="afff7"/>
    <w:semiHidden/>
    <w:rsid w:val="00915AB8"/>
    <w:pPr>
      <w:ind w:left="2520"/>
    </w:pPr>
  </w:style>
  <w:style w:type="paragraph" w:styleId="43">
    <w:name w:val="List Continue 4"/>
    <w:basedOn w:val="afff7"/>
    <w:semiHidden/>
    <w:rsid w:val="00915AB8"/>
    <w:pPr>
      <w:ind w:left="2880"/>
    </w:pPr>
  </w:style>
  <w:style w:type="paragraph" w:styleId="53">
    <w:name w:val="List Continue 5"/>
    <w:basedOn w:val="afff7"/>
    <w:semiHidden/>
    <w:rsid w:val="00915AB8"/>
    <w:pPr>
      <w:ind w:left="3240"/>
    </w:pPr>
  </w:style>
  <w:style w:type="paragraph" w:styleId="afff8">
    <w:name w:val="List Number"/>
    <w:basedOn w:val="a1"/>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8"/>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8"/>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8"/>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8"/>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9">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a">
    <w:name w:val="Подзаголовок части"/>
    <w:basedOn w:val="a1"/>
    <w:next w:val="a"/>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b">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c">
    <w:name w:val="Название раздела"/>
    <w:basedOn w:val="a1"/>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d">
    <w:name w:val="Подзаголовок титульного листа"/>
    <w:basedOn w:val="a1"/>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e">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
    <w:name w:val="Signature"/>
    <w:basedOn w:val="a1"/>
    <w:link w:val="affff0"/>
    <w:semiHidden/>
    <w:rsid w:val="00915AB8"/>
    <w:pPr>
      <w:spacing w:line="360" w:lineRule="auto"/>
      <w:ind w:left="4252" w:firstLine="709"/>
    </w:pPr>
    <w:rPr>
      <w:rFonts w:ascii="Arial" w:eastAsia="Times New Roman" w:hAnsi="Arial" w:cs="Arial"/>
      <w:spacing w:val="-5"/>
      <w:sz w:val="20"/>
      <w:szCs w:val="20"/>
    </w:rPr>
  </w:style>
  <w:style w:type="character" w:customStyle="1" w:styleId="affff0">
    <w:name w:val="Подпись Знак"/>
    <w:basedOn w:val="a2"/>
    <w:link w:val="affff"/>
    <w:semiHidden/>
    <w:rsid w:val="00915AB8"/>
    <w:rPr>
      <w:rFonts w:ascii="Arial" w:eastAsia="Times New Roman" w:hAnsi="Arial" w:cs="Arial"/>
      <w:spacing w:val="-5"/>
      <w:sz w:val="20"/>
      <w:szCs w:val="20"/>
    </w:rPr>
  </w:style>
  <w:style w:type="paragraph" w:styleId="affff1">
    <w:name w:val="Salutation"/>
    <w:basedOn w:val="a1"/>
    <w:next w:val="a1"/>
    <w:link w:val="affff2"/>
    <w:semiHidden/>
    <w:rsid w:val="00915AB8"/>
    <w:pPr>
      <w:spacing w:line="360" w:lineRule="auto"/>
      <w:ind w:left="1080" w:firstLine="709"/>
    </w:pPr>
    <w:rPr>
      <w:rFonts w:ascii="Arial" w:eastAsia="Times New Roman" w:hAnsi="Arial" w:cs="Arial"/>
      <w:spacing w:val="-5"/>
      <w:sz w:val="20"/>
      <w:szCs w:val="20"/>
    </w:rPr>
  </w:style>
  <w:style w:type="character" w:customStyle="1" w:styleId="affff2">
    <w:name w:val="Приветствие Знак"/>
    <w:basedOn w:val="a2"/>
    <w:link w:val="affff1"/>
    <w:semiHidden/>
    <w:rsid w:val="00915AB8"/>
    <w:rPr>
      <w:rFonts w:ascii="Arial" w:eastAsia="Times New Roman" w:hAnsi="Arial" w:cs="Arial"/>
      <w:spacing w:val="-5"/>
      <w:sz w:val="20"/>
      <w:szCs w:val="20"/>
    </w:rPr>
  </w:style>
  <w:style w:type="paragraph" w:styleId="affff3">
    <w:name w:val="Closing"/>
    <w:basedOn w:val="a1"/>
    <w:link w:val="affff4"/>
    <w:semiHidden/>
    <w:rsid w:val="00915AB8"/>
    <w:pPr>
      <w:spacing w:line="360" w:lineRule="auto"/>
      <w:ind w:left="4252" w:firstLine="709"/>
    </w:pPr>
    <w:rPr>
      <w:rFonts w:ascii="Arial" w:eastAsia="Times New Roman" w:hAnsi="Arial" w:cs="Arial"/>
      <w:spacing w:val="-5"/>
      <w:sz w:val="20"/>
      <w:szCs w:val="20"/>
    </w:rPr>
  </w:style>
  <w:style w:type="character" w:customStyle="1" w:styleId="affff4">
    <w:name w:val="Прощание Знак"/>
    <w:basedOn w:val="a2"/>
    <w:link w:val="affff3"/>
    <w:semiHidden/>
    <w:rsid w:val="00915AB8"/>
    <w:rPr>
      <w:rFonts w:ascii="Arial" w:eastAsia="Times New Roman" w:hAnsi="Arial" w:cs="Arial"/>
      <w:spacing w:val="-5"/>
      <w:sz w:val="20"/>
      <w:szCs w:val="20"/>
    </w:rPr>
  </w:style>
  <w:style w:type="paragraph" w:styleId="HTML3">
    <w:name w:val="HTML Preformatted"/>
    <w:basedOn w:val="a1"/>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5">
    <w:name w:val="Plain Text"/>
    <w:basedOn w:val="a1"/>
    <w:link w:val="affff6"/>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6">
    <w:name w:val="Текст Знак"/>
    <w:basedOn w:val="a2"/>
    <w:link w:val="affff5"/>
    <w:semiHidden/>
    <w:rsid w:val="00915AB8"/>
    <w:rPr>
      <w:rFonts w:ascii="Courier New" w:eastAsia="Times New Roman" w:hAnsi="Courier New" w:cs="Courier New"/>
      <w:spacing w:val="-5"/>
      <w:sz w:val="20"/>
      <w:szCs w:val="20"/>
    </w:rPr>
  </w:style>
  <w:style w:type="paragraph" w:styleId="affff7">
    <w:name w:val="E-mail Signature"/>
    <w:basedOn w:val="a1"/>
    <w:link w:val="affff8"/>
    <w:semiHidden/>
    <w:rsid w:val="00915AB8"/>
    <w:pPr>
      <w:spacing w:line="360" w:lineRule="auto"/>
      <w:ind w:left="1080" w:firstLine="709"/>
    </w:pPr>
    <w:rPr>
      <w:rFonts w:ascii="Arial" w:eastAsia="Times New Roman" w:hAnsi="Arial" w:cs="Arial"/>
      <w:spacing w:val="-5"/>
      <w:sz w:val="20"/>
      <w:szCs w:val="20"/>
    </w:rPr>
  </w:style>
  <w:style w:type="character" w:customStyle="1" w:styleId="affff8">
    <w:name w:val="Электронная подпись Знак"/>
    <w:basedOn w:val="a2"/>
    <w:link w:val="affff7"/>
    <w:semiHidden/>
    <w:rsid w:val="00915AB8"/>
    <w:rPr>
      <w:rFonts w:ascii="Arial" w:eastAsia="Times New Roman" w:hAnsi="Arial" w:cs="Arial"/>
      <w:spacing w:val="-5"/>
      <w:sz w:val="20"/>
      <w:szCs w:val="20"/>
    </w:rPr>
  </w:style>
  <w:style w:type="paragraph" w:customStyle="1" w:styleId="affff9">
    <w:name w:val="Обычный в таблице"/>
    <w:basedOn w:val="a1"/>
    <w:link w:val="affffa"/>
    <w:semiHidden/>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1"/>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1"/>
    <w:next w:val="1c"/>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4"/>
    <w:semiHidden/>
    <w:rsid w:val="00915AB8"/>
    <w:pPr>
      <w:numPr>
        <w:numId w:val="2"/>
      </w:numPr>
    </w:pPr>
  </w:style>
  <w:style w:type="numbering" w:styleId="1ai">
    <w:name w:val="Outline List 1"/>
    <w:basedOn w:val="a4"/>
    <w:semiHidden/>
    <w:rsid w:val="00915AB8"/>
    <w:pPr>
      <w:numPr>
        <w:numId w:val="23"/>
      </w:numPr>
    </w:pPr>
  </w:style>
  <w:style w:type="character" w:styleId="affffb">
    <w:name w:val="annotation reference"/>
    <w:semiHidden/>
    <w:rsid w:val="00915AB8"/>
    <w:rPr>
      <w:sz w:val="16"/>
      <w:szCs w:val="16"/>
    </w:rPr>
  </w:style>
  <w:style w:type="paragraph" w:styleId="affffc">
    <w:name w:val="annotation text"/>
    <w:basedOn w:val="a1"/>
    <w:link w:val="affffd"/>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d">
    <w:name w:val="Текст примечания Знак"/>
    <w:basedOn w:val="a2"/>
    <w:link w:val="affffc"/>
    <w:semiHidden/>
    <w:rsid w:val="00915AB8"/>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915AB8"/>
    <w:rPr>
      <w:b/>
      <w:bCs/>
    </w:rPr>
  </w:style>
  <w:style w:type="character" w:customStyle="1" w:styleId="afffff">
    <w:name w:val="Тема примечания Знак"/>
    <w:basedOn w:val="affffd"/>
    <w:link w:val="affffe"/>
    <w:semiHidden/>
    <w:rsid w:val="00915AB8"/>
    <w:rPr>
      <w:rFonts w:ascii="Times New Roman" w:eastAsia="Times New Roman" w:hAnsi="Times New Roman" w:cs="Times New Roman"/>
      <w:b/>
      <w:bCs/>
      <w:sz w:val="20"/>
      <w:szCs w:val="20"/>
      <w:lang w:eastAsia="ru-RU"/>
    </w:rPr>
  </w:style>
  <w:style w:type="paragraph" w:styleId="afffff0">
    <w:name w:val="Balloon Text"/>
    <w:basedOn w:val="a1"/>
    <w:link w:val="afffff1"/>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1">
    <w:name w:val="Текст выноски Знак"/>
    <w:basedOn w:val="a2"/>
    <w:link w:val="afffff0"/>
    <w:uiPriority w:val="99"/>
    <w:semiHidden/>
    <w:rsid w:val="00915AB8"/>
    <w:rPr>
      <w:rFonts w:ascii="Tahoma" w:eastAsia="Times New Roman" w:hAnsi="Tahoma" w:cs="Tahoma"/>
      <w:sz w:val="16"/>
      <w:szCs w:val="16"/>
      <w:lang w:eastAsia="ru-RU"/>
    </w:rPr>
  </w:style>
  <w:style w:type="paragraph" w:customStyle="1" w:styleId="1d">
    <w:name w:val="Заголовок1"/>
    <w:basedOn w:val="a1"/>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2">
    <w:name w:val="Document Map"/>
    <w:basedOn w:val="a1"/>
    <w:link w:val="afffff3"/>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3">
    <w:name w:val="Схема документа Знак"/>
    <w:basedOn w:val="a2"/>
    <w:link w:val="afffff2"/>
    <w:semiHidden/>
    <w:rsid w:val="00915AB8"/>
    <w:rPr>
      <w:rFonts w:ascii="Tahoma" w:eastAsia="Times New Roman" w:hAnsi="Tahoma" w:cs="Tahoma"/>
      <w:sz w:val="28"/>
      <w:szCs w:val="28"/>
      <w:shd w:val="clear" w:color="auto" w:fill="000080"/>
      <w:lang w:eastAsia="ru-RU"/>
    </w:rPr>
  </w:style>
  <w:style w:type="paragraph" w:customStyle="1" w:styleId="afffff4">
    <w:name w:val="База заголовка"/>
    <w:basedOn w:val="a1"/>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5">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6">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7">
    <w:name w:val="Заголовок главы"/>
    <w:basedOn w:val="a1"/>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8">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9">
    <w:name w:val="Заголовок титульного листа"/>
    <w:basedOn w:val="afffff4"/>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1"/>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a">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b">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d">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f0">
    <w:name w:val="Message Header"/>
    <w:basedOn w:val="a"/>
    <w:link w:val="affffff1"/>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1">
    <w:name w:val="Шапка Знак"/>
    <w:basedOn w:val="a2"/>
    <w:link w:val="affffff0"/>
    <w:semiHidden/>
    <w:rsid w:val="00915AB8"/>
    <w:rPr>
      <w:rFonts w:ascii="Arial" w:eastAsia="Times New Roman" w:hAnsi="Arial" w:cs="Arial"/>
    </w:rPr>
  </w:style>
  <w:style w:type="character" w:customStyle="1" w:styleId="affffff2">
    <w:name w:val="Девиз"/>
    <w:semiHidden/>
    <w:rsid w:val="00915AB8"/>
    <w:rPr>
      <w:i/>
      <w:iCs/>
      <w:spacing w:val="-6"/>
      <w:sz w:val="24"/>
      <w:szCs w:val="24"/>
      <w:lang w:val="ru-RU"/>
    </w:rPr>
  </w:style>
  <w:style w:type="paragraph" w:customStyle="1" w:styleId="affffff3">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4">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5">
    <w:name w:val="Date"/>
    <w:basedOn w:val="a1"/>
    <w:next w:val="a1"/>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Дата Знак"/>
    <w:basedOn w:val="a2"/>
    <w:link w:val="affffff5"/>
    <w:semiHidden/>
    <w:rsid w:val="00915AB8"/>
    <w:rPr>
      <w:rFonts w:ascii="Arial" w:eastAsia="Times New Roman" w:hAnsi="Arial" w:cs="Arial"/>
      <w:spacing w:val="-5"/>
      <w:sz w:val="20"/>
      <w:szCs w:val="20"/>
    </w:rPr>
  </w:style>
  <w:style w:type="paragraph" w:styleId="affffff7">
    <w:name w:val="Note Heading"/>
    <w:basedOn w:val="a1"/>
    <w:next w:val="a1"/>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Заголовок записки Знак"/>
    <w:basedOn w:val="a2"/>
    <w:link w:val="affffff7"/>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9">
    <w:name w:val="Body Text First Indent"/>
    <w:basedOn w:val="a"/>
    <w:link w:val="affffffa"/>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a">
    <w:name w:val="Красная строка Знак"/>
    <w:basedOn w:val="af3"/>
    <w:link w:val="affffff9"/>
    <w:semiHidden/>
    <w:rsid w:val="00915AB8"/>
    <w:rPr>
      <w:rFonts w:ascii="Arial" w:eastAsia="Times New Roman" w:hAnsi="Arial" w:cs="Arial"/>
      <w:spacing w:val="-5"/>
      <w:sz w:val="20"/>
      <w:szCs w:val="20"/>
    </w:rPr>
  </w:style>
  <w:style w:type="paragraph" w:styleId="2d">
    <w:name w:val="Body Text First Indent 2"/>
    <w:basedOn w:val="afb"/>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a"/>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1"/>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4"/>
    <w:semiHidden/>
    <w:rsid w:val="00915AB8"/>
  </w:style>
  <w:style w:type="table" w:styleId="1f9">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0">
    <w:name w:val="Таблица"/>
    <w:basedOn w:val="a1"/>
    <w:semiHidden/>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semiHidden/>
    <w:rsid w:val="00915AB8"/>
    <w:rPr>
      <w:sz w:val="24"/>
      <w:szCs w:val="24"/>
      <w:lang w:val="ru-RU" w:eastAsia="ru-RU" w:bidi="ar-SA"/>
    </w:rPr>
  </w:style>
  <w:style w:type="character" w:customStyle="1" w:styleId="afffffff1">
    <w:name w:val="Подчеркнутый Знак Знак"/>
    <w:semiHidden/>
    <w:rsid w:val="00915AB8"/>
    <w:rPr>
      <w:sz w:val="24"/>
      <w:szCs w:val="24"/>
      <w:u w:val="single"/>
      <w:lang w:val="ru-RU" w:eastAsia="ru-RU" w:bidi="ar-SA"/>
    </w:rPr>
  </w:style>
  <w:style w:type="paragraph" w:customStyle="1" w:styleId="afffffff2">
    <w:name w:val="Статья"/>
    <w:basedOn w:val="a1"/>
    <w:semiHidden/>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1"/>
    <w:next w:val="a1"/>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3">
    <w:name w:val="Заголовок таблици"/>
    <w:basedOn w:val="1fd"/>
    <w:semiHidden/>
    <w:rsid w:val="00915AB8"/>
    <w:rPr>
      <w:sz w:val="22"/>
    </w:rPr>
  </w:style>
  <w:style w:type="paragraph" w:customStyle="1" w:styleId="afffffff4">
    <w:name w:val="Номер таблици"/>
    <w:basedOn w:val="a1"/>
    <w:next w:val="a1"/>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5">
    <w:name w:val="Приложение"/>
    <w:basedOn w:val="a1"/>
    <w:next w:val="a1"/>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6">
    <w:name w:val="Обычный по таблице"/>
    <w:basedOn w:val="a1"/>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a">
    <w:name w:val="Обычный в таблице Знак"/>
    <w:link w:val="affff9"/>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4"/>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7">
    <w:name w:val="Знак Знак Знак Знак"/>
    <w:semiHidden/>
    <w:rsid w:val="00915AB8"/>
    <w:rPr>
      <w:sz w:val="24"/>
      <w:szCs w:val="24"/>
      <w:lang w:val="ru-RU" w:eastAsia="ru-RU" w:bidi="ar-SA"/>
    </w:rPr>
  </w:style>
  <w:style w:type="character" w:customStyle="1" w:styleId="afffffff8">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4"/>
    <w:next w:val="111111"/>
    <w:semiHidden/>
    <w:rsid w:val="00915AB8"/>
    <w:pPr>
      <w:numPr>
        <w:numId w:val="3"/>
      </w:numPr>
    </w:pPr>
  </w:style>
  <w:style w:type="numbering" w:customStyle="1" w:styleId="1ai1">
    <w:name w:val="1 / a / i1"/>
    <w:basedOn w:val="a4"/>
    <w:next w:val="1ai"/>
    <w:semiHidden/>
    <w:rsid w:val="00915AB8"/>
    <w:pPr>
      <w:numPr>
        <w:numId w:val="18"/>
      </w:numPr>
    </w:pPr>
  </w:style>
  <w:style w:type="numbering" w:customStyle="1" w:styleId="11">
    <w:name w:val="Статья / Раздел1"/>
    <w:basedOn w:val="a4"/>
    <w:next w:val="affffffe"/>
    <w:semiHidden/>
    <w:rsid w:val="00915AB8"/>
    <w:pPr>
      <w:numPr>
        <w:numId w:val="19"/>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9">
    <w:name w:val="Подчеркнутый Знак Знак Знак"/>
    <w:semiHidden/>
    <w:rsid w:val="00915AB8"/>
    <w:rPr>
      <w:sz w:val="24"/>
      <w:szCs w:val="24"/>
      <w:u w:val="single"/>
      <w:lang w:val="ru-RU" w:eastAsia="ru-RU" w:bidi="ar-SA"/>
    </w:rPr>
  </w:style>
  <w:style w:type="character" w:customStyle="1" w:styleId="1ff1">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2">
    <w:name w:val="Подчеркнутый Знак Знак1"/>
    <w:semiHidden/>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4"/>
    <w:semiHidden/>
    <w:rsid w:val="00915AB8"/>
  </w:style>
  <w:style w:type="numbering" w:customStyle="1" w:styleId="1111112">
    <w:name w:val="1 / 1.1 / 1.1.12"/>
    <w:basedOn w:val="a4"/>
    <w:next w:val="111111"/>
    <w:semiHidden/>
    <w:rsid w:val="00915AB8"/>
    <w:pPr>
      <w:numPr>
        <w:numId w:val="15"/>
      </w:numPr>
    </w:pPr>
  </w:style>
  <w:style w:type="numbering" w:customStyle="1" w:styleId="1ai2">
    <w:name w:val="1 / a / i2"/>
    <w:basedOn w:val="a4"/>
    <w:next w:val="1ai"/>
    <w:semiHidden/>
    <w:rsid w:val="00915AB8"/>
    <w:pPr>
      <w:numPr>
        <w:numId w:val="16"/>
      </w:numPr>
    </w:pPr>
  </w:style>
  <w:style w:type="numbering" w:customStyle="1" w:styleId="2">
    <w:name w:val="Статья / Раздел2"/>
    <w:basedOn w:val="a4"/>
    <w:next w:val="affffffe"/>
    <w:semiHidden/>
    <w:rsid w:val="00915AB8"/>
    <w:pPr>
      <w:numPr>
        <w:numId w:val="17"/>
      </w:numPr>
    </w:pPr>
  </w:style>
  <w:style w:type="paragraph" w:customStyle="1" w:styleId="S1">
    <w:name w:val="S_Заголовок 1"/>
    <w:basedOn w:val="19"/>
    <w:rsid w:val="00915AB8"/>
    <w:pPr>
      <w:numPr>
        <w:numId w:val="20"/>
      </w:numPr>
      <w:tabs>
        <w:tab w:val="clear" w:pos="1778"/>
      </w:tabs>
      <w:spacing w:line="240" w:lineRule="auto"/>
      <w:ind w:left="927"/>
    </w:pPr>
  </w:style>
  <w:style w:type="paragraph" w:customStyle="1" w:styleId="S2">
    <w:name w:val="S_Заголовок 2"/>
    <w:basedOn w:val="20"/>
    <w:link w:val="S20"/>
    <w:autoRedefine/>
    <w:qFormat/>
    <w:rsid w:val="00915AB8"/>
    <w:pPr>
      <w:keepLines w:val="0"/>
      <w:numPr>
        <w:ilvl w:val="1"/>
        <w:numId w:val="20"/>
      </w:numPr>
      <w:spacing w:before="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20"/>
      </w:numPr>
      <w:spacing w:before="120"/>
    </w:pPr>
  </w:style>
  <w:style w:type="paragraph" w:customStyle="1" w:styleId="S4">
    <w:name w:val="S_Заголовок 4"/>
    <w:basedOn w:val="4"/>
    <w:link w:val="S40"/>
    <w:rsid w:val="00915AB8"/>
    <w:pPr>
      <w:keepNext w:val="0"/>
      <w:numPr>
        <w:ilvl w:val="3"/>
        <w:numId w:val="20"/>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a">
    <w:name w:val="Статья Знак"/>
    <w:basedOn w:val="a1"/>
    <w:link w:val="afffffffb"/>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c">
    <w:name w:val="List Bullet"/>
    <w:aliases w:val="Маркированный"/>
    <w:basedOn w:val="a1"/>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1"/>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22"/>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1"/>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d">
    <w:name w:val="Emphasis"/>
    <w:rsid w:val="00915AB8"/>
    <w:rPr>
      <w:i/>
      <w:iCs/>
    </w:rPr>
  </w:style>
  <w:style w:type="paragraph" w:customStyle="1" w:styleId="1">
    <w:name w:val="Рисунок 1 + Обычный"/>
    <w:basedOn w:val="a1"/>
    <w:autoRedefine/>
    <w:semiHidden/>
    <w:rsid w:val="00915AB8"/>
    <w:pPr>
      <w:numPr>
        <w:numId w:val="21"/>
      </w:numPr>
      <w:spacing w:line="360" w:lineRule="auto"/>
      <w:jc w:val="right"/>
    </w:pPr>
    <w:rPr>
      <w:rFonts w:ascii="Times New Roman" w:eastAsia="Times New Roman" w:hAnsi="Times New Roman"/>
      <w:szCs w:val="24"/>
      <w:lang w:eastAsia="ru-RU"/>
    </w:rPr>
  </w:style>
  <w:style w:type="character" w:customStyle="1" w:styleId="afffffffe">
    <w:name w:val="Подчеркнутый Знак Знак Знак Знак"/>
    <w:semiHidden/>
    <w:rsid w:val="00915AB8"/>
    <w:rPr>
      <w:sz w:val="24"/>
      <w:szCs w:val="24"/>
      <w:u w:val="single"/>
      <w:lang w:val="ru-RU" w:eastAsia="ru-RU" w:bidi="ar-SA"/>
    </w:rPr>
  </w:style>
  <w:style w:type="character" w:customStyle="1" w:styleId="1ff6">
    <w:name w:val="Маркированный_1 Знак Знак Знак Знак Знак"/>
    <w:semiHidden/>
    <w:rsid w:val="00915AB8"/>
    <w:rPr>
      <w:sz w:val="24"/>
      <w:szCs w:val="24"/>
      <w:lang w:val="ru-RU" w:eastAsia="ru-RU" w:bidi="ar-SA"/>
    </w:rPr>
  </w:style>
  <w:style w:type="character" w:customStyle="1" w:styleId="1ff7">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b">
    <w:name w:val="Статья Знак Знак"/>
    <w:link w:val="afffffffa"/>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4"/>
    <w:semiHidden/>
    <w:unhideWhenUsed/>
    <w:rsid w:val="00915AB8"/>
  </w:style>
  <w:style w:type="paragraph" w:customStyle="1" w:styleId="affffffff">
    <w:name w:val="Т"/>
    <w:basedOn w:val="a1"/>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1"/>
    <w:rsid w:val="00915AB8"/>
    <w:pPr>
      <w:spacing w:line="360" w:lineRule="auto"/>
      <w:ind w:firstLine="709"/>
    </w:pPr>
    <w:rPr>
      <w:rFonts w:ascii="Times New Roman" w:eastAsia="Times New Roman" w:hAnsi="Times New Roman"/>
      <w:bCs/>
      <w:szCs w:val="32"/>
      <w:lang w:eastAsia="ar-SA"/>
    </w:rPr>
  </w:style>
  <w:style w:type="paragraph" w:customStyle="1" w:styleId="affffffff0">
    <w:name w:val="Название таблицы"/>
    <w:basedOn w:val="af0"/>
    <w:rsid w:val="00915AB8"/>
    <w:pPr>
      <w:keepLines w:val="0"/>
      <w:spacing w:before="120" w:after="0"/>
      <w:jc w:val="left"/>
    </w:pPr>
    <w:rPr>
      <w:b/>
      <w:sz w:val="22"/>
      <w:szCs w:val="22"/>
      <w:lang w:eastAsia="ru-RU"/>
    </w:rPr>
  </w:style>
  <w:style w:type="paragraph" w:customStyle="1" w:styleId="affffffff1">
    <w:name w:val="Табличный_заголовки"/>
    <w:basedOn w:val="a1"/>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2">
    <w:name w:val="Табличный_центр"/>
    <w:basedOn w:val="a1"/>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3">
    <w:name w:val="ГРАД Основной текст"/>
    <w:basedOn w:val="a1"/>
    <w:link w:val="affffffff4"/>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4">
    <w:name w:val="ГРАД Основной текст Знак Знак"/>
    <w:link w:val="affffffff3"/>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4"/>
      </w:numPr>
      <w:tabs>
        <w:tab w:val="left" w:pos="992"/>
      </w:tabs>
      <w:spacing w:line="360" w:lineRule="auto"/>
    </w:pPr>
  </w:style>
  <w:style w:type="character" w:customStyle="1" w:styleId="a6">
    <w:name w:val="Без интервала Знак"/>
    <w:link w:val="a5"/>
    <w:uiPriority w:val="1"/>
    <w:rsid w:val="00915AB8"/>
    <w:rPr>
      <w:rFonts w:ascii="Calibri" w:eastAsia="Times New Roman" w:hAnsi="Calibri" w:cs="Times New Roman"/>
      <w:sz w:val="24"/>
      <w:szCs w:val="32"/>
      <w:lang w:val="en-US" w:bidi="en-US"/>
    </w:rPr>
  </w:style>
  <w:style w:type="paragraph" w:styleId="affffffff5">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character" w:styleId="affffffff6">
    <w:name w:val="Strong"/>
    <w:basedOn w:val="a2"/>
    <w:uiPriority w:val="22"/>
    <w:rsid w:val="00F1324F"/>
    <w:rPr>
      <w:b/>
      <w:bCs/>
    </w:rPr>
  </w:style>
  <w:style w:type="paragraph" w:customStyle="1" w:styleId="affffffff7">
    <w:name w:val="Нормальный (таблица)"/>
    <w:basedOn w:val="a1"/>
    <w:next w:val="a1"/>
    <w:rsid w:val="00C84733"/>
    <w:pPr>
      <w:widowControl w:val="0"/>
      <w:suppressAutoHyphens/>
      <w:autoSpaceDE w:val="0"/>
      <w:spacing w:after="0" w:line="240" w:lineRule="auto"/>
      <w:ind w:firstLine="0"/>
    </w:pPr>
    <w:rPr>
      <w:rFonts w:ascii="Arial" w:eastAsia="Times New Roman" w:hAnsi="Arial" w:cs="Arial"/>
      <w:szCs w:val="24"/>
      <w:lang w:eastAsia="zh-CN"/>
    </w:rPr>
  </w:style>
  <w:style w:type="table" w:customStyle="1" w:styleId="GridTableLight">
    <w:name w:val="Grid Table Light"/>
    <w:basedOn w:val="a3"/>
    <w:uiPriority w:val="40"/>
    <w:rsid w:val="001B480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0">
    <w:name w:val="макет"/>
    <w:basedOn w:val="a1"/>
    <w:next w:val="a1"/>
    <w:link w:val="affffffff8"/>
    <w:qFormat/>
    <w:rsid w:val="00276265"/>
    <w:pPr>
      <w:numPr>
        <w:numId w:val="38"/>
      </w:numPr>
      <w:spacing w:after="0"/>
      <w:ind w:left="397" w:firstLine="340"/>
    </w:pPr>
    <w:rPr>
      <w:rFonts w:eastAsia="Times New Roman"/>
      <w:szCs w:val="20"/>
      <w:lang w:eastAsia="ru-RU"/>
    </w:rPr>
  </w:style>
  <w:style w:type="character" w:customStyle="1" w:styleId="affffffff8">
    <w:name w:val="макет Знак"/>
    <w:basedOn w:val="a2"/>
    <w:link w:val="a0"/>
    <w:rsid w:val="00276265"/>
    <w:rPr>
      <w:rFonts w:ascii="Bookman Old Style" w:eastAsia="Times New Roman" w:hAnsi="Bookman Old Style"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ergoaudit35@lis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6ECA6-21AC-426A-A464-076E232B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10704</Words>
  <Characters>61013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Говорухин</dc:creator>
  <cp:lastModifiedBy>Валентина Викторовна</cp:lastModifiedBy>
  <cp:revision>2</cp:revision>
  <dcterms:created xsi:type="dcterms:W3CDTF">2019-02-22T07:48:00Z</dcterms:created>
  <dcterms:modified xsi:type="dcterms:W3CDTF">2019-02-22T07:48:00Z</dcterms:modified>
</cp:coreProperties>
</file>