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AD" w:rsidRPr="00966F01" w:rsidRDefault="0055389B" w:rsidP="00441BAD">
      <w:pPr>
        <w:pStyle w:val="a5"/>
        <w:spacing w:line="36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97.25pt;height:757.05pt;z-index:251658240;mso-position-horizontal:center;mso-position-horizontal-relative:margin;mso-position-vertical:top;mso-position-vertical-relative:margin;mso-width-relative:margin" o:allowincell="f" strokecolor="#0070c0" strokeweight="12pt">
            <v:stroke linestyle="thickBetweenThin"/>
            <v:shadow color="#868686"/>
            <v:textbox style="mso-next-textbox:#_x0000_s1026" inset="10.8pt,7.2pt,10.8pt,7.2pt">
              <w:txbxContent>
                <w:p w:rsidR="006C1816" w:rsidRDefault="006C1816" w:rsidP="00F0752F">
                  <w:pPr>
                    <w:spacing w:line="360" w:lineRule="auto"/>
                    <w:ind w:firstLine="0"/>
                    <w:jc w:val="center"/>
                    <w:rPr>
                      <w:b/>
                      <w:i/>
                      <w:color w:val="7030A0"/>
                      <w:sz w:val="44"/>
                      <w:szCs w:val="44"/>
                    </w:rPr>
                  </w:pPr>
                </w:p>
                <w:p w:rsidR="006C1816" w:rsidRDefault="006C1816" w:rsidP="00F0752F">
                  <w:pPr>
                    <w:spacing w:line="360" w:lineRule="auto"/>
                    <w:ind w:firstLine="0"/>
                    <w:jc w:val="center"/>
                    <w:rPr>
                      <w:b/>
                      <w:i/>
                      <w:color w:val="7030A0"/>
                      <w:sz w:val="44"/>
                      <w:szCs w:val="44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rFonts w:ascii="Times New Roman" w:hAnsi="Times New Roman"/>
                      <w:b/>
                      <w:sz w:val="40"/>
                      <w:szCs w:val="40"/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rFonts w:ascii="Times New Roman" w:hAnsi="Times New Roman"/>
                      <w:b/>
                      <w:sz w:val="40"/>
                      <w:szCs w:val="40"/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rFonts w:ascii="Times New Roman" w:hAnsi="Times New Roman"/>
                      <w:b/>
                      <w:sz w:val="40"/>
                      <w:szCs w:val="40"/>
                      <w:lang w:val="ru-RU"/>
                    </w:rPr>
                  </w:pPr>
                </w:p>
                <w:p w:rsidR="006C1816" w:rsidRPr="00F0752F" w:rsidRDefault="006C1816" w:rsidP="00F0752F">
                  <w:pPr>
                    <w:pStyle w:val="a5"/>
                    <w:spacing w:line="360" w:lineRule="auto"/>
                    <w:rPr>
                      <w:b/>
                      <w:sz w:val="40"/>
                      <w:szCs w:val="40"/>
                      <w:lang w:val="ru-RU"/>
                    </w:rPr>
                  </w:pPr>
                  <w:r w:rsidRPr="00F0752F">
                    <w:rPr>
                      <w:b/>
                      <w:sz w:val="40"/>
                      <w:szCs w:val="40"/>
                      <w:lang w:val="ru-RU"/>
                    </w:rPr>
                    <w:t>ПРОГРАММА</w:t>
                  </w:r>
                </w:p>
                <w:p w:rsidR="006C1816" w:rsidRPr="00F0752F" w:rsidRDefault="006C1816" w:rsidP="00F0752F">
                  <w:pPr>
                    <w:pStyle w:val="a5"/>
                    <w:spacing w:line="360" w:lineRule="auto"/>
                    <w:rPr>
                      <w:b/>
                      <w:sz w:val="40"/>
                      <w:szCs w:val="40"/>
                      <w:lang w:val="ru-RU"/>
                    </w:rPr>
                  </w:pPr>
                  <w:r w:rsidRPr="00F0752F">
                    <w:rPr>
                      <w:b/>
                      <w:sz w:val="40"/>
                      <w:szCs w:val="40"/>
                      <w:lang w:val="ru-RU"/>
                    </w:rPr>
                    <w:t>КОМПЛЕКСНОГО РАЗВИТИЯ</w:t>
                  </w:r>
                </w:p>
                <w:p w:rsidR="006C1816" w:rsidRPr="00F0752F" w:rsidRDefault="006C1816" w:rsidP="00F0752F">
                  <w:pPr>
                    <w:pStyle w:val="a5"/>
                    <w:spacing w:line="360" w:lineRule="auto"/>
                    <w:rPr>
                      <w:b/>
                      <w:sz w:val="40"/>
                      <w:szCs w:val="40"/>
                      <w:lang w:val="ru-RU"/>
                    </w:rPr>
                  </w:pPr>
                  <w:r w:rsidRPr="00F0752F">
                    <w:rPr>
                      <w:b/>
                      <w:sz w:val="40"/>
                      <w:szCs w:val="40"/>
                      <w:lang w:val="ru-RU"/>
                    </w:rPr>
                    <w:t xml:space="preserve">ТРАНСПОРТНОЙ ИНФРАСТРУКТУРЫ </w:t>
                  </w:r>
                </w:p>
                <w:p w:rsidR="006C1816" w:rsidRPr="00F0752F" w:rsidRDefault="006C1816" w:rsidP="00F0752F">
                  <w:pPr>
                    <w:spacing w:line="360" w:lineRule="auto"/>
                    <w:ind w:firstLine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0752F">
                    <w:rPr>
                      <w:b/>
                      <w:sz w:val="40"/>
                      <w:szCs w:val="40"/>
                    </w:rPr>
                    <w:t xml:space="preserve">МУНИЦИПАЛЬНОГО ОБРАЗОВАНИЯ «КОТКИНСКИЙ СЕЛЬСОВЕТ» </w:t>
                  </w:r>
                </w:p>
                <w:p w:rsidR="006C1816" w:rsidRPr="00F0752F" w:rsidRDefault="006C1816" w:rsidP="00F0752F">
                  <w:pPr>
                    <w:spacing w:line="360" w:lineRule="auto"/>
                    <w:ind w:firstLine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0752F">
                    <w:rPr>
                      <w:b/>
                      <w:sz w:val="40"/>
                      <w:szCs w:val="40"/>
                    </w:rPr>
                    <w:t>НЕНЕЦКОГО АВТОНОМНОГО ОКРУГА</w:t>
                  </w:r>
                </w:p>
                <w:p w:rsidR="006C1816" w:rsidRPr="00F0752F" w:rsidRDefault="006C1816" w:rsidP="00F0752F">
                  <w:pPr>
                    <w:pStyle w:val="a5"/>
                    <w:spacing w:line="360" w:lineRule="auto"/>
                    <w:rPr>
                      <w:b/>
                      <w:sz w:val="40"/>
                      <w:szCs w:val="40"/>
                      <w:lang w:val="ru-RU"/>
                    </w:rPr>
                  </w:pPr>
                  <w:r w:rsidRPr="00F0752F">
                    <w:rPr>
                      <w:b/>
                      <w:sz w:val="40"/>
                      <w:szCs w:val="40"/>
                      <w:lang w:val="ru-RU"/>
                    </w:rPr>
                    <w:t>на период 2016 – 2020 годы с перспективой до 2030 года</w:t>
                  </w:r>
                </w:p>
                <w:p w:rsidR="006C1816" w:rsidRPr="00F0752F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Default="006C1816" w:rsidP="00F0752F">
                  <w:pPr>
                    <w:pStyle w:val="a5"/>
                    <w:spacing w:line="360" w:lineRule="auto"/>
                    <w:rPr>
                      <w:lang w:val="ru-RU"/>
                    </w:rPr>
                  </w:pPr>
                </w:p>
                <w:p w:rsidR="006C1816" w:rsidRPr="00F0752F" w:rsidRDefault="006C1816" w:rsidP="00F0752F">
                  <w:pPr>
                    <w:pStyle w:val="a5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F0752F">
                    <w:rPr>
                      <w:sz w:val="24"/>
                      <w:szCs w:val="24"/>
                    </w:rPr>
                    <w:t xml:space="preserve">2016 </w:t>
                  </w:r>
                  <w:proofErr w:type="spellStart"/>
                  <w:r w:rsidRPr="00F0752F">
                    <w:rPr>
                      <w:sz w:val="24"/>
                      <w:szCs w:val="24"/>
                    </w:rPr>
                    <w:t>год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</w:p>
    <w:sdt>
      <w:sdtPr>
        <w:rPr>
          <w:rFonts w:ascii="Bookman Old Style" w:eastAsiaTheme="minorHAnsi" w:hAnsi="Bookman Old Style" w:cstheme="minorBidi"/>
          <w:color w:val="auto"/>
          <w:sz w:val="22"/>
          <w:szCs w:val="22"/>
          <w:highlight w:val="yellow"/>
          <w:lang w:eastAsia="en-US"/>
        </w:rPr>
        <w:id w:val="-86080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1BAD" w:rsidRPr="006C1816" w:rsidRDefault="00441BAD" w:rsidP="006C1816">
          <w:pPr>
            <w:pStyle w:val="a7"/>
            <w:spacing w:before="0" w:after="0" w:line="240" w:lineRule="auto"/>
            <w:jc w:val="center"/>
            <w:rPr>
              <w:rFonts w:ascii="Bookman Old Style" w:hAnsi="Bookman Old Style"/>
              <w:b/>
              <w:color w:val="auto"/>
              <w:sz w:val="22"/>
              <w:szCs w:val="22"/>
            </w:rPr>
          </w:pPr>
          <w:r w:rsidRPr="006C1816">
            <w:rPr>
              <w:rFonts w:ascii="Bookman Old Style" w:hAnsi="Bookman Old Style"/>
              <w:b/>
              <w:color w:val="auto"/>
              <w:sz w:val="22"/>
              <w:szCs w:val="22"/>
            </w:rPr>
            <w:t>Оглавление</w:t>
          </w:r>
        </w:p>
        <w:p w:rsidR="0020622A" w:rsidRPr="006C1816" w:rsidRDefault="0055389B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C1816">
            <w:rPr>
              <w:sz w:val="22"/>
            </w:rPr>
            <w:fldChar w:fldCharType="begin"/>
          </w:r>
          <w:r w:rsidR="00441BAD" w:rsidRPr="006C1816">
            <w:rPr>
              <w:sz w:val="22"/>
            </w:rPr>
            <w:instrText xml:space="preserve"> TOC \o "1-3" \h \z \u </w:instrText>
          </w:r>
          <w:r w:rsidRPr="006C1816">
            <w:rPr>
              <w:sz w:val="22"/>
            </w:rPr>
            <w:fldChar w:fldCharType="separate"/>
          </w:r>
          <w:hyperlink w:anchor="_Toc468260730" w:history="1">
            <w:r w:rsidR="0020622A" w:rsidRPr="006C1816">
              <w:rPr>
                <w:rStyle w:val="a8"/>
                <w:noProof/>
                <w:sz w:val="22"/>
              </w:rPr>
              <w:t>ПАСПОРТ ПРОГРАММЫ</w:t>
            </w:r>
            <w:r w:rsidR="0020622A" w:rsidRPr="006C1816">
              <w:rPr>
                <w:noProof/>
                <w:webHidden/>
                <w:sz w:val="22"/>
              </w:rPr>
              <w:tab/>
            </w:r>
            <w:r w:rsidR="0020622A" w:rsidRPr="006C1816">
              <w:rPr>
                <w:noProof/>
                <w:webHidden/>
                <w:sz w:val="22"/>
              </w:rPr>
              <w:fldChar w:fldCharType="begin"/>
            </w:r>
            <w:r w:rsidR="0020622A" w:rsidRPr="006C1816">
              <w:rPr>
                <w:noProof/>
                <w:webHidden/>
                <w:sz w:val="22"/>
              </w:rPr>
              <w:instrText xml:space="preserve"> PAGEREF _Toc468260730 \h </w:instrText>
            </w:r>
            <w:r w:rsidR="0020622A" w:rsidRPr="006C1816">
              <w:rPr>
                <w:noProof/>
                <w:webHidden/>
                <w:sz w:val="22"/>
              </w:rPr>
            </w:r>
            <w:r w:rsidR="0020622A"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5</w:t>
            </w:r>
            <w:r w:rsidR="0020622A"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1" w:history="1">
            <w:r w:rsidRPr="006C1816">
              <w:rPr>
                <w:rStyle w:val="a8"/>
                <w:noProof/>
                <w:sz w:val="22"/>
              </w:rPr>
              <w:t>1. ХАРАКТЕРИСТИКА СУЩЕСТВУЮЩЕГО СОСТОЯНИЯ ТРАНСПОРТНОЙ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_Toc468260731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2" w:history="1">
            <w:r w:rsidRPr="006C1816">
              <w:rPr>
                <w:rStyle w:val="a8"/>
                <w:noProof/>
                <w:sz w:val="22"/>
              </w:rPr>
              <w:t>1.1 Анализ положения НАО в структуре пространственной организации Российской Федерации, анализ положения муниципального образования «Коткинский сельсовет» НАО в структуре пространственной организации субъектов Российской Федерации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_Toc468260732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5" w:history="1">
            <w:r w:rsidRPr="006C1816">
              <w:rPr>
                <w:rStyle w:val="a8"/>
                <w:noProof/>
                <w:sz w:val="22"/>
              </w:rPr>
              <w:t>1.2 Социально-экономическая характеристика муниципального образования «Коткинский сельсовет» Ненецкого автономного округа, характеристика градостроительной деятельности, включая деятельность в сфере транспорта, оценка транспортного спроса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_Toc468260735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12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  <w:tab w:val="left" w:pos="9652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6" w:history="1">
            <w:r w:rsidRPr="006C1816">
              <w:rPr>
                <w:rStyle w:val="a8"/>
                <w:noProof/>
                <w:sz w:val="22"/>
              </w:rPr>
              <w:t>1.3 Характеристика функционирования и показатели работы транспортной инфраструктуры по видам транспорта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_Toc468260736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16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3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7" w:history="1">
            <w:r w:rsidRPr="006C1816">
              <w:rPr>
                <w:rStyle w:val="a8"/>
                <w:noProof/>
                <w:sz w:val="22"/>
              </w:rPr>
              <w:t>1.3.1. Пассажирские перевозки автомобильным транспортом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_Toc468260737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16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3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8" w:history="1">
            <w:r w:rsidRPr="006C1816">
              <w:rPr>
                <w:rStyle w:val="a8"/>
                <w:noProof/>
                <w:sz w:val="22"/>
              </w:rPr>
              <w:t>1.3.2. Пассажирские перевозки внутренним водным транспортом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_Toc468260738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17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3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39" w:history="1">
            <w:r w:rsidRPr="006C1816">
              <w:rPr>
                <w:rStyle w:val="a8"/>
                <w:noProof/>
                <w:sz w:val="22"/>
              </w:rPr>
              <w:t>1.3.3. Перевозки воздушным транспортом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_Toc468260739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17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0" w:history="1">
            <w:r w:rsidRPr="006C1816">
              <w:rPr>
                <w:rStyle w:val="a8"/>
                <w:noProof/>
                <w:sz w:val="22"/>
              </w:rPr>
              <w:t>1.4. Характеристика сети дорог муниципального образования «Коткинский сельсовет» НАО, параметры дорожного движения.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_Toc468260740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18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1" w:history="1">
            <w:r w:rsidRPr="006C1816">
              <w:rPr>
                <w:rStyle w:val="a8"/>
                <w:noProof/>
                <w:sz w:val="22"/>
              </w:rPr>
              <w:t>1.5. Анализ состава парка транспортных средств и уровня автомобилизации в муниципальном образовании «Коткинский сельсовет» НАО обеспеченность парковками (парковочными местами)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_Toc468260741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20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2" w:history="1">
            <w:r w:rsidRPr="006C1816">
              <w:rPr>
                <w:rStyle w:val="a8"/>
                <w:noProof/>
                <w:sz w:val="22"/>
              </w:rPr>
              <w:t>1.6. Характеристика работы транспортных средств общего пользования, включая анализ пассажиропотока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_Toc468260742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21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3" w:history="1">
            <w:r w:rsidRPr="006C1816">
              <w:rPr>
                <w:rStyle w:val="a8"/>
                <w:noProof/>
                <w:sz w:val="22"/>
              </w:rPr>
              <w:t>1.7. Характеристика условий пешеходного и велосипедного передвижения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_Toc468260743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21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4" w:history="1">
            <w:r w:rsidRPr="006C1816">
              <w:rPr>
                <w:rStyle w:val="a8"/>
                <w:noProof/>
                <w:sz w:val="22"/>
              </w:rPr>
              <w:t>1.8.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_Toc468260744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21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5" w:history="1">
            <w:r w:rsidRPr="006C1816">
              <w:rPr>
                <w:rStyle w:val="a8"/>
                <w:noProof/>
                <w:sz w:val="22"/>
              </w:rPr>
              <w:t>1.9. Анализ уровня безопасности дорожного движения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_Toc468260745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22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6" w:history="1">
            <w:r w:rsidRPr="006C1816">
              <w:rPr>
                <w:rStyle w:val="a8"/>
                <w:noProof/>
                <w:sz w:val="22"/>
              </w:rPr>
              <w:t>1.10. Оценка уровня негативного воздействия транспортной инфраструктуры на окружающую среду, безопасность и здоровье населения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_Toc468260746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22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7" w:history="1">
            <w:r w:rsidRPr="006C1816">
              <w:rPr>
                <w:rStyle w:val="a8"/>
                <w:noProof/>
                <w:sz w:val="22"/>
              </w:rPr>
              <w:t>1.11. Характеристика существующих условий и перспектив развития и размещения транспортной инфраструктуры муниципального образования «Коткинский сельсовет» НАО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_Toc468260747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23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8" w:history="1">
            <w:r w:rsidRPr="006C1816">
              <w:rPr>
                <w:rStyle w:val="a8"/>
                <w:noProof/>
                <w:sz w:val="22"/>
              </w:rPr>
              <w:t>1.12. Оценка нормативно-правовой базы, необходимой для функционирования и развития транспортной инфраструктуры муниципального образования «Коткинский сельсовет» НАО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_Toc468260748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24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49" w:history="1">
            <w:r w:rsidRPr="006C1816">
              <w:rPr>
                <w:rStyle w:val="a8"/>
                <w:noProof/>
                <w:sz w:val="22"/>
              </w:rPr>
              <w:t>1.13. Оценка финансирования транспортной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_Toc468260749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24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0" w:history="1">
            <w:r w:rsidRPr="006C1816">
              <w:rPr>
                <w:rStyle w:val="a8"/>
                <w:noProof/>
                <w:sz w:val="22"/>
              </w:rPr>
              <w:t>2. ПРОГНОЗ ТРАНСПОРТНОГО СПРОСА, ИЗМЕНЕНИЯ ОБЪЕМОМВ И ХАРАКТЕРА ПЕРЕДВИЖЕНИЯ НАСЕЛЕНИЯ И ПЕРЕВОЗОК ГРУЗОВ НА ТЕРРИТОРИИ МУНИЦИПАЛЬНОГО ОБРАЗОВАНИЯ «КОТКИНСКИЙ СЕЛЬСОВЕТ» НАО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_Toc468260750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1" w:history="1">
            <w:r w:rsidRPr="006C1816">
              <w:rPr>
                <w:rStyle w:val="a8"/>
                <w:noProof/>
                <w:sz w:val="22"/>
              </w:rPr>
              <w:t>2.1. Прогноз социально-экономического и градостроительного развития поселения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_Toc468260751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2" w:history="1">
            <w:r w:rsidRPr="006C1816">
              <w:rPr>
                <w:rStyle w:val="a8"/>
                <w:noProof/>
                <w:sz w:val="22"/>
              </w:rPr>
              <w:t>2.2. Прогноз транспортного спроса муниципального образования «Коткинский сельсовет» НАО, объемов и характера передвижения населения и перевозок грузов по видам транспорта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_Toc468260752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3" w:history="1">
            <w:r w:rsidRPr="006C1816">
              <w:rPr>
                <w:rStyle w:val="a8"/>
                <w:noProof/>
                <w:sz w:val="22"/>
              </w:rPr>
              <w:t>2.3. Прогноз развития транспортной инфраструктуры по видам транспорта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_Toc468260753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29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4" w:history="1">
            <w:r w:rsidRPr="006C1816">
              <w:rPr>
                <w:rStyle w:val="a8"/>
                <w:noProof/>
                <w:sz w:val="22"/>
              </w:rPr>
              <w:t>2.4. Прогноз развития дорожной сети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_Toc468260754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30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5" w:history="1">
            <w:r w:rsidRPr="006C1816">
              <w:rPr>
                <w:rStyle w:val="a8"/>
                <w:noProof/>
                <w:sz w:val="22"/>
              </w:rPr>
              <w:t>2.5. Прогноз уровня автомобилизации, параметров дорожного движения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_Toc468260755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31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6" w:history="1">
            <w:r w:rsidRPr="006C1816">
              <w:rPr>
                <w:rStyle w:val="a8"/>
                <w:noProof/>
                <w:sz w:val="22"/>
              </w:rPr>
              <w:t>2.6. Прогноз показателей безопасности дорожного движения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_Toc468260756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31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7" w:history="1">
            <w:r w:rsidRPr="006C1816">
              <w:rPr>
                <w:rStyle w:val="a8"/>
                <w:noProof/>
                <w:sz w:val="22"/>
              </w:rPr>
              <w:t>2.7. Прогноз негативного воздействия транспортной инфраструктуры на окружающую среду и здоровье населения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_Toc468260757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32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8" w:history="1">
            <w:r w:rsidRPr="006C1816">
              <w:rPr>
                <w:rStyle w:val="a8"/>
                <w:noProof/>
                <w:sz w:val="22"/>
              </w:rPr>
              <w:t>3. УКРУПНЕННАЯ ОЦЕНКА ПРИНЦИПИАЛЬНЫХ ВАРИАНТОВ РАЗВИТИЯ ТРАНСПОРТНОЙ ИНФРАСТРУКТУРЫ И ВЫБОР ПРЕДЛАГАЕМОГО К РЕАЛИЗАЦИИ ВАРИАНТА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_Toc468260758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34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59" w:history="1">
            <w:r w:rsidRPr="006C1816">
              <w:rPr>
                <w:rStyle w:val="a8"/>
                <w:noProof/>
                <w:sz w:val="22"/>
              </w:rPr>
              <w:t>4. ПЕРЕЧЕНЬ МЕРОПРИЯТИЙ (ИНВЕСТИЦИОННЫХ ПРОЕКТОВ) ПО ПРОЕКТИРОВАНИЮ, СТРОИТЕЛЬСТВУ, РЕКОНСРУКЦИИ ОБЪЕКТОВ ТРАНСПОРТНОЙ ИНФРАСТРУКТУРЫ ПРЕДЛАГАЕМОГО К РЕАЛИЗАЦИИИ ВАРИАНТА РАЗВИТИЯ ТРАНСПОРТНОЙ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_Toc468260759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35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0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4.1. Мероприятия по развитию транспортной инфраструктуры по видам транспорта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_Toc468260760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35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3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1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4.1.1. Воздушный транспорт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_Toc468260761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35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3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2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4.1.2 Речной транспорт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_Toc468260762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35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3" w:history="1">
            <w:r w:rsidRPr="006C1816">
              <w:rPr>
                <w:rStyle w:val="a8"/>
                <w:noProof/>
                <w:sz w:val="22"/>
              </w:rPr>
              <w:t>Развитие транспорта общего пользования на территории муниципального образования «Коткинский сельсовет» на перспективу не планируются.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_Toc468260763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35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4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4.3.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_Toc468260764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35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5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4.4. Мероприятия по развитию инфраструктуры пешеходного и велосипедного передвижения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_Toc468260765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6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4.5. Мероприятия по развитию инфраструктуры для грузового транспорта, транспортных средств коммунальных и дорожных служб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_Toc468260766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36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7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4.6.Мероприятия по развитию сети дорог муниципального образования «Коткинский сельсовет» НАО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_Toc468260767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37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8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5. МЕРОПРИЯТИЯ ПО РАЗВИТИЮ ТРАНСПОТРНОЙ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_Toc468260768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69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5.1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_Toc468260769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0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5.2 Мероприятия по внедрению интеллектуальных транспортных систем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_Toc468260770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1" w:history="1">
            <w:r w:rsidRPr="006C1816">
              <w:rPr>
                <w:rStyle w:val="a8"/>
                <w:noProof/>
                <w:sz w:val="22"/>
              </w:rPr>
              <w:t>5.3 Мероприятия по снижению негативного воздействия транспорта на окружающую среду и здоровье населения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_Toc468260771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2" w:history="1">
            <w:r w:rsidRPr="006C1816">
              <w:rPr>
                <w:rStyle w:val="a8"/>
                <w:rFonts w:eastAsia="Times New Roman"/>
                <w:noProof/>
                <w:sz w:val="22"/>
              </w:rPr>
              <w:t>5.4.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_Toc468260772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38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3" w:history="1">
            <w:r w:rsidRPr="006C1816">
              <w:rPr>
                <w:rStyle w:val="a8"/>
                <w:noProof/>
                <w:sz w:val="22"/>
              </w:rPr>
              <w:t>6. ПЕРЕЧЕНЬ МЕРОПРИЯТИЙ ПО ПРОЕКТИРОВАНИЮ, СТРОИТЕЛЬСТВУ, РЕКОНСТРУКЦИИ ОБЪЕКТОВ ТРАНСПОРТНОЙ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_Toc468260773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40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4" w:history="1">
            <w:r w:rsidRPr="006C1816">
              <w:rPr>
                <w:rStyle w:val="a8"/>
                <w:noProof/>
                <w:sz w:val="22"/>
              </w:rPr>
              <w:t>7.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_Toc468260774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41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5" w:history="1">
            <w:r w:rsidRPr="006C1816">
              <w:rPr>
                <w:rStyle w:val="a8"/>
                <w:noProof/>
                <w:sz w:val="22"/>
              </w:rPr>
              <w:t xml:space="preserve">8. ОЦЕНКА ЭФФЕКТИВНОСТИ МЕРОПРИЯТИЙ ПО ПРОЕКТИРОВАНИЮ, СТРОИТЕЛЬСТВУ, РЕКОНСТРУКЦИИ ОБЪЕКТОВ ТРАНСПОРТНОЙ </w:t>
            </w:r>
            <w:r w:rsidRPr="006C1816">
              <w:rPr>
                <w:rStyle w:val="a8"/>
                <w:noProof/>
                <w:sz w:val="22"/>
              </w:rPr>
              <w:lastRenderedPageBreak/>
              <w:t>ИНФРАСТРУКТУРЫ ПРЕДЛАГАЕМОГО К РЕАЛИЗАЦИИ ВАРИАНТА РАЗВИТИЯ ТРАНСПОРТНОЙ ИНФРАСТРУКТУРЫ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_Toc468260775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42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20622A" w:rsidRPr="006C1816" w:rsidRDefault="0020622A" w:rsidP="006C1816">
          <w:pPr>
            <w:pStyle w:val="2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8260776" w:history="1">
            <w:r w:rsidRPr="006C1816">
              <w:rPr>
                <w:rStyle w:val="a8"/>
                <w:noProof/>
                <w:sz w:val="22"/>
              </w:rPr>
              <w:t>9. ПРЕДЛОЖЕНИЯ ПО ИНСТИТУЦИОНАЛЬНЫМ ПРЕОБРАЗОВАНИЯМ, СОВЕРШЕНСТВОВАНИЮ ПРАВОВОГО И ИНФАРМАЦИОННОГО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 «КОТКИНСКИЙ СЕЛЬСОВЕТ» НАО</w:t>
            </w:r>
            <w:r w:rsidRPr="006C1816">
              <w:rPr>
                <w:noProof/>
                <w:webHidden/>
                <w:sz w:val="22"/>
              </w:rPr>
              <w:tab/>
            </w:r>
            <w:r w:rsidRPr="006C1816">
              <w:rPr>
                <w:noProof/>
                <w:webHidden/>
                <w:sz w:val="22"/>
              </w:rPr>
              <w:fldChar w:fldCharType="begin"/>
            </w:r>
            <w:r w:rsidRPr="006C1816">
              <w:rPr>
                <w:noProof/>
                <w:webHidden/>
                <w:sz w:val="22"/>
              </w:rPr>
              <w:instrText xml:space="preserve"> PAGEREF _Toc468260776 \h </w:instrText>
            </w:r>
            <w:r w:rsidRPr="006C1816">
              <w:rPr>
                <w:noProof/>
                <w:webHidden/>
                <w:sz w:val="22"/>
              </w:rPr>
            </w:r>
            <w:r w:rsidRPr="006C1816">
              <w:rPr>
                <w:noProof/>
                <w:webHidden/>
                <w:sz w:val="22"/>
              </w:rPr>
              <w:fldChar w:fldCharType="separate"/>
            </w:r>
            <w:r w:rsidR="00DD6EB1">
              <w:rPr>
                <w:noProof/>
                <w:webHidden/>
                <w:sz w:val="22"/>
              </w:rPr>
              <w:t>44</w:t>
            </w:r>
            <w:r w:rsidRPr="006C1816">
              <w:rPr>
                <w:noProof/>
                <w:webHidden/>
                <w:sz w:val="22"/>
              </w:rPr>
              <w:fldChar w:fldCharType="end"/>
            </w:r>
          </w:hyperlink>
        </w:p>
        <w:p w:rsidR="00441BAD" w:rsidRPr="006C1816" w:rsidRDefault="0055389B" w:rsidP="006C1816">
          <w:pPr>
            <w:spacing w:after="0" w:line="240" w:lineRule="auto"/>
            <w:rPr>
              <w:sz w:val="22"/>
              <w:highlight w:val="yellow"/>
            </w:rPr>
          </w:pPr>
          <w:r w:rsidRPr="006C1816">
            <w:rPr>
              <w:b/>
              <w:bCs/>
              <w:sz w:val="22"/>
            </w:rPr>
            <w:fldChar w:fldCharType="end"/>
          </w:r>
        </w:p>
      </w:sdtContent>
    </w:sdt>
    <w:p w:rsidR="00441BAD" w:rsidRPr="006C1816" w:rsidRDefault="00441BAD" w:rsidP="006C1816">
      <w:pPr>
        <w:spacing w:after="160" w:line="240" w:lineRule="auto"/>
        <w:ind w:firstLine="0"/>
        <w:jc w:val="left"/>
        <w:rPr>
          <w:sz w:val="22"/>
          <w:highlight w:val="yellow"/>
        </w:rPr>
      </w:pPr>
      <w:r w:rsidRPr="006C1816">
        <w:rPr>
          <w:sz w:val="22"/>
          <w:highlight w:val="yellow"/>
        </w:rPr>
        <w:br w:type="page"/>
      </w:r>
    </w:p>
    <w:p w:rsidR="00764016" w:rsidRPr="00111C36" w:rsidRDefault="006C5E48" w:rsidP="0008684E">
      <w:pPr>
        <w:pStyle w:val="1"/>
      </w:pPr>
      <w:bookmarkStart w:id="0" w:name="_Toc468260730"/>
      <w:r w:rsidRPr="00111C36">
        <w:lastRenderedPageBreak/>
        <w:t>ПАСПОРТ ПРОГРАММЫ</w:t>
      </w:r>
      <w:bookmarkEnd w:id="0"/>
    </w:p>
    <w:tbl>
      <w:tblPr>
        <w:tblStyle w:val="a9"/>
        <w:tblW w:w="9747" w:type="dxa"/>
        <w:tblLook w:val="04A0"/>
      </w:tblPr>
      <w:tblGrid>
        <w:gridCol w:w="2518"/>
        <w:gridCol w:w="7229"/>
      </w:tblGrid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D1991">
              <w:rPr>
                <w:sz w:val="24"/>
                <w:szCs w:val="24"/>
              </w:rPr>
              <w:t>Наименование</w:t>
            </w:r>
            <w:proofErr w:type="spellEnd"/>
            <w:r w:rsidRPr="00FD1991">
              <w:rPr>
                <w:sz w:val="24"/>
                <w:szCs w:val="24"/>
              </w:rPr>
              <w:t xml:space="preserve"> </w:t>
            </w:r>
            <w:proofErr w:type="spellStart"/>
            <w:r w:rsidRPr="00FD1991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9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t xml:space="preserve">Программа комплексного развития транспортной инфраструктуры </w:t>
            </w:r>
            <w:r w:rsidR="004256C5" w:rsidRPr="00FD1991">
              <w:rPr>
                <w:sz w:val="24"/>
                <w:szCs w:val="24"/>
                <w:lang w:val="ru-RU"/>
              </w:rPr>
              <w:t>муниципального образования «</w:t>
            </w:r>
            <w:proofErr w:type="spellStart"/>
            <w:r w:rsidR="004256C5" w:rsidRPr="00FD1991">
              <w:rPr>
                <w:sz w:val="24"/>
                <w:szCs w:val="24"/>
                <w:lang w:val="ru-RU"/>
              </w:rPr>
              <w:t>Коткинский</w:t>
            </w:r>
            <w:proofErr w:type="spellEnd"/>
            <w:r w:rsidR="004256C5" w:rsidRPr="00FD1991">
              <w:rPr>
                <w:sz w:val="24"/>
                <w:szCs w:val="24"/>
                <w:lang w:val="ru-RU"/>
              </w:rPr>
              <w:t xml:space="preserve"> сельсовет» Ненецкого автономного округа на период 2016-2020 годы и с перспективой до 2030 года</w:t>
            </w:r>
          </w:p>
        </w:tc>
      </w:tr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FD1991">
              <w:rPr>
                <w:sz w:val="24"/>
                <w:szCs w:val="24"/>
              </w:rPr>
              <w:t>Основание</w:t>
            </w:r>
            <w:proofErr w:type="spellEnd"/>
            <w:r w:rsidRPr="00FD1991">
              <w:rPr>
                <w:sz w:val="24"/>
                <w:szCs w:val="24"/>
              </w:rPr>
              <w:t xml:space="preserve"> </w:t>
            </w:r>
            <w:proofErr w:type="spellStart"/>
            <w:r w:rsidRPr="00FD1991">
              <w:rPr>
                <w:sz w:val="24"/>
                <w:szCs w:val="24"/>
              </w:rPr>
              <w:t>для</w:t>
            </w:r>
            <w:proofErr w:type="spellEnd"/>
            <w:r w:rsidRPr="00FD1991">
              <w:rPr>
                <w:sz w:val="24"/>
                <w:szCs w:val="24"/>
              </w:rPr>
              <w:t xml:space="preserve"> </w:t>
            </w:r>
            <w:proofErr w:type="spellStart"/>
            <w:r w:rsidRPr="00FD1991">
              <w:rPr>
                <w:sz w:val="24"/>
                <w:szCs w:val="24"/>
              </w:rPr>
              <w:t>разработки</w:t>
            </w:r>
            <w:proofErr w:type="spellEnd"/>
            <w:r w:rsidRPr="00FD1991">
              <w:rPr>
                <w:sz w:val="24"/>
                <w:szCs w:val="24"/>
              </w:rPr>
              <w:t xml:space="preserve"> </w:t>
            </w:r>
            <w:proofErr w:type="spellStart"/>
            <w:r w:rsidRPr="00FD1991">
              <w:rPr>
                <w:sz w:val="24"/>
                <w:szCs w:val="24"/>
              </w:rPr>
              <w:t>программы</w:t>
            </w:r>
            <w:proofErr w:type="spellEnd"/>
          </w:p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6C5E48" w:rsidRPr="00FD1991" w:rsidRDefault="006C5E48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>Статья 8 Градостроительного кодекса Российской Федерации от 29 декабря 2004 года №190-ФЗ;</w:t>
            </w:r>
          </w:p>
          <w:p w:rsidR="006C5E48" w:rsidRPr="00FD1991" w:rsidRDefault="006C5E48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>Статья 5 Федерального закона от 29 декабря 2014 года №456-ФЗ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6C5E48" w:rsidRPr="00FD1991" w:rsidRDefault="004256C5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>Генеральный план муниципального образования «</w:t>
            </w:r>
            <w:proofErr w:type="spellStart"/>
            <w:r w:rsidRPr="00FD1991">
              <w:rPr>
                <w:sz w:val="24"/>
                <w:szCs w:val="24"/>
              </w:rPr>
              <w:t>Коткинский</w:t>
            </w:r>
            <w:proofErr w:type="spellEnd"/>
            <w:r w:rsidRPr="00FD1991">
              <w:rPr>
                <w:sz w:val="24"/>
                <w:szCs w:val="24"/>
              </w:rPr>
              <w:t xml:space="preserve"> сельсовет» Ненецкого автономного округа на период до 2030 года</w:t>
            </w:r>
            <w:r w:rsidR="006C5E48" w:rsidRPr="00FD1991">
              <w:rPr>
                <w:sz w:val="24"/>
                <w:szCs w:val="24"/>
              </w:rPr>
              <w:t>;</w:t>
            </w:r>
          </w:p>
          <w:p w:rsidR="006C5E48" w:rsidRPr="00FD1991" w:rsidRDefault="006C5E48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>Постановлени</w:t>
            </w:r>
            <w:r w:rsidR="00FD1991">
              <w:rPr>
                <w:sz w:val="24"/>
                <w:szCs w:val="24"/>
              </w:rPr>
              <w:t>е</w:t>
            </w:r>
            <w:r w:rsidRPr="00FD1991">
              <w:rPr>
                <w:sz w:val="24"/>
                <w:szCs w:val="24"/>
              </w:rPr>
              <w:t xml:space="preserve"> Правительства Российской Федерации от 25.12.2015г.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7229" w:type="dxa"/>
            <w:vAlign w:val="center"/>
          </w:tcPr>
          <w:p w:rsidR="00F0752F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Заказчик: </w:t>
            </w:r>
            <w:r w:rsidR="003E37A5" w:rsidRPr="00FD1991">
              <w:rPr>
                <w:sz w:val="24"/>
                <w:szCs w:val="24"/>
                <w:lang w:val="ru-RU"/>
              </w:rPr>
              <w:t>Администрация муниципального образования «</w:t>
            </w:r>
            <w:proofErr w:type="spellStart"/>
            <w:r w:rsidR="003E37A5" w:rsidRPr="00FD1991">
              <w:rPr>
                <w:sz w:val="24"/>
                <w:szCs w:val="24"/>
                <w:lang w:val="ru-RU"/>
              </w:rPr>
              <w:t>Коткинский</w:t>
            </w:r>
            <w:proofErr w:type="spellEnd"/>
            <w:r w:rsidR="003E37A5" w:rsidRPr="00FD1991">
              <w:rPr>
                <w:sz w:val="24"/>
                <w:szCs w:val="24"/>
                <w:lang w:val="ru-RU"/>
              </w:rPr>
              <w:t xml:space="preserve"> сельсовет» Ненецкого автономного округа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5E48" w:rsidRPr="00FD1991" w:rsidRDefault="0051605C" w:rsidP="00FD1991">
            <w:pPr>
              <w:pStyle w:val="a5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РФ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166724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НАО, с. </w:t>
            </w:r>
            <w:proofErr w:type="spellStart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Коткино</w:t>
            </w:r>
            <w:proofErr w:type="spellEnd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, ул. Школьная, 15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F0752F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Разработчик: </w:t>
            </w:r>
            <w:r w:rsidR="0051605C" w:rsidRPr="00FD1991">
              <w:rPr>
                <w:bCs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="0051605C" w:rsidRPr="00FD1991">
              <w:rPr>
                <w:bCs/>
                <w:color w:val="000000"/>
                <w:sz w:val="24"/>
                <w:szCs w:val="24"/>
                <w:lang w:val="ru-RU"/>
              </w:rPr>
              <w:t>ЭнергоАудит</w:t>
            </w:r>
            <w:proofErr w:type="spellEnd"/>
            <w:r w:rsidR="0051605C" w:rsidRPr="00FD1991">
              <w:rPr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5E48" w:rsidRPr="00FD1991" w:rsidRDefault="0051605C" w:rsidP="00FD1991">
            <w:pPr>
              <w:pStyle w:val="a5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РФ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160011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Вологодская область, 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Вологда</w:t>
            </w:r>
            <w:r w:rsidR="006C5E48" w:rsidRPr="00FD1991">
              <w:rPr>
                <w:bCs/>
                <w:color w:val="000000"/>
                <w:sz w:val="24"/>
                <w:szCs w:val="24"/>
                <w:lang w:val="ru-RU"/>
              </w:rPr>
              <w:t>, улица Островского д.23</w:t>
            </w:r>
          </w:p>
        </w:tc>
      </w:tr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t>Цели и задачи программы</w:t>
            </w:r>
          </w:p>
        </w:tc>
        <w:tc>
          <w:tcPr>
            <w:tcW w:w="7229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Цель программы - обеспечение сбалансированного перспективного развития транспортной инфраструктуры </w:t>
            </w:r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>муниципального образования «</w:t>
            </w:r>
            <w:proofErr w:type="spellStart"/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>Коткинский</w:t>
            </w:r>
            <w:proofErr w:type="spellEnd"/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E37A5" w:rsidRPr="00FD1991">
              <w:rPr>
                <w:sz w:val="24"/>
                <w:szCs w:val="24"/>
                <w:lang w:val="ru-RU"/>
              </w:rPr>
              <w:t>Ненецкого автономного округа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в соответствии с потребностями в строительстве, реконструкции объектов транспортной инфраструктуры местного значения.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Задачи программы: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а)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муниципального образования «</w:t>
            </w:r>
            <w:proofErr w:type="spellStart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Коткинский</w:t>
            </w:r>
            <w:proofErr w:type="spellEnd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="003E37A5" w:rsidRPr="00FD1991">
              <w:rPr>
                <w:sz w:val="24"/>
                <w:szCs w:val="24"/>
                <w:lang w:val="ru-RU"/>
              </w:rPr>
              <w:t xml:space="preserve"> Ненецкого автономного округа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1" w:name="dst100013"/>
            <w:bookmarkEnd w:id="1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б)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муниципального образования «</w:t>
            </w:r>
            <w:proofErr w:type="spellStart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Коткинский</w:t>
            </w:r>
            <w:proofErr w:type="spellEnd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="003E37A5" w:rsidRPr="00FD1991">
              <w:rPr>
                <w:sz w:val="24"/>
                <w:szCs w:val="24"/>
                <w:lang w:val="ru-RU"/>
              </w:rPr>
              <w:t xml:space="preserve"> Ненецкого автономного округа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2" w:name="dst100014"/>
            <w:bookmarkEnd w:id="2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в)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муниципального образования «</w:t>
            </w:r>
            <w:proofErr w:type="spellStart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Коткинский</w:t>
            </w:r>
            <w:proofErr w:type="spellEnd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="003E37A5" w:rsidRPr="00FD1991">
              <w:rPr>
                <w:sz w:val="24"/>
                <w:szCs w:val="24"/>
                <w:lang w:val="ru-RU"/>
              </w:rPr>
              <w:t xml:space="preserve"> Ненецкого автономного округа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3" w:name="dst100015"/>
            <w:bookmarkEnd w:id="3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г)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развитие транспортной инфраструктуры, сбалансированное с градостроительной деятельностью в </w:t>
            </w:r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муниципальном образовании «</w:t>
            </w:r>
            <w:proofErr w:type="spellStart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>Коткинский</w:t>
            </w:r>
            <w:proofErr w:type="spellEnd"/>
            <w:r w:rsidR="003E37A5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="003E37A5" w:rsidRPr="00FD1991">
              <w:rPr>
                <w:sz w:val="24"/>
                <w:szCs w:val="24"/>
                <w:lang w:val="ru-RU"/>
              </w:rPr>
              <w:t xml:space="preserve"> Ненецкого автономного округа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4" w:name="dst100016"/>
            <w:bookmarkEnd w:id="4"/>
            <w:proofErr w:type="spellStart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создание условий для управления транспортным спросом;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5" w:name="dst100017"/>
            <w:bookmarkEnd w:id="5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е)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6" w:name="dst100018"/>
            <w:bookmarkEnd w:id="6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ж)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left="34" w:firstLine="283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bookmarkStart w:id="7" w:name="dst100019"/>
            <w:bookmarkEnd w:id="7"/>
            <w:proofErr w:type="spellStart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создание условий для пешеходного и велосипедного передвижения населения;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  <w:bookmarkStart w:id="8" w:name="dst100020"/>
            <w:bookmarkEnd w:id="8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и)</w:t>
            </w:r>
            <w:r w:rsidR="00D36752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эффективность функционирования действующей транспортной инфраструктуры.</w:t>
            </w:r>
          </w:p>
        </w:tc>
      </w:tr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lastRenderedPageBreak/>
              <w:t>Целевые показатели (индикаторы) реализации программы</w:t>
            </w:r>
          </w:p>
        </w:tc>
        <w:tc>
          <w:tcPr>
            <w:tcW w:w="7229" w:type="dxa"/>
            <w:vAlign w:val="center"/>
          </w:tcPr>
          <w:p w:rsidR="006C5E48" w:rsidRPr="00FD1991" w:rsidRDefault="006C5E48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 xml:space="preserve">Расширение улично-дорожной сети с </w:t>
            </w:r>
            <w:r w:rsidR="00DD7200" w:rsidRPr="00FD1991">
              <w:rPr>
                <w:sz w:val="24"/>
                <w:szCs w:val="24"/>
              </w:rPr>
              <w:t>1,5</w:t>
            </w:r>
            <w:r w:rsidRPr="00FD1991">
              <w:rPr>
                <w:sz w:val="24"/>
                <w:szCs w:val="24"/>
              </w:rPr>
              <w:t xml:space="preserve"> км</w:t>
            </w:r>
            <w:r w:rsidR="00DD7200" w:rsidRPr="00FD1991">
              <w:rPr>
                <w:sz w:val="24"/>
                <w:szCs w:val="24"/>
              </w:rPr>
              <w:t xml:space="preserve">, с обустройством твердого покрытия из </w:t>
            </w:r>
            <w:proofErr w:type="gramStart"/>
            <w:r w:rsidR="00DD7200" w:rsidRPr="00FD1991">
              <w:rPr>
                <w:sz w:val="24"/>
                <w:szCs w:val="24"/>
              </w:rPr>
              <w:t>ж/б</w:t>
            </w:r>
            <w:proofErr w:type="gramEnd"/>
            <w:r w:rsidR="00DD7200" w:rsidRPr="00FD1991">
              <w:rPr>
                <w:sz w:val="24"/>
                <w:szCs w:val="24"/>
              </w:rPr>
              <w:t xml:space="preserve"> плит</w:t>
            </w:r>
            <w:r w:rsidRPr="00FD1991">
              <w:rPr>
                <w:sz w:val="24"/>
                <w:szCs w:val="24"/>
              </w:rPr>
              <w:t>;</w:t>
            </w:r>
          </w:p>
          <w:p w:rsidR="006C5E48" w:rsidRPr="00FD1991" w:rsidRDefault="006C5E48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 xml:space="preserve">Создание пунктов хранения велосипедов </w:t>
            </w:r>
            <w:r w:rsidR="00F0752F" w:rsidRPr="00FD1991">
              <w:rPr>
                <w:sz w:val="24"/>
                <w:szCs w:val="24"/>
              </w:rPr>
              <w:t>–</w:t>
            </w:r>
            <w:r w:rsidRPr="00FD1991">
              <w:rPr>
                <w:sz w:val="24"/>
                <w:szCs w:val="24"/>
              </w:rPr>
              <w:t xml:space="preserve"> </w:t>
            </w:r>
            <w:r w:rsidR="00DD7200" w:rsidRPr="00FD1991">
              <w:rPr>
                <w:sz w:val="24"/>
                <w:szCs w:val="24"/>
              </w:rPr>
              <w:t>1</w:t>
            </w:r>
            <w:r w:rsidR="00F0752F" w:rsidRPr="00FD1991">
              <w:rPr>
                <w:sz w:val="24"/>
                <w:szCs w:val="24"/>
              </w:rPr>
              <w:t xml:space="preserve"> </w:t>
            </w:r>
            <w:r w:rsidRPr="00FD1991">
              <w:rPr>
                <w:sz w:val="24"/>
                <w:szCs w:val="24"/>
              </w:rPr>
              <w:t>единицы;</w:t>
            </w:r>
          </w:p>
          <w:p w:rsidR="006C5E48" w:rsidRPr="00FD1991" w:rsidRDefault="00DD7200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 xml:space="preserve">Возведение причала на р. </w:t>
            </w:r>
            <w:proofErr w:type="spellStart"/>
            <w:r w:rsidRPr="00FD1991">
              <w:rPr>
                <w:sz w:val="24"/>
                <w:szCs w:val="24"/>
              </w:rPr>
              <w:t>Сула</w:t>
            </w:r>
            <w:proofErr w:type="spellEnd"/>
            <w:r w:rsidRPr="00FD1991">
              <w:rPr>
                <w:sz w:val="24"/>
                <w:szCs w:val="24"/>
              </w:rPr>
              <w:t>;</w:t>
            </w:r>
          </w:p>
          <w:p w:rsidR="00DD7200" w:rsidRPr="00FD1991" w:rsidRDefault="00DD7200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 xml:space="preserve">Реконструкция ВП и ВПП, установка ограждения ВПП аэропорта с. </w:t>
            </w:r>
            <w:proofErr w:type="spellStart"/>
            <w:r w:rsidRPr="00FD1991">
              <w:rPr>
                <w:sz w:val="24"/>
                <w:szCs w:val="24"/>
              </w:rPr>
              <w:t>Коткино</w:t>
            </w:r>
            <w:proofErr w:type="spellEnd"/>
            <w:r w:rsidRPr="00FD1991">
              <w:rPr>
                <w:sz w:val="24"/>
                <w:szCs w:val="24"/>
              </w:rPr>
              <w:t>;</w:t>
            </w:r>
          </w:p>
          <w:p w:rsidR="00DD7200" w:rsidRPr="00FD1991" w:rsidRDefault="00DD7200" w:rsidP="00FD1991">
            <w:pPr>
              <w:pStyle w:val="a0"/>
              <w:ind w:left="0"/>
              <w:rPr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>Обустройство зимника:</w:t>
            </w:r>
          </w:p>
          <w:p w:rsidR="00DD7200" w:rsidRPr="00FD1991" w:rsidRDefault="00DD7200" w:rsidP="00FD1991">
            <w:pPr>
              <w:pStyle w:val="a0"/>
              <w:tabs>
                <w:tab w:val="left" w:pos="875"/>
              </w:tabs>
              <w:ind w:left="317"/>
              <w:rPr>
                <w:sz w:val="24"/>
                <w:szCs w:val="24"/>
              </w:rPr>
            </w:pPr>
            <w:proofErr w:type="spellStart"/>
            <w:r w:rsidRPr="00FD1991">
              <w:rPr>
                <w:sz w:val="24"/>
                <w:szCs w:val="24"/>
              </w:rPr>
              <w:t>Коткино</w:t>
            </w:r>
            <w:proofErr w:type="spellEnd"/>
            <w:r w:rsidRPr="00FD1991">
              <w:rPr>
                <w:sz w:val="24"/>
                <w:szCs w:val="24"/>
              </w:rPr>
              <w:t xml:space="preserve"> – </w:t>
            </w:r>
            <w:proofErr w:type="spellStart"/>
            <w:r w:rsidRPr="00FD1991">
              <w:rPr>
                <w:sz w:val="24"/>
                <w:szCs w:val="24"/>
              </w:rPr>
              <w:t>Великовисочное</w:t>
            </w:r>
            <w:proofErr w:type="spellEnd"/>
            <w:r w:rsidRPr="00FD1991">
              <w:rPr>
                <w:sz w:val="24"/>
                <w:szCs w:val="24"/>
              </w:rPr>
              <w:t xml:space="preserve"> -54 км.</w:t>
            </w:r>
          </w:p>
          <w:p w:rsidR="00DD7200" w:rsidRPr="00FD1991" w:rsidRDefault="00DD7200" w:rsidP="00FD1991">
            <w:pPr>
              <w:pStyle w:val="a0"/>
              <w:tabs>
                <w:tab w:val="left" w:pos="875"/>
              </w:tabs>
              <w:ind w:left="317"/>
              <w:rPr>
                <w:sz w:val="24"/>
                <w:szCs w:val="24"/>
              </w:rPr>
            </w:pPr>
            <w:proofErr w:type="spellStart"/>
            <w:r w:rsidRPr="00FD1991">
              <w:rPr>
                <w:sz w:val="24"/>
                <w:szCs w:val="24"/>
              </w:rPr>
              <w:t>Коткино</w:t>
            </w:r>
            <w:proofErr w:type="spellEnd"/>
            <w:r w:rsidRPr="00FD1991">
              <w:rPr>
                <w:sz w:val="24"/>
                <w:szCs w:val="24"/>
              </w:rPr>
              <w:t xml:space="preserve"> – </w:t>
            </w:r>
            <w:proofErr w:type="spellStart"/>
            <w:r w:rsidRPr="00FD1991">
              <w:rPr>
                <w:sz w:val="24"/>
                <w:szCs w:val="24"/>
              </w:rPr>
              <w:t>Индига</w:t>
            </w:r>
            <w:proofErr w:type="spellEnd"/>
            <w:r w:rsidRPr="00FD1991">
              <w:rPr>
                <w:sz w:val="24"/>
                <w:szCs w:val="24"/>
              </w:rPr>
              <w:t xml:space="preserve"> – 154 км.</w:t>
            </w:r>
          </w:p>
          <w:p w:rsidR="00DD7200" w:rsidRPr="00FD1991" w:rsidRDefault="00DD7200" w:rsidP="00FD1991">
            <w:pPr>
              <w:pStyle w:val="a0"/>
              <w:tabs>
                <w:tab w:val="left" w:pos="875"/>
              </w:tabs>
              <w:ind w:left="317"/>
              <w:rPr>
                <w:sz w:val="24"/>
                <w:szCs w:val="24"/>
              </w:rPr>
            </w:pPr>
            <w:proofErr w:type="spellStart"/>
            <w:r w:rsidRPr="00FD1991">
              <w:rPr>
                <w:sz w:val="24"/>
                <w:szCs w:val="24"/>
              </w:rPr>
              <w:t>Коткино</w:t>
            </w:r>
            <w:proofErr w:type="spellEnd"/>
            <w:r w:rsidRPr="00FD1991">
              <w:rPr>
                <w:sz w:val="24"/>
                <w:szCs w:val="24"/>
              </w:rPr>
              <w:t xml:space="preserve"> – </w:t>
            </w:r>
            <w:proofErr w:type="spellStart"/>
            <w:r w:rsidRPr="00FD1991">
              <w:rPr>
                <w:sz w:val="24"/>
                <w:szCs w:val="24"/>
              </w:rPr>
              <w:t>Харьяха</w:t>
            </w:r>
            <w:proofErr w:type="spellEnd"/>
            <w:r w:rsidRPr="00FD1991">
              <w:rPr>
                <w:sz w:val="24"/>
                <w:szCs w:val="24"/>
              </w:rPr>
              <w:t xml:space="preserve"> (</w:t>
            </w:r>
            <w:r w:rsidR="00F0752F" w:rsidRPr="00FD1991">
              <w:rPr>
                <w:sz w:val="24"/>
                <w:szCs w:val="24"/>
              </w:rPr>
              <w:t xml:space="preserve">Республика </w:t>
            </w:r>
            <w:r w:rsidRPr="00FD1991">
              <w:rPr>
                <w:sz w:val="24"/>
                <w:szCs w:val="24"/>
              </w:rPr>
              <w:t>Коми) – 60 км.</w:t>
            </w:r>
          </w:p>
          <w:p w:rsidR="00DD7200" w:rsidRPr="00FD1991" w:rsidRDefault="00DD7200" w:rsidP="00FD1991">
            <w:pPr>
              <w:pStyle w:val="a0"/>
              <w:tabs>
                <w:tab w:val="left" w:pos="875"/>
              </w:tabs>
              <w:ind w:left="317"/>
              <w:rPr>
                <w:sz w:val="24"/>
                <w:szCs w:val="24"/>
              </w:rPr>
            </w:pPr>
            <w:proofErr w:type="spellStart"/>
            <w:r w:rsidRPr="00FD1991">
              <w:rPr>
                <w:sz w:val="24"/>
                <w:szCs w:val="24"/>
              </w:rPr>
              <w:t>Коткино</w:t>
            </w:r>
            <w:proofErr w:type="spellEnd"/>
            <w:r w:rsidRPr="00FD1991">
              <w:rPr>
                <w:sz w:val="24"/>
                <w:szCs w:val="24"/>
              </w:rPr>
              <w:t xml:space="preserve"> – г. Нарьян-Мар</w:t>
            </w:r>
            <w:r w:rsidR="00390CF2" w:rsidRPr="00FD1991">
              <w:rPr>
                <w:sz w:val="24"/>
                <w:szCs w:val="24"/>
              </w:rPr>
              <w:t xml:space="preserve"> – 125 км.</w:t>
            </w:r>
          </w:p>
        </w:tc>
      </w:tr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t xml:space="preserve">Укрупненное описание запланированных </w:t>
            </w:r>
            <w:r w:rsidRPr="00FD1991">
              <w:rPr>
                <w:sz w:val="24"/>
                <w:szCs w:val="24"/>
                <w:lang w:val="ru-RU"/>
              </w:rPr>
              <w:lastRenderedPageBreak/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229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r w:rsidR="00F0752F" w:rsidRPr="00FD1991">
              <w:rPr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рограммы (инвестиционные проекты) направлены на развитие объектов транспортной инфраструктуры по направлениям: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а)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развитию транспортной инфраструктуры по видам транспорта;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б)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развитию транспорта общего пользования, созданию транспортно-пересадочных узлов;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в)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г)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развитию инфраструктуры пешеходного и велосипедного передвижения;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развитию инфраструктуры для грузового транспорта, транспортных средств коммунальных и дорожных служб;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е)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развитию сети дорог поселений, городских округов.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а)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б)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внедрению интеллектуальных транспортных систем;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в)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мероприятия по снижению негативного воздействия транспорта на окружающую среду и здоровье населения;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г)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мероприятия по мониторингу и </w:t>
            </w:r>
            <w:proofErr w:type="gramStart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</w:tr>
      <w:tr w:rsidR="006C5E48" w:rsidRPr="00FD1991" w:rsidTr="00FD1991">
        <w:tc>
          <w:tcPr>
            <w:tcW w:w="2518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lastRenderedPageBreak/>
              <w:t>Срок и этапы реализации программы</w:t>
            </w:r>
          </w:p>
        </w:tc>
        <w:tc>
          <w:tcPr>
            <w:tcW w:w="7229" w:type="dxa"/>
            <w:vAlign w:val="center"/>
          </w:tcPr>
          <w:p w:rsidR="00D94CDF" w:rsidRPr="00FD1991" w:rsidRDefault="006C5E48" w:rsidP="00FD1991">
            <w:pPr>
              <w:pStyle w:val="a5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С 2016 по 2020 годы и на период до </w:t>
            </w:r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>2030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  <w:p w:rsidR="006C5E48" w:rsidRPr="00FD1991" w:rsidRDefault="006C5E48" w:rsidP="00FD1991">
            <w:pPr>
              <w:pStyle w:val="a5"/>
              <w:spacing w:line="276" w:lineRule="auto"/>
              <w:ind w:firstLine="176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Этапы:</w:t>
            </w:r>
          </w:p>
          <w:p w:rsidR="006C5E48" w:rsidRPr="00FD1991" w:rsidRDefault="006C5E48" w:rsidP="00FD1991">
            <w:pPr>
              <w:pStyle w:val="a5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</w:rPr>
              <w:t>I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этап: 2016-</w:t>
            </w:r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>2020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6C5E48" w:rsidRPr="00FD1991" w:rsidRDefault="006C5E48" w:rsidP="00FD1991">
            <w:pPr>
              <w:pStyle w:val="a5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/>
                <w:sz w:val="24"/>
                <w:szCs w:val="24"/>
              </w:rPr>
              <w:t>II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этап: </w:t>
            </w:r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1B7B55" w:rsidRPr="00FD1991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 w:rsidR="004256C5" w:rsidRPr="00FD1991">
              <w:rPr>
                <w:bCs/>
                <w:color w:val="000000"/>
                <w:sz w:val="24"/>
                <w:szCs w:val="24"/>
                <w:lang w:val="ru-RU"/>
              </w:rPr>
              <w:t>2030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991">
              <w:rPr>
                <w:bCs/>
                <w:color w:val="000000"/>
                <w:sz w:val="24"/>
                <w:szCs w:val="24"/>
                <w:lang w:val="ru-RU"/>
              </w:rPr>
              <w:t>гг</w:t>
            </w:r>
            <w:r w:rsidR="00D94CDF" w:rsidRPr="00FD1991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C5E48" w:rsidRPr="00FD1991" w:rsidTr="00FD1991">
        <w:tc>
          <w:tcPr>
            <w:tcW w:w="2518" w:type="dxa"/>
            <w:shd w:val="clear" w:color="auto" w:fill="FFFFFF" w:themeFill="background1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jc w:val="lef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1991">
              <w:rPr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vAlign w:val="center"/>
          </w:tcPr>
          <w:p w:rsidR="006C5E48" w:rsidRPr="00FD1991" w:rsidRDefault="006C5E48" w:rsidP="00FD1991">
            <w:pPr>
              <w:pStyle w:val="a5"/>
              <w:spacing w:line="276" w:lineRule="auto"/>
              <w:ind w:firstLine="317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D199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Объем финансирования </w:t>
            </w:r>
            <w:r w:rsidR="00DD7200" w:rsidRPr="00FD1991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Pr="00FD199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D7200" w:rsidRPr="00FD1991">
              <w:rPr>
                <w:bCs/>
                <w:sz w:val="24"/>
                <w:szCs w:val="24"/>
                <w:lang w:val="ru-RU"/>
              </w:rPr>
              <w:t>30 720</w:t>
            </w:r>
            <w:r w:rsidRPr="00FD1991">
              <w:rPr>
                <w:bCs/>
                <w:sz w:val="24"/>
                <w:szCs w:val="24"/>
                <w:lang w:val="ru-RU"/>
              </w:rPr>
              <w:t xml:space="preserve"> тысяч рублей,</w:t>
            </w:r>
            <w:r w:rsidRPr="00FD199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из них: </w:t>
            </w:r>
          </w:p>
          <w:p w:rsidR="006C5E48" w:rsidRPr="00FD1991" w:rsidRDefault="006C5E48" w:rsidP="00FD1991">
            <w:pPr>
              <w:ind w:firstLine="317"/>
              <w:rPr>
                <w:color w:val="FF0000"/>
                <w:sz w:val="24"/>
                <w:szCs w:val="24"/>
              </w:rPr>
            </w:pPr>
            <w:r w:rsidRPr="00FD1991">
              <w:rPr>
                <w:sz w:val="24"/>
                <w:szCs w:val="24"/>
              </w:rPr>
              <w:t xml:space="preserve">Объем финансирования программы будет уточняться исходя из объемов финансирования муниципальных программ. </w:t>
            </w:r>
          </w:p>
        </w:tc>
      </w:tr>
    </w:tbl>
    <w:p w:rsidR="00D94CDF" w:rsidRPr="00450B11" w:rsidRDefault="00D94CDF">
      <w:pPr>
        <w:spacing w:after="160" w:line="259" w:lineRule="auto"/>
        <w:ind w:firstLine="0"/>
        <w:jc w:val="left"/>
        <w:rPr>
          <w:rFonts w:eastAsia="Times New Roman" w:cs="Times New Roman"/>
          <w:sz w:val="20"/>
          <w:szCs w:val="32"/>
          <w:highlight w:val="yellow"/>
          <w:lang w:bidi="en-US"/>
        </w:rPr>
      </w:pPr>
      <w:r w:rsidRPr="00450B11">
        <w:rPr>
          <w:highlight w:val="yellow"/>
        </w:rPr>
        <w:br w:type="page"/>
      </w:r>
    </w:p>
    <w:p w:rsidR="006C5E48" w:rsidRPr="00966F01" w:rsidRDefault="000E5161" w:rsidP="000E5161">
      <w:pPr>
        <w:pStyle w:val="1"/>
      </w:pPr>
      <w:bookmarkStart w:id="9" w:name="_Toc468260731"/>
      <w:r w:rsidRPr="00966F01">
        <w:lastRenderedPageBreak/>
        <w:t>1</w:t>
      </w:r>
      <w:r w:rsidR="00F0752F">
        <w:t>.</w:t>
      </w:r>
      <w:r w:rsidRPr="00966F01">
        <w:t xml:space="preserve"> </w:t>
      </w:r>
      <w:r w:rsidR="00D94CDF" w:rsidRPr="00966F01">
        <w:t>ХАРАКТЕРИСТИКА СУЩЕСТВУЮЩЕГО СОСТОЯНИЯ ТРАНСПОРТНОЙ ИНФРАСТРУКТУРЫ</w:t>
      </w:r>
      <w:bookmarkEnd w:id="9"/>
    </w:p>
    <w:p w:rsidR="00D94CDF" w:rsidRPr="00390CF2" w:rsidRDefault="000E5161" w:rsidP="00F0752F">
      <w:pPr>
        <w:pStyle w:val="2"/>
        <w:spacing w:line="240" w:lineRule="auto"/>
      </w:pPr>
      <w:bookmarkStart w:id="10" w:name="_Toc468260732"/>
      <w:r w:rsidRPr="00390CF2">
        <w:t xml:space="preserve">1.1 </w:t>
      </w:r>
      <w:r w:rsidR="00D94CDF" w:rsidRPr="00390CF2">
        <w:t xml:space="preserve">Анализ положения </w:t>
      </w:r>
      <w:r w:rsidR="00390CF2" w:rsidRPr="00390CF2">
        <w:t>НАО</w:t>
      </w:r>
      <w:r w:rsidR="00D94CDF" w:rsidRPr="00390CF2">
        <w:t xml:space="preserve"> в структуре пространственной организации Российской Федерации, анализ положения </w:t>
      </w:r>
      <w:r w:rsidR="004256C5" w:rsidRPr="00390CF2">
        <w:t>муниципального образования «</w:t>
      </w:r>
      <w:proofErr w:type="spellStart"/>
      <w:r w:rsidR="004256C5" w:rsidRPr="00390CF2">
        <w:t>Коткинский</w:t>
      </w:r>
      <w:proofErr w:type="spellEnd"/>
      <w:r w:rsidR="004256C5" w:rsidRPr="00390CF2">
        <w:t xml:space="preserve"> сельсовет»</w:t>
      </w:r>
      <w:r w:rsidR="00390CF2" w:rsidRPr="00390CF2">
        <w:t xml:space="preserve"> НАО </w:t>
      </w:r>
      <w:r w:rsidR="00D94CDF" w:rsidRPr="00390CF2">
        <w:t>в структуре пространственной организации субъектов Российской Федерации</w:t>
      </w:r>
      <w:bookmarkEnd w:id="10"/>
    </w:p>
    <w:p w:rsidR="00D94CDF" w:rsidRPr="00390CF2" w:rsidRDefault="00D94CDF" w:rsidP="00D94CDF">
      <w:r w:rsidRPr="00390CF2">
        <w:t xml:space="preserve">Транспортный комплекс </w:t>
      </w:r>
      <w:r w:rsidR="00390CF2" w:rsidRPr="00390CF2">
        <w:t>НАО</w:t>
      </w:r>
      <w:r w:rsidRPr="00390CF2">
        <w:t xml:space="preserve"> сформирован автомобильным, воздушным, железнодорожным, водным транспортом и включает в себя: сеть автомобильных дорог различного значения, железные дороги и водные пути, железнодорожные станции и вокзалы, автовокзалы, аэропорты и вертолетные площадки, речные порты и пристани; различные организации, осуществляющие деятельность по перевозкам пассажиров, грузов и функционированию транспортного комплекса.</w:t>
      </w:r>
    </w:p>
    <w:p w:rsidR="00D94CDF" w:rsidRPr="00390CF2" w:rsidRDefault="00D94CDF" w:rsidP="00D94CDF">
      <w:r w:rsidRPr="00390CF2">
        <w:t xml:space="preserve">Развитие транспортной системы, повышение экологической безопасности при эксплуатации и содержании самоходных машин,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округа.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балансе. </w:t>
      </w:r>
    </w:p>
    <w:p w:rsidR="00D94CDF" w:rsidRPr="00390CF2" w:rsidRDefault="00D94CDF" w:rsidP="00D94CDF">
      <w:r w:rsidRPr="00390CF2">
        <w:t xml:space="preserve">Недостаточна плотность сети автомобильных дорог регионального или межмуниципального значения. Резервы повышения эффективности функционирования транспортной системы выявляются и на стыках взаимодействия отдельных видов транспорта.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</w:t>
      </w:r>
      <w:r w:rsidR="00390CF2">
        <w:t>НАО</w:t>
      </w:r>
      <w:r w:rsidRPr="00390CF2">
        <w:t xml:space="preserve">. На территории автономного округа </w:t>
      </w:r>
      <w:r w:rsidR="00390CF2">
        <w:t>60</w:t>
      </w:r>
      <w:r w:rsidRPr="00390CF2">
        <w:t>% населенных пунктов не обеспечены постоянной круглогодичной связью по автомобильным дорогам с твердым покрытием.</w:t>
      </w:r>
    </w:p>
    <w:p w:rsidR="00FE306B" w:rsidRDefault="00D94CDF" w:rsidP="00FE306B">
      <w:pPr>
        <w:rPr>
          <w:lang w:eastAsia="ru-RU"/>
        </w:rPr>
      </w:pPr>
      <w:r w:rsidRPr="00390CF2"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Очень слабо используется транзитный потенциал территории. Реализация транзитного потенциала </w:t>
      </w:r>
      <w:r w:rsidR="00390CF2" w:rsidRPr="00390CF2">
        <w:t>НАО</w:t>
      </w:r>
      <w:r w:rsidRPr="00390CF2">
        <w:t xml:space="preserve"> возможна при комплексном развитии крупных транспортных коридоров. Увеличение транзита требует качественно нового развития транспортных узлов и </w:t>
      </w:r>
      <w:proofErr w:type="spellStart"/>
      <w:r w:rsidRPr="00390CF2">
        <w:t>терминально-логистических</w:t>
      </w:r>
      <w:proofErr w:type="spellEnd"/>
      <w:r w:rsidRPr="00390CF2">
        <w:t xml:space="preserve"> комплексов.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Отсутствие дорог,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которые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можно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использовать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круглый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год,</w:t>
      </w:r>
      <w:r>
        <w:rPr>
          <w:lang w:eastAsia="ru-RU"/>
        </w:rPr>
        <w:t xml:space="preserve"> </w:t>
      </w:r>
      <w:r w:rsidRPr="00FE306B">
        <w:rPr>
          <w:lang w:eastAsia="ru-RU"/>
        </w:rPr>
        <w:t>является главным тормозом социально-экономического развития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Ненецкого</w:t>
      </w:r>
      <w:r>
        <w:rPr>
          <w:lang w:eastAsia="ru-RU"/>
        </w:rPr>
        <w:t xml:space="preserve"> </w:t>
      </w:r>
      <w:r w:rsidRPr="00FE306B">
        <w:rPr>
          <w:lang w:eastAsia="ru-RU"/>
        </w:rPr>
        <w:t>автономного округа. Округ связан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Большой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землей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рекой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Печерой,</w:t>
      </w:r>
      <w:r>
        <w:rPr>
          <w:lang w:eastAsia="ru-RU"/>
        </w:rPr>
        <w:t xml:space="preserve"> </w:t>
      </w:r>
      <w:r w:rsidRPr="00FE306B">
        <w:rPr>
          <w:lang w:eastAsia="ru-RU"/>
        </w:rPr>
        <w:lastRenderedPageBreak/>
        <w:t>морским (с Архангельском) и воздушным транспортом (с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Москвой,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Санкт-Петербургом и Архангельском). Зимой устанавливается сухопутный путь.</w:t>
      </w:r>
      <w:r>
        <w:rPr>
          <w:lang w:eastAsia="ru-RU"/>
        </w:rPr>
        <w:t xml:space="preserve"> </w:t>
      </w:r>
      <w:r w:rsidRPr="00FE306B">
        <w:rPr>
          <w:lang w:eastAsia="ru-RU"/>
        </w:rPr>
        <w:t>Главная нагрузка по доставке грузов приходится на водный транспорт.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Отсутствие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наземных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коммуникаций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круглогодичного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действия,</w:t>
      </w:r>
      <w:r>
        <w:rPr>
          <w:lang w:eastAsia="ru-RU"/>
        </w:rPr>
        <w:t xml:space="preserve"> </w:t>
      </w:r>
      <w:r w:rsidRPr="00FE306B">
        <w:rPr>
          <w:lang w:eastAsia="ru-RU"/>
        </w:rPr>
        <w:t>ограниченные сроки морской и речной навигации</w:t>
      </w:r>
      <w:r w:rsidR="00FD1991">
        <w:rPr>
          <w:lang w:eastAsia="ru-RU"/>
        </w:rPr>
        <w:t>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наличие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зимних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дорог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факторы специфики транспортного комплекса.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Основные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мероприятия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усовершенствованию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развитию</w:t>
      </w:r>
      <w:r>
        <w:rPr>
          <w:lang w:eastAsia="ru-RU"/>
        </w:rPr>
        <w:t xml:space="preserve"> </w:t>
      </w:r>
      <w:r w:rsidRPr="00FE306B">
        <w:rPr>
          <w:lang w:eastAsia="ru-RU"/>
        </w:rPr>
        <w:t>транспортной инфраструктуры округа приводятся 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видам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>
        <w:rPr>
          <w:lang w:eastAsia="ru-RU"/>
        </w:rPr>
        <w:t xml:space="preserve"> </w:t>
      </w:r>
      <w:r w:rsidRPr="00FE306B">
        <w:rPr>
          <w:lang w:eastAsia="ru-RU"/>
        </w:rPr>
        <w:t>учетом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главных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федеральных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интересов,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сосредоточенных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его</w:t>
      </w:r>
      <w:r>
        <w:rPr>
          <w:lang w:eastAsia="ru-RU"/>
        </w:rPr>
        <w:t xml:space="preserve"> </w:t>
      </w:r>
      <w:r w:rsidRPr="00FE306B">
        <w:rPr>
          <w:lang w:eastAsia="ru-RU"/>
        </w:rPr>
        <w:t>территории.</w:t>
      </w:r>
    </w:p>
    <w:p w:rsidR="00FE306B" w:rsidRPr="00FE306B" w:rsidRDefault="00FE306B" w:rsidP="00FE306B">
      <w:pPr>
        <w:rPr>
          <w:b/>
          <w:lang w:eastAsia="ru-RU"/>
        </w:rPr>
      </w:pPr>
      <w:r w:rsidRPr="00FE306B">
        <w:rPr>
          <w:b/>
          <w:lang w:eastAsia="ru-RU"/>
        </w:rPr>
        <w:t>Автомобильные дороги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Перспективы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автомобильного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связаны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>
        <w:rPr>
          <w:lang w:eastAsia="ru-RU"/>
        </w:rPr>
        <w:t xml:space="preserve"> </w:t>
      </w:r>
      <w:r w:rsidRPr="00FE306B">
        <w:rPr>
          <w:lang w:eastAsia="ru-RU"/>
        </w:rPr>
        <w:t>завершением строительства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автодороги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Нарьян-Мар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Усин</w:t>
      </w:r>
      <w:r w:rsidR="00FD1991">
        <w:rPr>
          <w:lang w:eastAsia="ru-RU"/>
        </w:rPr>
        <w:t>с</w:t>
      </w:r>
      <w:r w:rsidRPr="00FE306B">
        <w:rPr>
          <w:lang w:eastAsia="ru-RU"/>
        </w:rPr>
        <w:t>к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(65км),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для подключения НАО к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общероссийской</w:t>
      </w:r>
      <w:r>
        <w:rPr>
          <w:lang w:eastAsia="ru-RU"/>
        </w:rPr>
        <w:t xml:space="preserve"> </w:t>
      </w:r>
      <w:r w:rsidRPr="00FE306B">
        <w:rPr>
          <w:lang w:eastAsia="ru-RU"/>
        </w:rPr>
        <w:t>транспортной системе посредством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наземного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транспорта.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Кроме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того,</w:t>
      </w:r>
      <w:r>
        <w:rPr>
          <w:lang w:eastAsia="ru-RU"/>
        </w:rPr>
        <w:t xml:space="preserve"> </w:t>
      </w:r>
      <w:r w:rsidRPr="00FE306B">
        <w:rPr>
          <w:lang w:eastAsia="ru-RU"/>
        </w:rPr>
        <w:t>строительство автомобильных дорог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общего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пользования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территории</w:t>
      </w:r>
      <w:r>
        <w:rPr>
          <w:lang w:eastAsia="ru-RU"/>
        </w:rPr>
        <w:t xml:space="preserve"> </w:t>
      </w:r>
      <w:r w:rsidRPr="00FE306B">
        <w:rPr>
          <w:lang w:eastAsia="ru-RU"/>
        </w:rPr>
        <w:t xml:space="preserve">округа и из Архангельской области в НАО до населенного пункта </w:t>
      </w:r>
      <w:proofErr w:type="spellStart"/>
      <w:r w:rsidRPr="00FE306B">
        <w:rPr>
          <w:lang w:eastAsia="ru-RU"/>
        </w:rPr>
        <w:t>Несь</w:t>
      </w:r>
      <w:proofErr w:type="spellEnd"/>
      <w:r w:rsidRPr="00FE306B">
        <w:rPr>
          <w:lang w:eastAsia="ru-RU"/>
        </w:rPr>
        <w:t>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Для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совершенствования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 w:rsidR="005927BC">
        <w:rPr>
          <w:lang w:eastAsia="ru-RU"/>
        </w:rPr>
        <w:t xml:space="preserve"> </w:t>
      </w:r>
      <w:proofErr w:type="gramStart"/>
      <w:r w:rsidRPr="00FE306B">
        <w:rPr>
          <w:lang w:eastAsia="ru-RU"/>
        </w:rPr>
        <w:t>сети</w:t>
      </w:r>
      <w:proofErr w:type="gram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территориальных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дорог</w:t>
      </w:r>
      <w:r>
        <w:rPr>
          <w:lang w:eastAsia="ru-RU"/>
        </w:rPr>
        <w:t xml:space="preserve"> </w:t>
      </w:r>
      <w:r w:rsidRPr="00FE306B">
        <w:rPr>
          <w:lang w:eastAsia="ru-RU"/>
        </w:rPr>
        <w:t>округа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намечается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проработка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коридора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для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пропуска</w:t>
      </w:r>
      <w:r>
        <w:rPr>
          <w:lang w:eastAsia="ru-RU"/>
        </w:rPr>
        <w:t xml:space="preserve"> </w:t>
      </w:r>
      <w:r w:rsidRPr="00FE306B">
        <w:rPr>
          <w:lang w:eastAsia="ru-RU"/>
        </w:rPr>
        <w:t>транспорта в восточные районы НАО и Республику Коми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из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Архангельской</w:t>
      </w:r>
      <w:r>
        <w:rPr>
          <w:lang w:eastAsia="ru-RU"/>
        </w:rPr>
        <w:t xml:space="preserve"> </w:t>
      </w:r>
      <w:r w:rsidRPr="00FE306B">
        <w:rPr>
          <w:lang w:eastAsia="ru-RU"/>
        </w:rPr>
        <w:t>области:</w:t>
      </w:r>
    </w:p>
    <w:p w:rsidR="00FE306B" w:rsidRPr="00FE306B" w:rsidRDefault="00FE306B" w:rsidP="005927BC">
      <w:pPr>
        <w:pStyle w:val="a0"/>
        <w:tabs>
          <w:tab w:val="left" w:pos="851"/>
        </w:tabs>
        <w:ind w:left="0" w:firstLine="567"/>
      </w:pPr>
      <w:r w:rsidRPr="00FE306B">
        <w:t>строительство</w:t>
      </w:r>
      <w:r w:rsidR="005927BC">
        <w:t xml:space="preserve"> </w:t>
      </w:r>
      <w:r w:rsidRPr="00FE306B">
        <w:t>автомобильных</w:t>
      </w:r>
      <w:r w:rsidR="005927BC">
        <w:t xml:space="preserve"> </w:t>
      </w:r>
      <w:r w:rsidRPr="00FE306B">
        <w:t>дорог</w:t>
      </w:r>
      <w:r w:rsidR="005927BC">
        <w:t xml:space="preserve"> </w:t>
      </w:r>
      <w:r w:rsidRPr="00FE306B">
        <w:t>Нарьян-Мар</w:t>
      </w:r>
      <w:r w:rsidR="00FD1991">
        <w:t xml:space="preserve"> </w:t>
      </w:r>
      <w:r w:rsidRPr="00FE306B">
        <w:t>-</w:t>
      </w:r>
      <w:r w:rsidR="00FD1991">
        <w:t xml:space="preserve"> </w:t>
      </w:r>
      <w:r w:rsidRPr="00FE306B">
        <w:t>Усинск</w:t>
      </w:r>
      <w:r w:rsidR="005927BC">
        <w:t xml:space="preserve"> </w:t>
      </w:r>
      <w:r w:rsidRPr="00FE306B">
        <w:t>и</w:t>
      </w:r>
      <w:r>
        <w:t xml:space="preserve"> </w:t>
      </w:r>
      <w:r w:rsidRPr="00FE306B">
        <w:t>Мезень</w:t>
      </w:r>
      <w:r w:rsidR="00FD1991">
        <w:t xml:space="preserve"> </w:t>
      </w:r>
      <w:r w:rsidRPr="00FE306B">
        <w:t>-</w:t>
      </w:r>
      <w:r w:rsidR="00FD1991">
        <w:t xml:space="preserve"> </w:t>
      </w:r>
      <w:proofErr w:type="spellStart"/>
      <w:r w:rsidRPr="00FE306B">
        <w:t>Несь</w:t>
      </w:r>
      <w:proofErr w:type="spellEnd"/>
      <w:r w:rsidRPr="00FE306B">
        <w:t>;</w:t>
      </w:r>
    </w:p>
    <w:p w:rsidR="00FE306B" w:rsidRPr="00FE306B" w:rsidRDefault="00FE306B" w:rsidP="005927BC">
      <w:pPr>
        <w:pStyle w:val="a0"/>
        <w:tabs>
          <w:tab w:val="left" w:pos="851"/>
        </w:tabs>
        <w:ind w:left="0" w:firstLine="567"/>
      </w:pPr>
      <w:r w:rsidRPr="00FE306B">
        <w:t>реконструкция</w:t>
      </w:r>
      <w:r w:rsidR="005927BC">
        <w:t xml:space="preserve"> </w:t>
      </w:r>
      <w:r w:rsidRPr="00FE306B">
        <w:t>автомобильной</w:t>
      </w:r>
      <w:r w:rsidR="005927BC">
        <w:t xml:space="preserve"> </w:t>
      </w:r>
      <w:r w:rsidRPr="00FE306B">
        <w:t>дороги</w:t>
      </w:r>
      <w:r w:rsidR="005927BC">
        <w:t xml:space="preserve"> </w:t>
      </w:r>
      <w:r w:rsidRPr="00FE306B">
        <w:t>Нарьян-Мар</w:t>
      </w:r>
      <w:r w:rsidR="00FD1991">
        <w:t xml:space="preserve"> </w:t>
      </w:r>
      <w:r w:rsidRPr="00FE306B">
        <w:t>-</w:t>
      </w:r>
      <w:r w:rsidR="00FD1991">
        <w:t xml:space="preserve"> </w:t>
      </w:r>
      <w:r w:rsidRPr="00FE306B">
        <w:t>Красное</w:t>
      </w:r>
      <w:r w:rsidR="005927BC">
        <w:t xml:space="preserve"> </w:t>
      </w:r>
      <w:r w:rsidRPr="00FE306B">
        <w:t>с</w:t>
      </w:r>
      <w:r>
        <w:t xml:space="preserve"> </w:t>
      </w:r>
      <w:r w:rsidRPr="00FE306B">
        <w:t>последующим строительством моста через реку</w:t>
      </w:r>
      <w:proofErr w:type="gramStart"/>
      <w:r w:rsidRPr="00FE306B">
        <w:t xml:space="preserve"> К</w:t>
      </w:r>
      <w:proofErr w:type="gramEnd"/>
      <w:r w:rsidRPr="00FE306B">
        <w:t>уя;</w:t>
      </w:r>
    </w:p>
    <w:p w:rsidR="00FE306B" w:rsidRPr="00FE306B" w:rsidRDefault="00FE306B" w:rsidP="005927BC">
      <w:pPr>
        <w:pStyle w:val="a0"/>
        <w:tabs>
          <w:tab w:val="left" w:pos="851"/>
        </w:tabs>
        <w:ind w:left="0" w:firstLine="567"/>
      </w:pPr>
      <w:r w:rsidRPr="00FE306B">
        <w:t>строительство автомобильных дорог</w:t>
      </w:r>
      <w:r w:rsidR="005927BC">
        <w:t xml:space="preserve"> </w:t>
      </w:r>
      <w:r w:rsidRPr="00FE306B">
        <w:t>круглогодичного</w:t>
      </w:r>
      <w:r w:rsidR="005927BC">
        <w:t xml:space="preserve"> </w:t>
      </w:r>
      <w:r w:rsidRPr="00FE306B">
        <w:t>действия</w:t>
      </w:r>
      <w:r w:rsidR="005927BC">
        <w:t xml:space="preserve"> </w:t>
      </w:r>
      <w:r w:rsidRPr="00FE306B">
        <w:t>к</w:t>
      </w:r>
      <w:r>
        <w:t xml:space="preserve"> </w:t>
      </w:r>
      <w:r w:rsidRPr="00FE306B">
        <w:t xml:space="preserve">населенным пунктам </w:t>
      </w:r>
      <w:proofErr w:type="spellStart"/>
      <w:r w:rsidRPr="00FE306B">
        <w:t>Шойна</w:t>
      </w:r>
      <w:proofErr w:type="spellEnd"/>
      <w:r w:rsidRPr="00FE306B">
        <w:t>,</w:t>
      </w:r>
      <w:r w:rsidR="005927BC">
        <w:t xml:space="preserve"> </w:t>
      </w:r>
      <w:proofErr w:type="spellStart"/>
      <w:r w:rsidRPr="00FE306B">
        <w:t>Индига</w:t>
      </w:r>
      <w:proofErr w:type="spellEnd"/>
      <w:r w:rsidRPr="00FE306B">
        <w:t>,</w:t>
      </w:r>
      <w:r w:rsidR="005927BC">
        <w:t xml:space="preserve"> </w:t>
      </w:r>
      <w:proofErr w:type="spellStart"/>
      <w:r w:rsidRPr="00FE306B">
        <w:t>Осколково</w:t>
      </w:r>
      <w:proofErr w:type="spellEnd"/>
      <w:r w:rsidRPr="00FE306B">
        <w:t>,</w:t>
      </w:r>
      <w:r w:rsidR="005927BC">
        <w:t xml:space="preserve"> </w:t>
      </w:r>
      <w:proofErr w:type="spellStart"/>
      <w:r w:rsidRPr="00FE306B">
        <w:t>Вангурей</w:t>
      </w:r>
      <w:proofErr w:type="spellEnd"/>
      <w:r w:rsidRPr="00FE306B">
        <w:t>,</w:t>
      </w:r>
      <w:r w:rsidR="005927BC">
        <w:t xml:space="preserve"> </w:t>
      </w:r>
      <w:proofErr w:type="spellStart"/>
      <w:r w:rsidRPr="00FE306B">
        <w:t>Варандей</w:t>
      </w:r>
      <w:proofErr w:type="spellEnd"/>
      <w:r w:rsidR="005927BC">
        <w:t xml:space="preserve"> </w:t>
      </w:r>
      <w:r w:rsidRPr="00FE306B">
        <w:t>с</w:t>
      </w:r>
      <w:r>
        <w:t xml:space="preserve"> </w:t>
      </w:r>
      <w:r w:rsidRPr="00FE306B">
        <w:t>выходом</w:t>
      </w:r>
      <w:r w:rsidR="005927BC">
        <w:t xml:space="preserve"> </w:t>
      </w:r>
      <w:r w:rsidRPr="00FE306B">
        <w:t>на</w:t>
      </w:r>
      <w:r w:rsidR="005927BC">
        <w:t xml:space="preserve"> </w:t>
      </w:r>
      <w:r w:rsidRPr="00FE306B">
        <w:t>автомобильную</w:t>
      </w:r>
      <w:r w:rsidR="005927BC">
        <w:t xml:space="preserve"> </w:t>
      </w:r>
      <w:r w:rsidRPr="00FE306B">
        <w:t>дорогу</w:t>
      </w:r>
      <w:r w:rsidR="005927BC">
        <w:t xml:space="preserve"> </w:t>
      </w:r>
      <w:r w:rsidRPr="00FE306B">
        <w:t>Архангельская</w:t>
      </w:r>
      <w:r w:rsidR="005927BC">
        <w:t xml:space="preserve"> </w:t>
      </w:r>
      <w:r w:rsidRPr="00FE306B">
        <w:t>область</w:t>
      </w:r>
      <w:r w:rsidR="00FD1991">
        <w:t xml:space="preserve"> – </w:t>
      </w:r>
      <w:proofErr w:type="spellStart"/>
      <w:r w:rsidRPr="00FE306B">
        <w:t>Несь</w:t>
      </w:r>
      <w:proofErr w:type="spellEnd"/>
      <w:r w:rsidR="00FD1991">
        <w:t xml:space="preserve"> </w:t>
      </w:r>
      <w:r w:rsidRPr="00FE306B">
        <w:t>-</w:t>
      </w:r>
      <w:r w:rsidR="00FD1991">
        <w:t xml:space="preserve"> </w:t>
      </w:r>
      <w:r w:rsidRPr="00FE306B">
        <w:t>Нарьян-Мар</w:t>
      </w:r>
      <w:r w:rsidR="00FD1991">
        <w:t xml:space="preserve"> </w:t>
      </w:r>
      <w:r w:rsidRPr="00FE306B">
        <w:t>-</w:t>
      </w:r>
      <w:r w:rsidR="00FD1991">
        <w:t xml:space="preserve"> </w:t>
      </w:r>
      <w:r w:rsidRPr="00FE306B">
        <w:t>Усин</w:t>
      </w:r>
      <w:r w:rsidR="00FD1991">
        <w:t>с</w:t>
      </w:r>
      <w:r w:rsidRPr="00FE306B">
        <w:t>к.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Перспективы автодорожного строительства связаны с развитием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мест</w:t>
      </w:r>
      <w:r>
        <w:rPr>
          <w:lang w:eastAsia="ru-RU"/>
        </w:rPr>
        <w:t xml:space="preserve"> </w:t>
      </w:r>
      <w:r w:rsidRPr="00FE306B">
        <w:rPr>
          <w:lang w:eastAsia="ru-RU"/>
        </w:rPr>
        <w:t>рекреации и туризма.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Строительство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дорог,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круглый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год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пригодных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эксплуатации,</w:t>
      </w:r>
      <w:r>
        <w:rPr>
          <w:lang w:eastAsia="ru-RU"/>
        </w:rPr>
        <w:t xml:space="preserve"> </w:t>
      </w:r>
      <w:r w:rsidRPr="00FE306B">
        <w:rPr>
          <w:lang w:eastAsia="ru-RU"/>
        </w:rPr>
        <w:t>связывающих округ с Республикой Коми через Усинск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Архангельской</w:t>
      </w:r>
      <w:r>
        <w:rPr>
          <w:lang w:eastAsia="ru-RU"/>
        </w:rPr>
        <w:t xml:space="preserve"> </w:t>
      </w:r>
      <w:r w:rsidRPr="00FE306B">
        <w:rPr>
          <w:lang w:eastAsia="ru-RU"/>
        </w:rPr>
        <w:t>областью через Мезень, а в перспективе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Ямало-Ненецким</w:t>
      </w:r>
      <w:r w:rsidR="00FD1991">
        <w:rPr>
          <w:lang w:eastAsia="ru-RU"/>
        </w:rPr>
        <w:t xml:space="preserve"> автономным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округом,</w:t>
      </w:r>
      <w:r>
        <w:rPr>
          <w:lang w:eastAsia="ru-RU"/>
        </w:rPr>
        <w:t xml:space="preserve"> </w:t>
      </w:r>
      <w:r w:rsidRPr="00FE306B">
        <w:rPr>
          <w:lang w:eastAsia="ru-RU"/>
        </w:rPr>
        <w:t>позволит включить в хозяйственный оборот территорию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Крайнего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Севера,</w:t>
      </w:r>
      <w:r>
        <w:rPr>
          <w:lang w:eastAsia="ru-RU"/>
        </w:rPr>
        <w:t xml:space="preserve"> </w:t>
      </w:r>
      <w:r w:rsidRPr="00FE306B">
        <w:rPr>
          <w:lang w:eastAsia="ru-RU"/>
        </w:rPr>
        <w:t>ускорит освоение природных ресурсов и явится импульсом для развития.</w:t>
      </w:r>
    </w:p>
    <w:p w:rsidR="00FE306B" w:rsidRPr="00FE306B" w:rsidRDefault="00FE306B" w:rsidP="00FE306B">
      <w:pPr>
        <w:rPr>
          <w:b/>
          <w:lang w:eastAsia="ru-RU"/>
        </w:rPr>
      </w:pPr>
      <w:r w:rsidRPr="00FE306B">
        <w:rPr>
          <w:b/>
          <w:lang w:eastAsia="ru-RU"/>
        </w:rPr>
        <w:t>Железнодорожный транспорт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В настоящее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время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железнодорожного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территории</w:t>
      </w:r>
      <w:r>
        <w:rPr>
          <w:lang w:eastAsia="ru-RU"/>
        </w:rPr>
        <w:t xml:space="preserve"> </w:t>
      </w:r>
      <w:r w:rsidRPr="00FE306B">
        <w:rPr>
          <w:lang w:eastAsia="ru-RU"/>
        </w:rPr>
        <w:t>округа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нет.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Среди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основных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направлений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формирования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>
        <w:rPr>
          <w:lang w:eastAsia="ru-RU"/>
        </w:rPr>
        <w:t xml:space="preserve"> </w:t>
      </w:r>
      <w:r w:rsidRPr="00FE306B">
        <w:rPr>
          <w:lang w:eastAsia="ru-RU"/>
        </w:rPr>
        <w:t>материковых транспортных коридоров особое внимание уделяется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lastRenderedPageBreak/>
        <w:t>созданию</w:t>
      </w:r>
      <w:r>
        <w:rPr>
          <w:lang w:eastAsia="ru-RU"/>
        </w:rPr>
        <w:t xml:space="preserve"> </w:t>
      </w:r>
      <w:r w:rsidRPr="00FE306B">
        <w:rPr>
          <w:lang w:eastAsia="ru-RU"/>
        </w:rPr>
        <w:t xml:space="preserve">железнодорожных магистралей </w:t>
      </w:r>
      <w:proofErr w:type="spellStart"/>
      <w:r w:rsidRPr="00FE306B">
        <w:rPr>
          <w:lang w:eastAsia="ru-RU"/>
        </w:rPr>
        <w:t>Белкомур</w:t>
      </w:r>
      <w:proofErr w:type="spellEnd"/>
      <w:r w:rsidRPr="00FE306B">
        <w:rPr>
          <w:lang w:eastAsia="ru-RU"/>
        </w:rPr>
        <w:t xml:space="preserve"> (Архангельск - Сыктывкар - Пермь)</w:t>
      </w:r>
      <w:r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Баренцкомур</w:t>
      </w:r>
      <w:proofErr w:type="spell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(</w:t>
      </w:r>
      <w:proofErr w:type="spellStart"/>
      <w:r w:rsidRPr="00FE306B">
        <w:rPr>
          <w:lang w:eastAsia="ru-RU"/>
        </w:rPr>
        <w:t>Индига</w:t>
      </w:r>
      <w:proofErr w:type="spell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Ухта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Пермь),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строительству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перехода</w:t>
      </w:r>
      <w:r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Лабытнанги</w:t>
      </w:r>
      <w:proofErr w:type="spellEnd"/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Троицко-Печорск</w:t>
      </w:r>
      <w:r w:rsidR="00FD1991">
        <w:rPr>
          <w:lang w:eastAsia="ru-RU"/>
        </w:rPr>
        <w:t xml:space="preserve"> – </w:t>
      </w:r>
      <w:proofErr w:type="spellStart"/>
      <w:r w:rsidRPr="00FE306B">
        <w:rPr>
          <w:lang w:eastAsia="ru-RU"/>
        </w:rPr>
        <w:t>Ивдель</w:t>
      </w:r>
      <w:proofErr w:type="spellEnd"/>
      <w:r w:rsidR="00FD1991">
        <w:rPr>
          <w:lang w:eastAsia="ru-RU"/>
        </w:rPr>
        <w:t xml:space="preserve"> – </w:t>
      </w:r>
      <w:r w:rsidRPr="00FE306B">
        <w:rPr>
          <w:lang w:eastAsia="ru-RU"/>
        </w:rPr>
        <w:t>Енисейск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Усть-Кут, ветки</w:t>
      </w:r>
      <w:r>
        <w:rPr>
          <w:lang w:eastAsia="ru-RU"/>
        </w:rPr>
        <w:t xml:space="preserve"> Воркута</w:t>
      </w:r>
      <w:r w:rsidR="00FD1991">
        <w:rPr>
          <w:lang w:eastAsia="ru-RU"/>
        </w:rPr>
        <w:t xml:space="preserve"> - </w:t>
      </w:r>
      <w:proofErr w:type="spellStart"/>
      <w:r>
        <w:rPr>
          <w:lang w:eastAsia="ru-RU"/>
        </w:rPr>
        <w:t>Усть-Кара</w:t>
      </w:r>
      <w:proofErr w:type="spellEnd"/>
      <w:r>
        <w:rPr>
          <w:lang w:eastAsia="ru-RU"/>
        </w:rPr>
        <w:t xml:space="preserve">. </w:t>
      </w:r>
      <w:r w:rsidRPr="00FE306B">
        <w:rPr>
          <w:lang w:eastAsia="ru-RU"/>
        </w:rPr>
        <w:t>Эти системы обеспечивают трансконтинентальную связь</w:t>
      </w:r>
      <w:r>
        <w:rPr>
          <w:lang w:eastAsia="ru-RU"/>
        </w:rPr>
        <w:t xml:space="preserve"> </w:t>
      </w:r>
      <w:r w:rsidRPr="00FE306B">
        <w:rPr>
          <w:lang w:eastAsia="ru-RU"/>
        </w:rPr>
        <w:t>портов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Белого,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Баренцевого</w:t>
      </w:r>
      <w:proofErr w:type="spellEnd"/>
      <w:r w:rsidRPr="00FE306B">
        <w:rPr>
          <w:lang w:eastAsia="ru-RU"/>
        </w:rPr>
        <w:t xml:space="preserve"> и Карского морей с портами Тихого океана,</w:t>
      </w:r>
      <w:r>
        <w:rPr>
          <w:lang w:eastAsia="ru-RU"/>
        </w:rPr>
        <w:t xml:space="preserve"> </w:t>
      </w:r>
      <w:r w:rsidRPr="00FE306B">
        <w:rPr>
          <w:lang w:eastAsia="ru-RU"/>
        </w:rPr>
        <w:t>определяют новые направления выхода сырьевых регионов Урала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Сибири</w:t>
      </w:r>
      <w:r>
        <w:rPr>
          <w:lang w:eastAsia="ru-RU"/>
        </w:rPr>
        <w:t xml:space="preserve"> </w:t>
      </w:r>
      <w:r w:rsidRPr="00FE306B">
        <w:rPr>
          <w:lang w:eastAsia="ru-RU"/>
        </w:rPr>
        <w:t>на рынки Западной Европы и Северной Америки, способствуют формированию</w:t>
      </w:r>
      <w:r>
        <w:rPr>
          <w:lang w:eastAsia="ru-RU"/>
        </w:rPr>
        <w:t xml:space="preserve"> </w:t>
      </w:r>
      <w:r w:rsidRPr="00FE306B">
        <w:rPr>
          <w:lang w:eastAsia="ru-RU"/>
        </w:rPr>
        <w:t>новых минерально-сырьевых потоков.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В соответствии с утвержденной Правительством Российской Федерации</w:t>
      </w:r>
      <w:r>
        <w:rPr>
          <w:lang w:eastAsia="ru-RU"/>
        </w:rPr>
        <w:t xml:space="preserve"> </w:t>
      </w:r>
      <w:r w:rsidRPr="00FE306B">
        <w:rPr>
          <w:lang w:eastAsia="ru-RU"/>
        </w:rPr>
        <w:t>стратегией развития железнодорожного транспорта в период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2030</w:t>
      </w:r>
      <w:r>
        <w:rPr>
          <w:lang w:eastAsia="ru-RU"/>
        </w:rPr>
        <w:t xml:space="preserve"> </w:t>
      </w:r>
      <w:r w:rsidRPr="00FE306B">
        <w:rPr>
          <w:lang w:eastAsia="ru-RU"/>
        </w:rPr>
        <w:t>года</w:t>
      </w:r>
      <w:r>
        <w:rPr>
          <w:lang w:eastAsia="ru-RU"/>
        </w:rPr>
        <w:t xml:space="preserve"> </w:t>
      </w:r>
      <w:r w:rsidRPr="00FE306B">
        <w:rPr>
          <w:lang w:eastAsia="ru-RU"/>
        </w:rPr>
        <w:t>на территории округа намечено строительство железной дороги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новому</w:t>
      </w:r>
      <w:r>
        <w:rPr>
          <w:lang w:eastAsia="ru-RU"/>
        </w:rPr>
        <w:t xml:space="preserve"> </w:t>
      </w:r>
      <w:r w:rsidRPr="00FE306B">
        <w:rPr>
          <w:lang w:eastAsia="ru-RU"/>
        </w:rPr>
        <w:t xml:space="preserve">порту </w:t>
      </w:r>
      <w:proofErr w:type="spellStart"/>
      <w:r w:rsidRPr="00FE306B">
        <w:rPr>
          <w:lang w:eastAsia="ru-RU"/>
        </w:rPr>
        <w:t>Индига</w:t>
      </w:r>
      <w:proofErr w:type="spellEnd"/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Баренцкомур</w:t>
      </w:r>
      <w:proofErr w:type="spellEnd"/>
      <w:r w:rsidRPr="00FE306B">
        <w:rPr>
          <w:lang w:eastAsia="ru-RU"/>
        </w:rPr>
        <w:t xml:space="preserve"> (</w:t>
      </w:r>
      <w:proofErr w:type="spellStart"/>
      <w:r w:rsidRPr="00FE306B">
        <w:rPr>
          <w:lang w:eastAsia="ru-RU"/>
        </w:rPr>
        <w:t>Индига</w:t>
      </w:r>
      <w:proofErr w:type="spellEnd"/>
      <w:r w:rsidR="00FD1991">
        <w:rPr>
          <w:lang w:eastAsia="ru-RU"/>
        </w:rPr>
        <w:t xml:space="preserve"> – </w:t>
      </w:r>
      <w:r w:rsidRPr="00FE306B">
        <w:rPr>
          <w:lang w:eastAsia="ru-RU"/>
        </w:rPr>
        <w:t>Ухта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Пермь), протяженностью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612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км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>
        <w:rPr>
          <w:lang w:eastAsia="ru-RU"/>
        </w:rPr>
        <w:t xml:space="preserve"> </w:t>
      </w:r>
      <w:r w:rsidRPr="00FE306B">
        <w:rPr>
          <w:lang w:eastAsia="ru-RU"/>
        </w:rPr>
        <w:t>Воркута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Усть-Кара</w:t>
      </w:r>
      <w:proofErr w:type="spellEnd"/>
      <w:r w:rsidRPr="00FE306B">
        <w:rPr>
          <w:lang w:eastAsia="ru-RU"/>
        </w:rPr>
        <w:t>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протяженностью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210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км.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Учитывая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перспективе</w:t>
      </w:r>
      <w:r>
        <w:rPr>
          <w:lang w:eastAsia="ru-RU"/>
        </w:rPr>
        <w:t xml:space="preserve"> </w:t>
      </w:r>
      <w:r w:rsidRPr="00FE306B">
        <w:rPr>
          <w:lang w:eastAsia="ru-RU"/>
        </w:rPr>
        <w:t xml:space="preserve">возможность организации в п. </w:t>
      </w:r>
      <w:proofErr w:type="spellStart"/>
      <w:r w:rsidRPr="00FE306B">
        <w:rPr>
          <w:lang w:eastAsia="ru-RU"/>
        </w:rPr>
        <w:t>Амдерма</w:t>
      </w:r>
      <w:proofErr w:type="spellEnd"/>
      <w:r w:rsidRPr="00FE306B">
        <w:rPr>
          <w:lang w:eastAsia="ru-RU"/>
        </w:rPr>
        <w:t xml:space="preserve"> </w:t>
      </w:r>
      <w:r w:rsidR="003B30AD" w:rsidRPr="00FE306B">
        <w:rPr>
          <w:lang w:eastAsia="ru-RU"/>
        </w:rPr>
        <w:t>горнодобывающего</w:t>
      </w:r>
      <w:r w:rsidRPr="00FE306B">
        <w:rPr>
          <w:lang w:eastAsia="ru-RU"/>
        </w:rPr>
        <w:t xml:space="preserve"> предприятия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>
        <w:rPr>
          <w:lang w:eastAsia="ru-RU"/>
        </w:rPr>
        <w:t xml:space="preserve"> </w:t>
      </w:r>
      <w:r w:rsidRPr="00FE306B">
        <w:rPr>
          <w:lang w:eastAsia="ru-RU"/>
        </w:rPr>
        <w:t>базе существующих ресурсов твердых полезных ископаемых,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строительство</w:t>
      </w:r>
      <w:r>
        <w:rPr>
          <w:lang w:eastAsia="ru-RU"/>
        </w:rPr>
        <w:t xml:space="preserve"> </w:t>
      </w:r>
      <w:r w:rsidRPr="00FE306B">
        <w:rPr>
          <w:lang w:eastAsia="ru-RU"/>
        </w:rPr>
        <w:t>вахтового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поселка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для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обслуживания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магистрального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газопровода</w:t>
      </w:r>
      <w:r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Бованенково</w:t>
      </w:r>
      <w:proofErr w:type="spellEnd"/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Ухта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(Ямало-Ненецкий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округ)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возможна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рекомендация</w:t>
      </w:r>
      <w:r>
        <w:rPr>
          <w:lang w:eastAsia="ru-RU"/>
        </w:rPr>
        <w:t xml:space="preserve"> </w:t>
      </w:r>
      <w:r w:rsidRPr="00FE306B">
        <w:rPr>
          <w:lang w:eastAsia="ru-RU"/>
        </w:rPr>
        <w:t>строительства железной дороги Воркута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FD1991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Амдерма</w:t>
      </w:r>
      <w:proofErr w:type="spellEnd"/>
      <w:r w:rsidRPr="00FE306B">
        <w:rPr>
          <w:lang w:eastAsia="ru-RU"/>
        </w:rPr>
        <w:t>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Общее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протяжение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железных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дорог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границах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округа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концу</w:t>
      </w:r>
      <w:r>
        <w:rPr>
          <w:lang w:eastAsia="ru-RU"/>
        </w:rPr>
        <w:t xml:space="preserve"> </w:t>
      </w:r>
      <w:r w:rsidRPr="00FE306B">
        <w:rPr>
          <w:lang w:eastAsia="ru-RU"/>
        </w:rPr>
        <w:t>расчетного срока намечается порядка 1100</w:t>
      </w:r>
      <w:r w:rsidR="00FD1991">
        <w:rPr>
          <w:lang w:eastAsia="ru-RU"/>
        </w:rPr>
        <w:t xml:space="preserve"> </w:t>
      </w:r>
      <w:r w:rsidRPr="00FE306B">
        <w:rPr>
          <w:lang w:eastAsia="ru-RU"/>
        </w:rPr>
        <w:t>км.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Строительство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железной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дороги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Усинска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Нарьян-Мара,</w:t>
      </w:r>
      <w:r>
        <w:rPr>
          <w:lang w:eastAsia="ru-RU"/>
        </w:rPr>
        <w:t xml:space="preserve"> </w:t>
      </w:r>
      <w:r w:rsidRPr="00FE306B">
        <w:rPr>
          <w:lang w:eastAsia="ru-RU"/>
        </w:rPr>
        <w:t>намечаемое в предыдущих проектах при анализе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существующего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положения</w:t>
      </w:r>
      <w:r>
        <w:rPr>
          <w:lang w:eastAsia="ru-RU"/>
        </w:rPr>
        <w:t xml:space="preserve"> </w:t>
      </w:r>
      <w:r w:rsidRPr="00FE306B">
        <w:rPr>
          <w:lang w:eastAsia="ru-RU"/>
        </w:rPr>
        <w:t>свидетельствует о том, что данная стройка не несет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себе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элементов</w:t>
      </w:r>
      <w:r>
        <w:rPr>
          <w:lang w:eastAsia="ru-RU"/>
        </w:rPr>
        <w:t xml:space="preserve"> </w:t>
      </w:r>
      <w:r w:rsidRPr="00FE306B">
        <w:rPr>
          <w:lang w:eastAsia="ru-RU"/>
        </w:rPr>
        <w:t>государственной стратегии и реально возможна за счет нефтяных компаний</w:t>
      </w:r>
      <w:r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Лукойл</w:t>
      </w:r>
      <w:proofErr w:type="spellEnd"/>
      <w:r w:rsidRPr="00FE306B">
        <w:rPr>
          <w:lang w:eastAsia="ru-RU"/>
        </w:rPr>
        <w:t xml:space="preserve">, Роснефть, </w:t>
      </w:r>
      <w:proofErr w:type="spellStart"/>
      <w:r w:rsidRPr="00FE306B">
        <w:rPr>
          <w:lang w:eastAsia="ru-RU"/>
        </w:rPr>
        <w:t>Сургутнефтегаз</w:t>
      </w:r>
      <w:proofErr w:type="spellEnd"/>
      <w:r w:rsidRPr="00FE306B">
        <w:rPr>
          <w:lang w:eastAsia="ru-RU"/>
        </w:rPr>
        <w:t>, Газпром т.д.</w:t>
      </w:r>
    </w:p>
    <w:p w:rsidR="00FE306B" w:rsidRPr="00FE306B" w:rsidRDefault="00FE306B" w:rsidP="00FE306B">
      <w:pPr>
        <w:rPr>
          <w:b/>
          <w:lang w:eastAsia="ru-RU"/>
        </w:rPr>
      </w:pPr>
      <w:r w:rsidRPr="00FE306B">
        <w:rPr>
          <w:b/>
          <w:lang w:eastAsia="ru-RU"/>
        </w:rPr>
        <w:t>Речной транспорт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Главной проблемой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Нарьян-Марского</w:t>
      </w:r>
      <w:proofErr w:type="spell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морского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>
        <w:rPr>
          <w:lang w:eastAsia="ru-RU"/>
        </w:rPr>
        <w:t xml:space="preserve"> </w:t>
      </w:r>
      <w:r w:rsidRPr="00FE306B">
        <w:rPr>
          <w:lang w:eastAsia="ru-RU"/>
        </w:rPr>
        <w:t>является:</w:t>
      </w:r>
    </w:p>
    <w:p w:rsidR="00FE306B" w:rsidRPr="00FE306B" w:rsidRDefault="00FD1991" w:rsidP="00FE306B">
      <w:pPr>
        <w:rPr>
          <w:lang w:eastAsia="ru-RU"/>
        </w:rPr>
      </w:pPr>
      <w:r>
        <w:rPr>
          <w:lang w:eastAsia="ru-RU"/>
        </w:rPr>
        <w:t xml:space="preserve">- </w:t>
      </w:r>
      <w:r w:rsidR="00FE306B" w:rsidRPr="00FE306B">
        <w:rPr>
          <w:lang w:eastAsia="ru-RU"/>
        </w:rPr>
        <w:t>проведение дноуглубительных работ подходного канала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Печорской</w:t>
      </w:r>
      <w:r w:rsidR="00FE306B">
        <w:rPr>
          <w:lang w:eastAsia="ru-RU"/>
        </w:rPr>
        <w:t xml:space="preserve"> </w:t>
      </w:r>
      <w:r w:rsidR="00FE306B" w:rsidRPr="00FE306B">
        <w:rPr>
          <w:lang w:eastAsia="ru-RU"/>
        </w:rPr>
        <w:t>губе,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так как глубина канала составляет на некоторых участках порядка</w:t>
      </w:r>
      <w:r w:rsidR="00FE306B">
        <w:rPr>
          <w:lang w:eastAsia="ru-RU"/>
        </w:rPr>
        <w:t xml:space="preserve"> </w:t>
      </w:r>
      <w:r w:rsidR="00FE306B" w:rsidRPr="00FE306B">
        <w:rPr>
          <w:lang w:eastAsia="ru-RU"/>
        </w:rPr>
        <w:t>3,8м,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что не позволяет осуществлять заходы морских судов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среднего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и</w:t>
      </w:r>
      <w:r w:rsidR="00FE306B">
        <w:rPr>
          <w:lang w:eastAsia="ru-RU"/>
        </w:rPr>
        <w:t xml:space="preserve"> </w:t>
      </w:r>
      <w:r w:rsidR="00FE306B" w:rsidRPr="00FE306B">
        <w:rPr>
          <w:lang w:eastAsia="ru-RU"/>
        </w:rPr>
        <w:t>большого водоизмещения.</w:t>
      </w:r>
    </w:p>
    <w:p w:rsidR="00FE306B" w:rsidRPr="00FE306B" w:rsidRDefault="00FD1991" w:rsidP="00FE306B">
      <w:pPr>
        <w:rPr>
          <w:lang w:eastAsia="ru-RU"/>
        </w:rPr>
      </w:pPr>
      <w:r>
        <w:rPr>
          <w:lang w:eastAsia="ru-RU"/>
        </w:rPr>
        <w:t xml:space="preserve">- </w:t>
      </w:r>
      <w:r w:rsidR="00FE306B" w:rsidRPr="00FE306B">
        <w:rPr>
          <w:lang w:eastAsia="ru-RU"/>
        </w:rPr>
        <w:t>реконструкция причальных сооружений порта</w:t>
      </w:r>
    </w:p>
    <w:p w:rsidR="00FE306B" w:rsidRPr="00FE306B" w:rsidRDefault="00FD1991" w:rsidP="00FE306B">
      <w:pPr>
        <w:rPr>
          <w:lang w:eastAsia="ru-RU"/>
        </w:rPr>
      </w:pPr>
      <w:r>
        <w:rPr>
          <w:lang w:eastAsia="ru-RU"/>
        </w:rPr>
        <w:t xml:space="preserve">- </w:t>
      </w:r>
      <w:r w:rsidR="00FE306B" w:rsidRPr="00FE306B">
        <w:rPr>
          <w:lang w:eastAsia="ru-RU"/>
        </w:rPr>
        <w:t xml:space="preserve">реконструкция </w:t>
      </w:r>
      <w:proofErr w:type="spellStart"/>
      <w:r w:rsidR="00FE306B" w:rsidRPr="00FE306B">
        <w:rPr>
          <w:lang w:eastAsia="ru-RU"/>
        </w:rPr>
        <w:t>Нарьян-Марского</w:t>
      </w:r>
      <w:proofErr w:type="spellEnd"/>
      <w:r w:rsidR="00FE306B" w:rsidRPr="00FE306B">
        <w:rPr>
          <w:lang w:eastAsia="ru-RU"/>
        </w:rPr>
        <w:t xml:space="preserve"> морского торгового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целью</w:t>
      </w:r>
      <w:r w:rsidR="00FE306B">
        <w:rPr>
          <w:lang w:eastAsia="ru-RU"/>
        </w:rPr>
        <w:t xml:space="preserve"> </w:t>
      </w:r>
      <w:r w:rsidR="00FE306B" w:rsidRPr="00FE306B">
        <w:rPr>
          <w:lang w:eastAsia="ru-RU"/>
        </w:rPr>
        <w:t>увеличения</w:t>
      </w:r>
      <w:r w:rsidR="005927BC">
        <w:rPr>
          <w:lang w:eastAsia="ru-RU"/>
        </w:rPr>
        <w:t xml:space="preserve"> </w:t>
      </w:r>
      <w:r w:rsidR="00FE306B" w:rsidRPr="00FE306B">
        <w:rPr>
          <w:lang w:eastAsia="ru-RU"/>
        </w:rPr>
        <w:t>производственных мощностей и грузооборота до 500</w:t>
      </w:r>
      <w:r>
        <w:rPr>
          <w:lang w:eastAsia="ru-RU"/>
        </w:rPr>
        <w:t xml:space="preserve"> </w:t>
      </w:r>
      <w:r w:rsidR="00FE306B" w:rsidRPr="00FE306B">
        <w:rPr>
          <w:lang w:eastAsia="ru-RU"/>
        </w:rPr>
        <w:t>тыс.</w:t>
      </w:r>
      <w:r w:rsidR="005927BC">
        <w:rPr>
          <w:lang w:eastAsia="ru-RU"/>
        </w:rPr>
        <w:t xml:space="preserve"> </w:t>
      </w:r>
      <w:proofErr w:type="spellStart"/>
      <w:r w:rsidR="00FE306B" w:rsidRPr="00FE306B">
        <w:rPr>
          <w:lang w:eastAsia="ru-RU"/>
        </w:rPr>
        <w:t>т</w:t>
      </w:r>
      <w:r w:rsidR="00C502BB">
        <w:rPr>
          <w:lang w:eastAsia="ru-RU"/>
        </w:rPr>
        <w:t>н</w:t>
      </w:r>
      <w:proofErr w:type="spellEnd"/>
      <w:r w:rsidR="00C502BB">
        <w:rPr>
          <w:lang w:eastAsia="ru-RU"/>
        </w:rPr>
        <w:t>.</w:t>
      </w:r>
      <w:r w:rsidR="00FE306B" w:rsidRPr="00FE306B">
        <w:rPr>
          <w:lang w:eastAsia="ru-RU"/>
        </w:rPr>
        <w:t xml:space="preserve"> в</w:t>
      </w:r>
      <w:r w:rsidR="00FE306B">
        <w:rPr>
          <w:lang w:eastAsia="ru-RU"/>
        </w:rPr>
        <w:t xml:space="preserve"> </w:t>
      </w:r>
      <w:r w:rsidR="00FE306B" w:rsidRPr="00FE306B">
        <w:rPr>
          <w:lang w:eastAsia="ru-RU"/>
        </w:rPr>
        <w:t>год.</w:t>
      </w:r>
    </w:p>
    <w:p w:rsidR="00FE306B" w:rsidRPr="00FE306B" w:rsidRDefault="00FE306B" w:rsidP="00FE306B">
      <w:pPr>
        <w:rPr>
          <w:lang w:eastAsia="ru-RU"/>
        </w:rPr>
      </w:pPr>
      <w:r w:rsidRPr="00FE306B">
        <w:rPr>
          <w:lang w:eastAsia="ru-RU"/>
        </w:rPr>
        <w:t>В связи с новыми перспективами экономического освоения территории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НАО и повышением интенсивности эксплуатации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Северного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морского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пути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могут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появиться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реальные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условия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для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возрождения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lastRenderedPageBreak/>
        <w:t>Амдерма</w:t>
      </w:r>
      <w:proofErr w:type="spellEnd"/>
      <w:r w:rsidRPr="00FE306B">
        <w:rPr>
          <w:lang w:eastAsia="ru-RU"/>
        </w:rPr>
        <w:t>,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который в настоящее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время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находится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крайне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неудовлетворительном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состоянии.</w:t>
      </w:r>
    </w:p>
    <w:p w:rsidR="00FE306B" w:rsidRPr="00FE306B" w:rsidRDefault="00FE306B" w:rsidP="004B1B85">
      <w:pPr>
        <w:rPr>
          <w:lang w:eastAsia="ru-RU"/>
        </w:rPr>
      </w:pP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связи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интенсивным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освоением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нефтегазовых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месторождений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рассматривается проект, связанный с созданием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морского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перевалочного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терминала в </w:t>
      </w:r>
      <w:proofErr w:type="spellStart"/>
      <w:r w:rsidRPr="00FE306B">
        <w:rPr>
          <w:lang w:eastAsia="ru-RU"/>
        </w:rPr>
        <w:t>Индиге</w:t>
      </w:r>
      <w:proofErr w:type="spellEnd"/>
      <w:r w:rsidRPr="00FE306B">
        <w:rPr>
          <w:lang w:eastAsia="ru-RU"/>
        </w:rPr>
        <w:t>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Проектом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Ненецкого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трубопроводного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консорциума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(НТК) предлагается строительство порта мощностью </w:t>
      </w:r>
      <w:r w:rsidR="004B1B85">
        <w:rPr>
          <w:lang w:eastAsia="ru-RU"/>
        </w:rPr>
        <w:t xml:space="preserve">30 </w:t>
      </w:r>
      <w:r w:rsidRPr="00FE306B">
        <w:rPr>
          <w:lang w:eastAsia="ru-RU"/>
        </w:rPr>
        <w:t xml:space="preserve">млн. </w:t>
      </w:r>
      <w:proofErr w:type="spellStart"/>
      <w:r w:rsidRPr="00FE306B">
        <w:rPr>
          <w:lang w:eastAsia="ru-RU"/>
        </w:rPr>
        <w:t>тн</w:t>
      </w:r>
      <w:proofErr w:type="spellEnd"/>
      <w:r w:rsidRPr="00FE306B">
        <w:rPr>
          <w:lang w:eastAsia="ru-RU"/>
        </w:rPr>
        <w:t>. 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год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мысе Святой Нос в </w:t>
      </w:r>
      <w:proofErr w:type="spellStart"/>
      <w:r w:rsidRPr="00FE306B">
        <w:rPr>
          <w:lang w:eastAsia="ru-RU"/>
        </w:rPr>
        <w:t>Индигской</w:t>
      </w:r>
      <w:proofErr w:type="spellEnd"/>
      <w:r w:rsidRPr="00FE306B">
        <w:rPr>
          <w:lang w:eastAsia="ru-RU"/>
        </w:rPr>
        <w:t xml:space="preserve"> губе, природные условия бухты обеспечивают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свободный вход крупнотоннажного флота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Атлантики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круглогодичном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режиме плавания 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привлечением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ледокольных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сре</w:t>
      </w:r>
      <w:proofErr w:type="gramStart"/>
      <w:r w:rsidRPr="00FE306B">
        <w:rPr>
          <w:lang w:eastAsia="ru-RU"/>
        </w:rPr>
        <w:t>дств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</w:t>
      </w:r>
      <w:proofErr w:type="gramEnd"/>
      <w:r w:rsidRPr="00FE306B">
        <w:rPr>
          <w:lang w:eastAsia="ru-RU"/>
        </w:rPr>
        <w:t>ечение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3-4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месяцев.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Особо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отмечается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стратегическая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значимость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строительства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нового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Индига</w:t>
      </w:r>
      <w:proofErr w:type="spell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трассе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СМП.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Стратегия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СМП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предусматривает рост перевозок по трассе в 2010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12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млн.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тн</w:t>
      </w:r>
      <w:proofErr w:type="spellEnd"/>
      <w:r w:rsidRPr="00FE306B">
        <w:rPr>
          <w:lang w:eastAsia="ru-RU"/>
        </w:rPr>
        <w:t>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2020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г до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50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млн. </w:t>
      </w:r>
      <w:proofErr w:type="spellStart"/>
      <w:r w:rsidRPr="00FE306B">
        <w:rPr>
          <w:lang w:eastAsia="ru-RU"/>
        </w:rPr>
        <w:t>тн</w:t>
      </w:r>
      <w:proofErr w:type="spellEnd"/>
      <w:r w:rsidRPr="00FE306B">
        <w:rPr>
          <w:lang w:eastAsia="ru-RU"/>
        </w:rPr>
        <w:t xml:space="preserve">. Согласно этой </w:t>
      </w:r>
      <w:r w:rsidR="003B30AD" w:rsidRPr="00FE306B">
        <w:rPr>
          <w:lang w:eastAsia="ru-RU"/>
        </w:rPr>
        <w:t>Стратегии,</w:t>
      </w:r>
      <w:r w:rsidRPr="00FE306B">
        <w:rPr>
          <w:lang w:eastAsia="ru-RU"/>
        </w:rPr>
        <w:t xml:space="preserve"> объектами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обеспечения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СМП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являются </w:t>
      </w:r>
      <w:proofErr w:type="gramStart"/>
      <w:r w:rsidRPr="00FE306B">
        <w:rPr>
          <w:lang w:eastAsia="ru-RU"/>
        </w:rPr>
        <w:t>г</w:t>
      </w:r>
      <w:proofErr w:type="gramEnd"/>
      <w:r w:rsidRPr="00FE306B">
        <w:rPr>
          <w:lang w:eastAsia="ru-RU"/>
        </w:rPr>
        <w:t>. Мурманск и</w:t>
      </w:r>
      <w:r w:rsidR="00C502BB">
        <w:rPr>
          <w:lang w:eastAsia="ru-RU"/>
        </w:rPr>
        <w:t xml:space="preserve"> г.</w:t>
      </w:r>
      <w:r w:rsidRPr="00FE306B">
        <w:rPr>
          <w:lang w:eastAsia="ru-RU"/>
        </w:rPr>
        <w:t xml:space="preserve"> Архангельск.</w:t>
      </w:r>
    </w:p>
    <w:p w:rsidR="00FE306B" w:rsidRPr="00FE306B" w:rsidRDefault="00FE306B" w:rsidP="004B1B85">
      <w:pPr>
        <w:rPr>
          <w:lang w:eastAsia="ru-RU"/>
        </w:rPr>
      </w:pPr>
      <w:r w:rsidRPr="00FE306B">
        <w:rPr>
          <w:lang w:eastAsia="ru-RU"/>
        </w:rPr>
        <w:t>Кроме того,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ЗАО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"ЦНИИМФ"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С-Петербург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2006</w:t>
      </w:r>
      <w:r w:rsidR="00C502BB">
        <w:rPr>
          <w:lang w:eastAsia="ru-RU"/>
        </w:rPr>
        <w:t xml:space="preserve"> </w:t>
      </w:r>
      <w:r w:rsidRPr="00FE306B">
        <w:rPr>
          <w:lang w:eastAsia="ru-RU"/>
        </w:rPr>
        <w:t>г</w:t>
      </w:r>
      <w:r w:rsidR="00C502BB">
        <w:rPr>
          <w:lang w:eastAsia="ru-RU"/>
        </w:rPr>
        <w:t>оду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разработано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концептуальное предложение 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строительству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нового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многопрофильного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порта в Чешской Губе условно названного "</w:t>
      </w:r>
      <w:proofErr w:type="spellStart"/>
      <w:r w:rsidRPr="00FE306B">
        <w:rPr>
          <w:lang w:eastAsia="ru-RU"/>
        </w:rPr>
        <w:t>Ненецк</w:t>
      </w:r>
      <w:proofErr w:type="spellEnd"/>
      <w:r w:rsidRPr="00FE306B">
        <w:rPr>
          <w:lang w:eastAsia="ru-RU"/>
        </w:rPr>
        <w:t xml:space="preserve">" мощностью </w:t>
      </w:r>
      <w:r w:rsidR="004B1B85">
        <w:rPr>
          <w:lang w:eastAsia="ru-RU"/>
        </w:rPr>
        <w:t xml:space="preserve">30 </w:t>
      </w:r>
      <w:r w:rsidRPr="00FE306B">
        <w:rPr>
          <w:lang w:eastAsia="ru-RU"/>
        </w:rPr>
        <w:t xml:space="preserve">млн. </w:t>
      </w:r>
      <w:proofErr w:type="spellStart"/>
      <w:r w:rsidRPr="00FE306B">
        <w:rPr>
          <w:lang w:eastAsia="ru-RU"/>
        </w:rPr>
        <w:t>тн</w:t>
      </w:r>
      <w:proofErr w:type="spellEnd"/>
      <w:r w:rsidRPr="00FE306B">
        <w:rPr>
          <w:lang w:eastAsia="ru-RU"/>
        </w:rPr>
        <w:t xml:space="preserve"> в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год.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Акватория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будущего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Ненецк</w:t>
      </w:r>
      <w:proofErr w:type="spell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достаточно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защищена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от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воздействия экстремальных погодных условий.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позволит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создать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благоприятные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условия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для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обустройства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трубопроводного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транспорта по схеме </w:t>
      </w:r>
      <w:proofErr w:type="spellStart"/>
      <w:r w:rsidRPr="00FE306B">
        <w:rPr>
          <w:lang w:eastAsia="ru-RU"/>
        </w:rPr>
        <w:t>Харьяга</w:t>
      </w:r>
      <w:proofErr w:type="spellEnd"/>
      <w:r w:rsidR="00C502BB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C502BB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Индига</w:t>
      </w:r>
      <w:proofErr w:type="spellEnd"/>
      <w:r w:rsidRPr="00FE306B">
        <w:rPr>
          <w:lang w:eastAsia="ru-RU"/>
        </w:rPr>
        <w:t xml:space="preserve"> с организацией терминала отгрузки в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районе мыса Большой </w:t>
      </w:r>
      <w:proofErr w:type="spellStart"/>
      <w:r w:rsidRPr="00FE306B">
        <w:rPr>
          <w:lang w:eastAsia="ru-RU"/>
        </w:rPr>
        <w:t>Румяничный</w:t>
      </w:r>
      <w:proofErr w:type="spellEnd"/>
      <w:r w:rsidR="00C502BB">
        <w:rPr>
          <w:lang w:eastAsia="ru-RU"/>
        </w:rPr>
        <w:t>.</w:t>
      </w:r>
    </w:p>
    <w:p w:rsidR="00FE306B" w:rsidRPr="00FE306B" w:rsidRDefault="00FE306B" w:rsidP="004B1B85">
      <w:pPr>
        <w:rPr>
          <w:lang w:eastAsia="ru-RU"/>
        </w:rPr>
      </w:pPr>
      <w:r w:rsidRPr="00FE306B">
        <w:rPr>
          <w:lang w:eastAsia="ru-RU"/>
        </w:rPr>
        <w:t xml:space="preserve">Но </w:t>
      </w:r>
      <w:proofErr w:type="spellStart"/>
      <w:r w:rsidRPr="00FE306B">
        <w:rPr>
          <w:lang w:eastAsia="ru-RU"/>
        </w:rPr>
        <w:t>Индига</w:t>
      </w:r>
      <w:proofErr w:type="spellEnd"/>
      <w:r w:rsidR="00C502BB">
        <w:rPr>
          <w:lang w:eastAsia="ru-RU"/>
        </w:rPr>
        <w:t xml:space="preserve"> </w:t>
      </w:r>
      <w:r w:rsidRPr="00FE306B">
        <w:rPr>
          <w:lang w:eastAsia="ru-RU"/>
        </w:rPr>
        <w:t>наиболее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перспективный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вариант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создания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нового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погрузочного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Баренцевом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море.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Когда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 xml:space="preserve">к </w:t>
      </w:r>
      <w:proofErr w:type="spellStart"/>
      <w:r w:rsidRPr="00FE306B">
        <w:rPr>
          <w:lang w:eastAsia="ru-RU"/>
        </w:rPr>
        <w:t>Индиге</w:t>
      </w:r>
      <w:proofErr w:type="spellEnd"/>
      <w:r w:rsidRPr="00FE306B">
        <w:rPr>
          <w:lang w:eastAsia="ru-RU"/>
        </w:rPr>
        <w:t xml:space="preserve"> подойдет не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только нефтепровод,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но и железная дорога-порт из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специализированного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терминала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отгрузке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углеводородов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превратится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широкого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профиля.</w:t>
      </w:r>
    </w:p>
    <w:p w:rsidR="00FE306B" w:rsidRPr="00FE306B" w:rsidRDefault="00FE306B" w:rsidP="004B1B85">
      <w:pPr>
        <w:rPr>
          <w:lang w:eastAsia="ru-RU"/>
        </w:rPr>
      </w:pPr>
      <w:proofErr w:type="spellStart"/>
      <w:r w:rsidRPr="00FE306B">
        <w:rPr>
          <w:lang w:eastAsia="ru-RU"/>
        </w:rPr>
        <w:t>Нарьян-Марский</w:t>
      </w:r>
      <w:proofErr w:type="spellEnd"/>
      <w:r w:rsidRPr="00FE306B">
        <w:rPr>
          <w:lang w:eastAsia="ru-RU"/>
        </w:rPr>
        <w:t xml:space="preserve"> речной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летом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имеет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водное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сообщение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Архангельском и населенными пунктами,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расположенными по берегам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реки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Печора.</w:t>
      </w:r>
    </w:p>
    <w:p w:rsidR="00FE306B" w:rsidRPr="004B1B85" w:rsidRDefault="00FE306B" w:rsidP="004B1B85">
      <w:pPr>
        <w:rPr>
          <w:b/>
          <w:lang w:eastAsia="ru-RU"/>
        </w:rPr>
      </w:pPr>
      <w:r w:rsidRPr="004B1B85">
        <w:rPr>
          <w:b/>
          <w:lang w:eastAsia="ru-RU"/>
        </w:rPr>
        <w:t>Воздушный транспорт</w:t>
      </w:r>
    </w:p>
    <w:p w:rsidR="00FE306B" w:rsidRPr="00FE306B" w:rsidRDefault="00FE306B" w:rsidP="004B1B85">
      <w:pPr>
        <w:rPr>
          <w:lang w:eastAsia="ru-RU"/>
        </w:rPr>
      </w:pPr>
      <w:proofErr w:type="gramStart"/>
      <w:r w:rsidRPr="00FE306B">
        <w:rPr>
          <w:lang w:eastAsia="ru-RU"/>
        </w:rPr>
        <w:t>Перспектива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авиационного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связаны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реализацией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рекомендаций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использованию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аэропорта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Нарьян-Мар,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выполненные институтом </w:t>
      </w:r>
      <w:proofErr w:type="spellStart"/>
      <w:r w:rsidRPr="00FE306B">
        <w:rPr>
          <w:lang w:eastAsia="ru-RU"/>
        </w:rPr>
        <w:t>Ленаэропроект</w:t>
      </w:r>
      <w:proofErr w:type="spellEnd"/>
      <w:r w:rsidRPr="00FE306B">
        <w:rPr>
          <w:lang w:eastAsia="ru-RU"/>
        </w:rPr>
        <w:t xml:space="preserve"> Федеральной авиационной службы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РФ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(N 920 от 4.10.2000г.) о невозможности обеспечения безопасности города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при использовании существующей взлетно-посадочной полосы:</w:t>
      </w:r>
      <w:proofErr w:type="gramEnd"/>
    </w:p>
    <w:p w:rsidR="00FE306B" w:rsidRPr="00FE306B" w:rsidRDefault="00FE306B" w:rsidP="005927BC">
      <w:pPr>
        <w:pStyle w:val="a0"/>
        <w:tabs>
          <w:tab w:val="left" w:pos="851"/>
        </w:tabs>
        <w:ind w:left="0" w:firstLine="567"/>
      </w:pPr>
      <w:r w:rsidRPr="00FE306B">
        <w:t>реконструкция</w:t>
      </w:r>
      <w:r w:rsidR="005927BC">
        <w:t xml:space="preserve"> </w:t>
      </w:r>
      <w:r w:rsidRPr="00FE306B">
        <w:t>взлетно-посадочной</w:t>
      </w:r>
      <w:r w:rsidR="005927BC">
        <w:t xml:space="preserve"> </w:t>
      </w:r>
      <w:r w:rsidRPr="00FE306B">
        <w:t>полосы,</w:t>
      </w:r>
      <w:r w:rsidR="005927BC">
        <w:t xml:space="preserve"> </w:t>
      </w:r>
      <w:r w:rsidRPr="00FE306B">
        <w:t>ремонт</w:t>
      </w:r>
      <w:r w:rsidR="005927BC">
        <w:t xml:space="preserve"> </w:t>
      </w:r>
      <w:r w:rsidRPr="00FE306B">
        <w:t>которой</w:t>
      </w:r>
      <w:r w:rsidR="005927BC">
        <w:t xml:space="preserve"> </w:t>
      </w:r>
      <w:r w:rsidRPr="00FE306B">
        <w:t>не</w:t>
      </w:r>
      <w:r w:rsidR="004B1B85">
        <w:t xml:space="preserve"> </w:t>
      </w:r>
      <w:r w:rsidRPr="00FE306B">
        <w:t>производился со времени ввода ее в эксплуатацию в 1976г.;</w:t>
      </w:r>
    </w:p>
    <w:p w:rsidR="00FE306B" w:rsidRPr="00FE306B" w:rsidRDefault="00FE306B" w:rsidP="00C502BB">
      <w:pPr>
        <w:pStyle w:val="a0"/>
        <w:tabs>
          <w:tab w:val="left" w:pos="851"/>
        </w:tabs>
        <w:ind w:left="0" w:firstLine="567"/>
      </w:pPr>
      <w:r w:rsidRPr="00FE306B">
        <w:t>строительства новой</w:t>
      </w:r>
      <w:r w:rsidR="005927BC">
        <w:t xml:space="preserve"> </w:t>
      </w:r>
      <w:r w:rsidRPr="00FE306B">
        <w:t>взлетно-посадочной</w:t>
      </w:r>
      <w:r w:rsidR="005927BC">
        <w:t xml:space="preserve"> </w:t>
      </w:r>
      <w:r w:rsidRPr="00FE306B">
        <w:t>полосы</w:t>
      </w:r>
      <w:r w:rsidR="005927BC">
        <w:t xml:space="preserve"> </w:t>
      </w:r>
      <w:r w:rsidRPr="00FE306B">
        <w:t>с</w:t>
      </w:r>
      <w:r w:rsidR="005927BC">
        <w:t xml:space="preserve"> </w:t>
      </w:r>
      <w:r w:rsidRPr="00FE306B">
        <w:t>искусственным</w:t>
      </w:r>
      <w:r w:rsidR="004B1B85">
        <w:t xml:space="preserve"> </w:t>
      </w:r>
      <w:r w:rsidRPr="00FE306B">
        <w:t>покрытием для приема большегрузных самолетов.</w:t>
      </w:r>
    </w:p>
    <w:p w:rsidR="00FE306B" w:rsidRPr="00FE306B" w:rsidRDefault="00FE306B" w:rsidP="00C502BB">
      <w:r w:rsidRPr="00FE306B">
        <w:lastRenderedPageBreak/>
        <w:t>Перспектива</w:t>
      </w:r>
      <w:r w:rsidR="005927BC">
        <w:t xml:space="preserve"> </w:t>
      </w:r>
      <w:r w:rsidRPr="00FE306B">
        <w:t>развития</w:t>
      </w:r>
      <w:r w:rsidR="005927BC">
        <w:t xml:space="preserve"> </w:t>
      </w:r>
      <w:r w:rsidRPr="00FE306B">
        <w:t>по</w:t>
      </w:r>
      <w:r w:rsidR="005927BC">
        <w:t xml:space="preserve"> </w:t>
      </w:r>
      <w:r w:rsidRPr="00FE306B">
        <w:t>ФГУП</w:t>
      </w:r>
      <w:r w:rsidR="003B30AD">
        <w:t xml:space="preserve"> </w:t>
      </w:r>
      <w:r w:rsidRPr="00FE306B">
        <w:t>"Аэропорт</w:t>
      </w:r>
      <w:r w:rsidR="005927BC">
        <w:t xml:space="preserve"> </w:t>
      </w:r>
      <w:proofErr w:type="spellStart"/>
      <w:r w:rsidRPr="00FE306B">
        <w:t>Амдерма</w:t>
      </w:r>
      <w:proofErr w:type="spellEnd"/>
      <w:r w:rsidRPr="00FE306B">
        <w:t>"</w:t>
      </w:r>
      <w:r w:rsidR="005927BC">
        <w:t xml:space="preserve"> </w:t>
      </w:r>
      <w:r w:rsidRPr="00FE306B">
        <w:t>связана</w:t>
      </w:r>
      <w:r w:rsidR="005927BC">
        <w:t xml:space="preserve"> </w:t>
      </w:r>
      <w:r w:rsidRPr="00FE306B">
        <w:t>с</w:t>
      </w:r>
      <w:r w:rsidR="004B1B85">
        <w:t xml:space="preserve"> </w:t>
      </w:r>
      <w:r w:rsidRPr="00FE306B">
        <w:t>экономическим освоением северо-восточной части НАО:</w:t>
      </w:r>
    </w:p>
    <w:p w:rsidR="00FE306B" w:rsidRPr="00FE306B" w:rsidRDefault="00FE306B" w:rsidP="00C502BB">
      <w:pPr>
        <w:pStyle w:val="a0"/>
        <w:tabs>
          <w:tab w:val="left" w:pos="851"/>
        </w:tabs>
        <w:ind w:left="0" w:firstLine="567"/>
      </w:pPr>
      <w:r w:rsidRPr="00FE306B">
        <w:t>возможным</w:t>
      </w:r>
      <w:r w:rsidR="005927BC">
        <w:t xml:space="preserve"> </w:t>
      </w:r>
      <w:r w:rsidRPr="00FE306B">
        <w:t>возобновлением</w:t>
      </w:r>
      <w:r w:rsidR="005927BC">
        <w:t xml:space="preserve"> </w:t>
      </w:r>
      <w:r w:rsidRPr="00FE306B">
        <w:t>добычи</w:t>
      </w:r>
      <w:r w:rsidR="005927BC">
        <w:t xml:space="preserve"> </w:t>
      </w:r>
      <w:r w:rsidRPr="00FE306B">
        <w:t>минерально-сырьевых</w:t>
      </w:r>
      <w:r w:rsidR="005927BC">
        <w:t xml:space="preserve"> </w:t>
      </w:r>
      <w:r w:rsidRPr="00FE306B">
        <w:t>ресурсов</w:t>
      </w:r>
      <w:r w:rsidR="004B1B85">
        <w:t xml:space="preserve"> </w:t>
      </w:r>
      <w:r w:rsidRPr="00FE306B">
        <w:t>(флюоритов, свинцово-цинковых руд и т.д.);</w:t>
      </w:r>
    </w:p>
    <w:p w:rsidR="00FE306B" w:rsidRPr="00FE306B" w:rsidRDefault="00FE306B" w:rsidP="00C502BB">
      <w:pPr>
        <w:pStyle w:val="a0"/>
        <w:tabs>
          <w:tab w:val="left" w:pos="851"/>
        </w:tabs>
        <w:ind w:left="0" w:firstLine="567"/>
      </w:pPr>
      <w:r w:rsidRPr="00FE306B">
        <w:t>повышением интенсивности эксплуатации Северного морского пути;</w:t>
      </w:r>
    </w:p>
    <w:p w:rsidR="00FE306B" w:rsidRPr="00FE306B" w:rsidRDefault="00FE306B" w:rsidP="00C502BB">
      <w:pPr>
        <w:pStyle w:val="a0"/>
        <w:tabs>
          <w:tab w:val="left" w:pos="851"/>
        </w:tabs>
        <w:ind w:left="0" w:firstLine="567"/>
      </w:pPr>
      <w:r w:rsidRPr="00FE306B">
        <w:t>развития туризма.</w:t>
      </w:r>
    </w:p>
    <w:p w:rsidR="00FE306B" w:rsidRPr="00FE306B" w:rsidRDefault="00FE306B" w:rsidP="00C502BB">
      <w:pPr>
        <w:rPr>
          <w:lang w:eastAsia="ru-RU"/>
        </w:rPr>
      </w:pPr>
      <w:r w:rsidRPr="00FE306B">
        <w:rPr>
          <w:lang w:eastAsia="ru-RU"/>
        </w:rPr>
        <w:t>Кроме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того,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необходимо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вложение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сре</w:t>
      </w:r>
      <w:proofErr w:type="gramStart"/>
      <w:r w:rsidRPr="00FE306B">
        <w:rPr>
          <w:lang w:eastAsia="ru-RU"/>
        </w:rPr>
        <w:t>дств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дл</w:t>
      </w:r>
      <w:proofErr w:type="gramEnd"/>
      <w:r w:rsidRPr="00FE306B">
        <w:rPr>
          <w:lang w:eastAsia="ru-RU"/>
        </w:rPr>
        <w:t>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нормального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функционирования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аэропорта,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первую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очередь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приобретение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светотехнического оборудования, ремонт ВПП и т.д.</w:t>
      </w:r>
    </w:p>
    <w:p w:rsidR="00FE306B" w:rsidRPr="004B1B85" w:rsidRDefault="00FE306B" w:rsidP="00C502BB">
      <w:pPr>
        <w:rPr>
          <w:b/>
          <w:lang w:eastAsia="ru-RU"/>
        </w:rPr>
      </w:pPr>
      <w:r w:rsidRPr="004B1B85">
        <w:rPr>
          <w:b/>
          <w:lang w:eastAsia="ru-RU"/>
        </w:rPr>
        <w:t>Трубопроводный транспорт</w:t>
      </w:r>
    </w:p>
    <w:p w:rsidR="00FE306B" w:rsidRPr="00FE306B" w:rsidRDefault="00FE306B" w:rsidP="00C502BB">
      <w:pPr>
        <w:rPr>
          <w:lang w:eastAsia="ru-RU"/>
        </w:rPr>
      </w:pPr>
      <w:r w:rsidRPr="00FE306B">
        <w:rPr>
          <w:lang w:eastAsia="ru-RU"/>
        </w:rPr>
        <w:t>Из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имеющихся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проектных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решений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развития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трубопроводного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транспорта в округе основным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является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реализация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проекта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прокладки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магистрального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нефтепровода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Харьяга</w:t>
      </w:r>
      <w:proofErr w:type="spellEnd"/>
      <w:r w:rsidR="00C502BB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C502BB">
        <w:rPr>
          <w:lang w:eastAsia="ru-RU"/>
        </w:rPr>
        <w:t xml:space="preserve"> </w:t>
      </w:r>
      <w:r w:rsidRPr="00FE306B">
        <w:rPr>
          <w:lang w:eastAsia="ru-RU"/>
        </w:rPr>
        <w:t>побережье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Баренцева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моря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АК</w:t>
      </w:r>
      <w:r w:rsidR="003B30AD">
        <w:rPr>
          <w:lang w:eastAsia="ru-RU"/>
        </w:rPr>
        <w:t xml:space="preserve"> </w:t>
      </w:r>
      <w:r w:rsidRPr="00FE306B">
        <w:rPr>
          <w:lang w:eastAsia="ru-RU"/>
        </w:rPr>
        <w:t>"</w:t>
      </w:r>
      <w:proofErr w:type="spellStart"/>
      <w:r w:rsidRPr="00FE306B">
        <w:rPr>
          <w:lang w:eastAsia="ru-RU"/>
        </w:rPr>
        <w:t>Транснефть</w:t>
      </w:r>
      <w:proofErr w:type="spellEnd"/>
      <w:r w:rsidRPr="00FE306B">
        <w:rPr>
          <w:lang w:eastAsia="ru-RU"/>
        </w:rPr>
        <w:t>", что позволит создать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транспортный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каркас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западе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НАО.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Проект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предусматривает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прокладку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магистрального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нефтепровода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протяженностью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450-500</w:t>
      </w:r>
      <w:r w:rsidR="00C502BB">
        <w:rPr>
          <w:lang w:eastAsia="ru-RU"/>
        </w:rPr>
        <w:t xml:space="preserve"> </w:t>
      </w:r>
      <w:r w:rsidRPr="00FE306B">
        <w:rPr>
          <w:lang w:eastAsia="ru-RU"/>
        </w:rPr>
        <w:t>км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широтном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направлении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строительство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нефтеналивного терминала на мысе Святой Нос (западная часть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побережья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НАО) и порта </w:t>
      </w:r>
      <w:proofErr w:type="spellStart"/>
      <w:r w:rsidRPr="00FE306B">
        <w:rPr>
          <w:lang w:eastAsia="ru-RU"/>
        </w:rPr>
        <w:t>Индига</w:t>
      </w:r>
      <w:proofErr w:type="spellEnd"/>
      <w:r w:rsidRPr="00FE306B">
        <w:rPr>
          <w:lang w:eastAsia="ru-RU"/>
        </w:rPr>
        <w:t>. Пропускная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способность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системы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первой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очереди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составит 12млн. </w:t>
      </w:r>
      <w:proofErr w:type="spellStart"/>
      <w:r w:rsidRPr="00FE306B">
        <w:rPr>
          <w:lang w:eastAsia="ru-RU"/>
        </w:rPr>
        <w:t>тн</w:t>
      </w:r>
      <w:proofErr w:type="spellEnd"/>
      <w:r w:rsidRPr="00FE306B">
        <w:rPr>
          <w:lang w:eastAsia="ru-RU"/>
        </w:rPr>
        <w:t>.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год</w:t>
      </w:r>
      <w:r w:rsidR="00C502BB">
        <w:rPr>
          <w:lang w:eastAsia="ru-RU"/>
        </w:rPr>
        <w:t>,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предполагаемый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ввод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эксплуатацию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2011год.</w:t>
      </w:r>
    </w:p>
    <w:p w:rsidR="00FE306B" w:rsidRPr="00FE306B" w:rsidRDefault="00FE306B" w:rsidP="00C502BB">
      <w:pPr>
        <w:rPr>
          <w:lang w:eastAsia="ru-RU"/>
        </w:rPr>
      </w:pP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перспективе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транспорт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нефти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будет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осуществляться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двум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направлениям: в южном направлении через Усинск (Республика Коми)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северном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направлении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через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морской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терминал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порта</w:t>
      </w:r>
      <w:r w:rsidR="005927BC">
        <w:rPr>
          <w:lang w:eastAsia="ru-RU"/>
        </w:rPr>
        <w:t xml:space="preserve"> </w:t>
      </w:r>
      <w:proofErr w:type="spellStart"/>
      <w:r w:rsidRPr="00FE306B">
        <w:rPr>
          <w:lang w:eastAsia="ru-RU"/>
        </w:rPr>
        <w:t>Варандей</w:t>
      </w:r>
      <w:proofErr w:type="spellEnd"/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нефтеналивной терминал на мысе Святой Нос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(западная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часть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побережья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 xml:space="preserve">НАО) и порт </w:t>
      </w:r>
      <w:proofErr w:type="spellStart"/>
      <w:r w:rsidRPr="00FE306B">
        <w:rPr>
          <w:lang w:eastAsia="ru-RU"/>
        </w:rPr>
        <w:t>Индига</w:t>
      </w:r>
      <w:proofErr w:type="spellEnd"/>
      <w:r w:rsidRPr="00FE306B">
        <w:rPr>
          <w:lang w:eastAsia="ru-RU"/>
        </w:rPr>
        <w:t>.</w:t>
      </w:r>
    </w:p>
    <w:p w:rsidR="00FE306B" w:rsidRPr="00FE306B" w:rsidRDefault="00FE306B" w:rsidP="00C502BB">
      <w:pPr>
        <w:rPr>
          <w:lang w:eastAsia="ru-RU"/>
        </w:rPr>
      </w:pPr>
      <w:proofErr w:type="gramStart"/>
      <w:r w:rsidRPr="00FE306B">
        <w:rPr>
          <w:lang w:eastAsia="ru-RU"/>
        </w:rPr>
        <w:t>Вариант транспорта нефти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Тимано-Печорской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провинции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двух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направлениях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южном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нефтепроводам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и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северном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морским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транспортом, обладает одним из самых главных преимуществ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-</w:t>
      </w:r>
      <w:r w:rsidR="005927BC">
        <w:rPr>
          <w:lang w:eastAsia="ru-RU"/>
        </w:rPr>
        <w:t xml:space="preserve"> </w:t>
      </w:r>
      <w:r w:rsidRPr="00FE306B">
        <w:rPr>
          <w:lang w:eastAsia="ru-RU"/>
        </w:rPr>
        <w:t>позволяет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обеспечить два независимых потока нефти на внутренний и внешний</w:t>
      </w:r>
      <w:r w:rsidR="004B1B85">
        <w:rPr>
          <w:lang w:eastAsia="ru-RU"/>
        </w:rPr>
        <w:t xml:space="preserve"> </w:t>
      </w:r>
      <w:r w:rsidRPr="00FE306B">
        <w:rPr>
          <w:lang w:eastAsia="ru-RU"/>
        </w:rPr>
        <w:t>рынки.</w:t>
      </w:r>
      <w:proofErr w:type="gramEnd"/>
    </w:p>
    <w:p w:rsidR="0008684E" w:rsidRPr="00450B11" w:rsidRDefault="0008684E" w:rsidP="00C502BB">
      <w:pPr>
        <w:pStyle w:val="ad"/>
        <w:keepNext/>
        <w:keepLines/>
        <w:numPr>
          <w:ilvl w:val="0"/>
          <w:numId w:val="3"/>
        </w:numPr>
        <w:spacing w:before="120" w:after="120" w:line="276" w:lineRule="auto"/>
        <w:contextualSpacing w:val="0"/>
        <w:jc w:val="both"/>
        <w:outlineLvl w:val="1"/>
        <w:rPr>
          <w:rFonts w:ascii="Bookman Old Style" w:eastAsiaTheme="majorEastAsia" w:hAnsi="Bookman Old Style" w:cstheme="majorBidi"/>
          <w:b/>
          <w:vanish/>
          <w:sz w:val="24"/>
          <w:szCs w:val="26"/>
          <w:highlight w:val="yellow"/>
          <w:lang w:eastAsia="en-US"/>
        </w:rPr>
      </w:pPr>
      <w:bookmarkStart w:id="11" w:name="_Toc466470724"/>
      <w:bookmarkStart w:id="12" w:name="_Toc466555832"/>
      <w:bookmarkStart w:id="13" w:name="_Toc467076099"/>
      <w:bookmarkStart w:id="14" w:name="_Toc467249976"/>
      <w:bookmarkStart w:id="15" w:name="_Toc467486472"/>
      <w:bookmarkStart w:id="16" w:name="_Toc467487265"/>
      <w:bookmarkStart w:id="17" w:name="_Toc467487312"/>
      <w:bookmarkStart w:id="18" w:name="_Toc467487359"/>
      <w:bookmarkStart w:id="19" w:name="_Toc46826073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08684E" w:rsidRPr="00450B11" w:rsidRDefault="0008684E" w:rsidP="00C502BB">
      <w:pPr>
        <w:pStyle w:val="ad"/>
        <w:keepNext/>
        <w:keepLines/>
        <w:numPr>
          <w:ilvl w:val="1"/>
          <w:numId w:val="3"/>
        </w:numPr>
        <w:spacing w:before="120" w:after="120" w:line="276" w:lineRule="auto"/>
        <w:contextualSpacing w:val="0"/>
        <w:jc w:val="both"/>
        <w:outlineLvl w:val="1"/>
        <w:rPr>
          <w:rFonts w:ascii="Bookman Old Style" w:eastAsiaTheme="majorEastAsia" w:hAnsi="Bookman Old Style" w:cstheme="majorBidi"/>
          <w:b/>
          <w:vanish/>
          <w:sz w:val="24"/>
          <w:szCs w:val="26"/>
          <w:highlight w:val="yellow"/>
          <w:lang w:eastAsia="en-US"/>
        </w:rPr>
      </w:pPr>
      <w:bookmarkStart w:id="20" w:name="_Toc466470725"/>
      <w:bookmarkStart w:id="21" w:name="_Toc466555833"/>
      <w:bookmarkStart w:id="22" w:name="_Toc467076100"/>
      <w:bookmarkStart w:id="23" w:name="_Toc467249977"/>
      <w:bookmarkStart w:id="24" w:name="_Toc467486473"/>
      <w:bookmarkStart w:id="25" w:name="_Toc467487266"/>
      <w:bookmarkStart w:id="26" w:name="_Toc467487313"/>
      <w:bookmarkStart w:id="27" w:name="_Toc467487360"/>
      <w:bookmarkStart w:id="28" w:name="_Toc46826073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443B40" w:rsidRPr="00133222" w:rsidRDefault="000E5161" w:rsidP="00C502BB">
      <w:pPr>
        <w:pStyle w:val="2"/>
        <w:spacing w:line="240" w:lineRule="auto"/>
      </w:pPr>
      <w:bookmarkStart w:id="29" w:name="_Toc468260735"/>
      <w:r w:rsidRPr="00133222">
        <w:t xml:space="preserve">1.2 </w:t>
      </w:r>
      <w:r w:rsidR="00443B40" w:rsidRPr="00133222">
        <w:t xml:space="preserve">Социально-экономическая характеристика </w:t>
      </w:r>
      <w:r w:rsidR="003E37A5">
        <w:t>муниципального образования «</w:t>
      </w:r>
      <w:proofErr w:type="spellStart"/>
      <w:r w:rsidR="003E37A5">
        <w:t>Коткинский</w:t>
      </w:r>
      <w:proofErr w:type="spellEnd"/>
      <w:r w:rsidR="003E37A5">
        <w:t xml:space="preserve"> сельсовет»</w:t>
      </w:r>
      <w:r w:rsidR="002C0775" w:rsidRPr="002C0775">
        <w:t xml:space="preserve"> </w:t>
      </w:r>
      <w:r w:rsidR="002C0775">
        <w:t>Ненецкого автономного округа</w:t>
      </w:r>
      <w:r w:rsidR="00443B40" w:rsidRPr="00133222">
        <w:t>, характеристика градостроительной деятельности, включая деятельность в сфере транспорта, оценка транспортного спроса</w:t>
      </w:r>
      <w:bookmarkEnd w:id="29"/>
    </w:p>
    <w:p w:rsidR="00133222" w:rsidRPr="00133222" w:rsidRDefault="00133222" w:rsidP="00C502BB">
      <w:pPr>
        <w:spacing w:line="240" w:lineRule="auto"/>
        <w:rPr>
          <w:b/>
          <w:shd w:val="clear" w:color="auto" w:fill="FFFFFF"/>
        </w:rPr>
      </w:pPr>
      <w:bookmarkStart w:id="30" w:name="_Toc446593896"/>
      <w:r w:rsidRPr="00133222">
        <w:rPr>
          <w:b/>
        </w:rPr>
        <w:t xml:space="preserve">Краткая характеристика </w:t>
      </w:r>
      <w:bookmarkEnd w:id="30"/>
      <w:r w:rsidR="002C0775" w:rsidRPr="002C0775">
        <w:rPr>
          <w:b/>
          <w:szCs w:val="24"/>
        </w:rPr>
        <w:t>муниципального образования «</w:t>
      </w:r>
      <w:proofErr w:type="spellStart"/>
      <w:r w:rsidR="002C0775" w:rsidRPr="002C0775">
        <w:rPr>
          <w:b/>
          <w:szCs w:val="24"/>
        </w:rPr>
        <w:t>Коткинский</w:t>
      </w:r>
      <w:proofErr w:type="spellEnd"/>
      <w:r w:rsidR="002C0775" w:rsidRPr="002C0775">
        <w:rPr>
          <w:b/>
          <w:szCs w:val="24"/>
        </w:rPr>
        <w:t xml:space="preserve"> сельсовет» </w:t>
      </w:r>
      <w:r w:rsidR="002C0775" w:rsidRPr="002C0775">
        <w:rPr>
          <w:b/>
        </w:rPr>
        <w:t>Ненецкого автономного округа</w:t>
      </w:r>
    </w:p>
    <w:p w:rsidR="002C0775" w:rsidRPr="008E6B91" w:rsidRDefault="002C0775" w:rsidP="00C502BB">
      <w:pPr>
        <w:rPr>
          <w:rStyle w:val="S1"/>
          <w:rFonts w:eastAsia="Calibri"/>
        </w:rPr>
      </w:pPr>
      <w:r w:rsidRPr="00C502BB">
        <w:t>Муниципальное образование «</w:t>
      </w:r>
      <w:proofErr w:type="spellStart"/>
      <w:r w:rsidRPr="00C502BB">
        <w:t>Коткинский</w:t>
      </w:r>
      <w:proofErr w:type="spellEnd"/>
      <w:r w:rsidRPr="00C502BB">
        <w:t xml:space="preserve"> сельсовет»</w:t>
      </w:r>
      <w:r w:rsidR="00C502BB">
        <w:t xml:space="preserve"> НАО</w:t>
      </w:r>
      <w:r w:rsidRPr="002C0775">
        <w:t xml:space="preserve"> расположено в южной части Ненецкого автономного округа. Распложено на левом берегу реки </w:t>
      </w:r>
      <w:proofErr w:type="spellStart"/>
      <w:r w:rsidRPr="002C0775">
        <w:t>Сулы</w:t>
      </w:r>
      <w:proofErr w:type="spellEnd"/>
      <w:r w:rsidRPr="002C0775">
        <w:t xml:space="preserve">. Село </w:t>
      </w:r>
      <w:proofErr w:type="spellStart"/>
      <w:r w:rsidRPr="002C0775">
        <w:t>Коткино</w:t>
      </w:r>
      <w:proofErr w:type="spellEnd"/>
      <w:r w:rsidRPr="002C0775">
        <w:t xml:space="preserve"> развито с юго-запада на северо-восток вдоль протоки </w:t>
      </w:r>
      <w:proofErr w:type="spellStart"/>
      <w:r w:rsidRPr="002C0775">
        <w:t>Няшинский</w:t>
      </w:r>
      <w:proofErr w:type="spellEnd"/>
      <w:r w:rsidRPr="002C0775">
        <w:t>. Общественный центр не выразительный, не имеет выраженной архитектурно-планировочной структуры, как и все село в целом.</w:t>
      </w:r>
    </w:p>
    <w:p w:rsidR="00443B40" w:rsidRPr="00450B11" w:rsidRDefault="002C0775" w:rsidP="002C0775">
      <w:pPr>
        <w:rPr>
          <w:highlight w:val="yellow"/>
        </w:rPr>
      </w:pPr>
      <w:r w:rsidRPr="00C502BB">
        <w:lastRenderedPageBreak/>
        <w:t>Административная черта</w:t>
      </w:r>
      <w:r w:rsidR="00C502BB">
        <w:rPr>
          <w:shd w:val="clear" w:color="auto" w:fill="FAFAFA"/>
        </w:rPr>
        <w:t>:</w:t>
      </w:r>
      <w:r w:rsidRPr="00C502BB">
        <w:rPr>
          <w:shd w:val="clear" w:color="auto" w:fill="FAFAFA"/>
        </w:rPr>
        <w:t xml:space="preserve"> </w:t>
      </w:r>
      <w:r w:rsidRPr="008E6B91">
        <w:rPr>
          <w:shd w:val="clear" w:color="auto" w:fill="FAFAFA"/>
        </w:rPr>
        <w:t>В 2006 году в соответствии с законом Ненецкого автономного округа</w:t>
      </w:r>
      <w:r w:rsidR="005927BC">
        <w:rPr>
          <w:shd w:val="clear" w:color="auto" w:fill="FAFAFA"/>
        </w:rPr>
        <w:t xml:space="preserve"> </w:t>
      </w:r>
      <w:r w:rsidRPr="008E6B91">
        <w:rPr>
          <w:shd w:val="clear" w:color="auto" w:fill="FAFAFA"/>
        </w:rPr>
        <w:t>от 24.02.2005 № 557-ОЗ «О статусе, административных центрах и границах муниципальных образований Ненецкого автономного округа» муниципальное образование «</w:t>
      </w:r>
      <w:proofErr w:type="spellStart"/>
      <w:r w:rsidRPr="008E6B91">
        <w:rPr>
          <w:shd w:val="clear" w:color="auto" w:fill="FAFAFA"/>
        </w:rPr>
        <w:t>Коткинский</w:t>
      </w:r>
      <w:proofErr w:type="spellEnd"/>
      <w:r w:rsidRPr="008E6B91">
        <w:rPr>
          <w:shd w:val="clear" w:color="auto" w:fill="FAFAFA"/>
        </w:rPr>
        <w:t xml:space="preserve"> сельсовет» НАО наделено статусом сельского поселения. Территория поселения входит в состав территории </w:t>
      </w:r>
      <w:r>
        <w:rPr>
          <w:shd w:val="clear" w:color="auto" w:fill="FAFAFA"/>
        </w:rPr>
        <w:t>Ненецкого автономного округа</w:t>
      </w:r>
      <w:r w:rsidRPr="008E6B91">
        <w:rPr>
          <w:shd w:val="clear" w:color="auto" w:fill="FAFAFA"/>
        </w:rPr>
        <w:t>. Данные изменения отражены в новой редакции Устава муниципального образования.</w:t>
      </w:r>
    </w:p>
    <w:p w:rsidR="00133222" w:rsidRDefault="00133222" w:rsidP="001579A4">
      <w:pPr>
        <w:rPr>
          <w:lang w:eastAsia="ru-RU"/>
        </w:rPr>
      </w:pPr>
      <w:r w:rsidRPr="00865DF3">
        <w:rPr>
          <w:szCs w:val="24"/>
        </w:rPr>
        <w:t xml:space="preserve">На территории </w:t>
      </w:r>
      <w:r w:rsidR="004256C5">
        <w:rPr>
          <w:szCs w:val="24"/>
        </w:rPr>
        <w:t>муниципального образования «</w:t>
      </w:r>
      <w:proofErr w:type="spellStart"/>
      <w:r w:rsidR="004256C5">
        <w:rPr>
          <w:szCs w:val="24"/>
        </w:rPr>
        <w:t>Коткинский</w:t>
      </w:r>
      <w:proofErr w:type="spellEnd"/>
      <w:r w:rsidR="004256C5">
        <w:rPr>
          <w:szCs w:val="24"/>
        </w:rPr>
        <w:t xml:space="preserve"> сельсовет»</w:t>
      </w:r>
      <w:r w:rsidR="002C0775">
        <w:rPr>
          <w:szCs w:val="24"/>
        </w:rPr>
        <w:t xml:space="preserve"> </w:t>
      </w:r>
      <w:r w:rsidR="002C0775">
        <w:t>Ненецкого автономного округа</w:t>
      </w:r>
      <w:r w:rsidR="002C0775" w:rsidRPr="00865DF3">
        <w:rPr>
          <w:szCs w:val="24"/>
        </w:rPr>
        <w:t xml:space="preserve"> </w:t>
      </w:r>
      <w:r w:rsidRPr="00865DF3">
        <w:rPr>
          <w:szCs w:val="24"/>
        </w:rPr>
        <w:t xml:space="preserve">расположен </w:t>
      </w:r>
      <w:r>
        <w:rPr>
          <w:szCs w:val="24"/>
        </w:rPr>
        <w:t>1</w:t>
      </w:r>
      <w:r w:rsidRPr="00865DF3">
        <w:rPr>
          <w:szCs w:val="24"/>
        </w:rPr>
        <w:t xml:space="preserve"> населенны</w:t>
      </w:r>
      <w:r>
        <w:rPr>
          <w:szCs w:val="24"/>
        </w:rPr>
        <w:t>й</w:t>
      </w:r>
      <w:r w:rsidRPr="00865DF3">
        <w:rPr>
          <w:szCs w:val="24"/>
        </w:rPr>
        <w:t xml:space="preserve"> пункт</w:t>
      </w:r>
      <w:r w:rsidR="00C502BB">
        <w:rPr>
          <w:szCs w:val="24"/>
        </w:rPr>
        <w:t xml:space="preserve"> -</w:t>
      </w:r>
      <w:r>
        <w:rPr>
          <w:szCs w:val="24"/>
        </w:rPr>
        <w:t xml:space="preserve"> </w:t>
      </w:r>
      <w:r w:rsidR="002C0775">
        <w:rPr>
          <w:szCs w:val="24"/>
        </w:rPr>
        <w:t>с</w:t>
      </w:r>
      <w:r>
        <w:rPr>
          <w:szCs w:val="24"/>
        </w:rPr>
        <w:t xml:space="preserve">. </w:t>
      </w:r>
      <w:proofErr w:type="spellStart"/>
      <w:r w:rsidR="002C0775">
        <w:rPr>
          <w:szCs w:val="24"/>
        </w:rPr>
        <w:t>Коткино</w:t>
      </w:r>
      <w:proofErr w:type="spellEnd"/>
      <w:r>
        <w:rPr>
          <w:szCs w:val="24"/>
        </w:rPr>
        <w:t>.</w:t>
      </w:r>
    </w:p>
    <w:p w:rsidR="00C502BB" w:rsidRPr="00C502BB" w:rsidRDefault="00133222" w:rsidP="002C0775">
      <w:pPr>
        <w:rPr>
          <w:b/>
          <w:lang w:eastAsia="ru-RU"/>
        </w:rPr>
      </w:pPr>
      <w:r w:rsidRPr="00C502BB">
        <w:rPr>
          <w:b/>
          <w:lang w:eastAsia="ru-RU"/>
        </w:rPr>
        <w:t>Климат</w:t>
      </w:r>
    </w:p>
    <w:p w:rsidR="002C0775" w:rsidRPr="00392335" w:rsidRDefault="00C502BB" w:rsidP="002C0775">
      <w:r>
        <w:rPr>
          <w:lang w:eastAsia="ru-RU"/>
        </w:rPr>
        <w:t xml:space="preserve"> С</w:t>
      </w:r>
      <w:r w:rsidR="002C0775" w:rsidRPr="00392335">
        <w:t xml:space="preserve">ело </w:t>
      </w:r>
      <w:proofErr w:type="spellStart"/>
      <w:r w:rsidR="002C0775" w:rsidRPr="00392335">
        <w:t>Коткино</w:t>
      </w:r>
      <w:proofErr w:type="spellEnd"/>
      <w:r w:rsidR="002C0775" w:rsidRPr="00392335">
        <w:t xml:space="preserve"> расположено в заполярной тундре, климат суровый с коротким прохладным летом, продолжительной морозной зимой, сильными холодными ветрами, большим </w:t>
      </w:r>
      <w:proofErr w:type="spellStart"/>
      <w:r w:rsidR="002C0775" w:rsidRPr="00392335">
        <w:t>снегопереносом</w:t>
      </w:r>
      <w:proofErr w:type="spellEnd"/>
      <w:r w:rsidR="002C0775" w:rsidRPr="00392335">
        <w:t>.</w:t>
      </w:r>
    </w:p>
    <w:p w:rsidR="002C0775" w:rsidRPr="00392335" w:rsidRDefault="002C0775" w:rsidP="002C0775">
      <w:r w:rsidRPr="00392335">
        <w:t>Зима длится семь месяцев и характеризуется устойчивой морозной погодой с частыми снегопадами и сильными метелями. Около двух месяцев наблюдается полярная ночь.</w:t>
      </w:r>
    </w:p>
    <w:p w:rsidR="002C0775" w:rsidRPr="00847B41" w:rsidRDefault="002C0775" w:rsidP="002C0775">
      <w:r w:rsidRPr="00392335">
        <w:t>Самый холодный</w:t>
      </w:r>
      <w:r w:rsidRPr="00847B41">
        <w:t xml:space="preserve"> месяц – февраль со среднемесячной температурой -17,8°С. Ежегодно температура воздуха в январе опускается до -47°С. Абсолютный минимум температуры</w:t>
      </w:r>
      <w:r w:rsidR="005927BC">
        <w:t xml:space="preserve"> </w:t>
      </w:r>
      <w:r w:rsidRPr="00847B41">
        <w:t>-51°С.</w:t>
      </w:r>
    </w:p>
    <w:p w:rsidR="002C0775" w:rsidRPr="00847B41" w:rsidRDefault="002C0775" w:rsidP="002C0775">
      <w:r w:rsidRPr="00847B41">
        <w:t xml:space="preserve">Летними месяцами считаются июль и август. Погода в этот период прохладная и пасмурная. В июле средняя температура +12,9°С. Ежегодно температура воздуха может </w:t>
      </w:r>
      <w:proofErr w:type="gramStart"/>
      <w:r w:rsidRPr="00847B41">
        <w:t>подниматься до +20,9°С. Абсолютный максимум равен</w:t>
      </w:r>
      <w:proofErr w:type="gramEnd"/>
      <w:r w:rsidRPr="00847B41">
        <w:t xml:space="preserve"> +34°С. Арктические вторжения холодного воздуха сопровождаются резким понижением температуры, иногда до отрицательных значений.</w:t>
      </w:r>
    </w:p>
    <w:p w:rsidR="002C0775" w:rsidRPr="00847B41" w:rsidRDefault="002C0775" w:rsidP="002C0775">
      <w:r w:rsidRPr="00847B41">
        <w:t>Переходные периоды – весна и осень – короткие, с очень неустойчивой погодой. Весна характеризуется быстрым ростом величин солнечной радиации, осень – пасмурной дождливой погодой.</w:t>
      </w:r>
    </w:p>
    <w:p w:rsidR="002C0775" w:rsidRPr="00847B41" w:rsidRDefault="002C0775" w:rsidP="002C0775">
      <w:r w:rsidRPr="00847B41">
        <w:t>Безморозный период длится в среднем 150 дней: с середины мая до первой половины октября, однако заморозки возможны в течение всего лета.</w:t>
      </w:r>
    </w:p>
    <w:p w:rsidR="002C0775" w:rsidRPr="00847B41" w:rsidRDefault="002C0775" w:rsidP="002C0775">
      <w:r w:rsidRPr="00847B41">
        <w:t xml:space="preserve">Относительная влажность воздуха постоянно велика: 81-82% - зимой и 62-75% - летом. В среднем за год выпадает </w:t>
      </w:r>
      <w:smartTag w:uri="urn:schemas-microsoft-com:office:smarttags" w:element="metricconverter">
        <w:smartTagPr>
          <w:attr w:name="ProductID" w:val="448 мм"/>
        </w:smartTagPr>
        <w:r w:rsidRPr="00847B41">
          <w:t>448 мм</w:t>
        </w:r>
      </w:smartTag>
      <w:r w:rsidRPr="00847B41">
        <w:t xml:space="preserve"> осадков с максимумом летом – в начале осени (</w:t>
      </w:r>
      <w:smartTag w:uri="urn:schemas-microsoft-com:office:smarttags" w:element="metricconverter">
        <w:smartTagPr>
          <w:attr w:name="ProductID" w:val="340 мм"/>
        </w:smartTagPr>
        <w:r w:rsidRPr="00847B41">
          <w:t>340</w:t>
        </w:r>
        <w:r>
          <w:t xml:space="preserve"> мм</w:t>
        </w:r>
      </w:smartTag>
      <w:r w:rsidRPr="00847B41">
        <w:t xml:space="preserve">). Снежный покров держится с середины октября до конца мая, максимальная высота – </w:t>
      </w:r>
      <w:smartTag w:uri="urn:schemas-microsoft-com:office:smarttags" w:element="metricconverter">
        <w:smartTagPr>
          <w:attr w:name="ProductID" w:val="80 см"/>
        </w:smartTagPr>
        <w:r w:rsidRPr="00847B41">
          <w:t>80</w:t>
        </w:r>
        <w:r>
          <w:t xml:space="preserve"> </w:t>
        </w:r>
        <w:r w:rsidRPr="00847B41">
          <w:t>см</w:t>
        </w:r>
      </w:smartTag>
      <w:r w:rsidRPr="00847B41">
        <w:t>.</w:t>
      </w:r>
    </w:p>
    <w:p w:rsidR="002C0775" w:rsidRPr="00847B41" w:rsidRDefault="002C0775" w:rsidP="002C0775">
      <w:r w:rsidRPr="00847B41">
        <w:t xml:space="preserve">Ветровой режим характеризуется резкой сменой преобладающих ветров в течение года. Зимой преобладают южные и юго-западные ветры, летом – северные и северо-восточные. В среднем за год господствующими являются юго-западные ветры. Открытое пространство тундры </w:t>
      </w:r>
      <w:r w:rsidRPr="00847B41">
        <w:lastRenderedPageBreak/>
        <w:t>обусловливает большие скорости ветра, особенно зимой. Наиболее часто сильные ветры наблюдаются зимой и весной (по 3-4 дня в месяц).</w:t>
      </w:r>
    </w:p>
    <w:p w:rsidR="002C0775" w:rsidRPr="00847B41" w:rsidRDefault="002C0775" w:rsidP="002C0775">
      <w:r w:rsidRPr="00847B41">
        <w:t>Туманы образуются в течение всего года.</w:t>
      </w:r>
    </w:p>
    <w:p w:rsidR="002C0775" w:rsidRPr="00847B41" w:rsidRDefault="002C0775" w:rsidP="002C0775">
      <w:r w:rsidRPr="00847B41">
        <w:t xml:space="preserve">Территория села </w:t>
      </w:r>
      <w:proofErr w:type="spellStart"/>
      <w:r w:rsidRPr="00847B41">
        <w:t>Коткино</w:t>
      </w:r>
      <w:proofErr w:type="spellEnd"/>
      <w:r w:rsidRPr="00847B41">
        <w:t xml:space="preserve"> относится к северной </w:t>
      </w:r>
      <w:proofErr w:type="spellStart"/>
      <w:r w:rsidRPr="00847B41">
        <w:t>строительно</w:t>
      </w:r>
      <w:proofErr w:type="spellEnd"/>
      <w:r w:rsidRPr="00847B41">
        <w:t xml:space="preserve"> –</w:t>
      </w:r>
      <w:r>
        <w:t xml:space="preserve"> климатической зоне I </w:t>
      </w:r>
      <w:r w:rsidRPr="00847B41">
        <w:t>Г. Расчетные температуры для проектирования отопления и вентиляции соответственно равны -41°С и -23°С. Продолжительность отопительного периода 285 дней.</w:t>
      </w:r>
    </w:p>
    <w:p w:rsidR="002C0775" w:rsidRPr="00847B41" w:rsidRDefault="002C0775" w:rsidP="002C0775">
      <w:r w:rsidRPr="00847B41">
        <w:t xml:space="preserve">Рельеф участка в основном ровный, имеется небольшой уклон в сторону р. </w:t>
      </w:r>
      <w:proofErr w:type="spellStart"/>
      <w:r w:rsidRPr="00847B41">
        <w:t>Сула</w:t>
      </w:r>
      <w:proofErr w:type="spellEnd"/>
      <w:r w:rsidRPr="00847B41">
        <w:t xml:space="preserve">. Восточная часть населенного пункта находится на заболоченной территории. Избыточная влажность в сочетании с равнинным рельефом, преобладанием слабоводопроницаемых грунтов определяет обилие поверхностных вод, и как следствие – образование болот. Почва и </w:t>
      </w:r>
      <w:proofErr w:type="gramStart"/>
      <w:r w:rsidRPr="00847B41">
        <w:t>грунты</w:t>
      </w:r>
      <w:proofErr w:type="gramEnd"/>
      <w:r w:rsidRPr="00847B41">
        <w:t xml:space="preserve"> песчаные и суглинисты</w:t>
      </w:r>
      <w:r>
        <w:t>е пригодные для строительства.</w:t>
      </w:r>
    </w:p>
    <w:p w:rsidR="001579A4" w:rsidRPr="001579A4" w:rsidRDefault="002C0775" w:rsidP="002C0775">
      <w:pPr>
        <w:rPr>
          <w:lang w:eastAsia="ru-RU"/>
        </w:rPr>
      </w:pPr>
      <w:r w:rsidRPr="00847B41">
        <w:t>При строительстве на участке, где развита многолетняя мер</w:t>
      </w:r>
      <w:r>
        <w:t>злота необходимо при инженерной</w:t>
      </w:r>
      <w:r w:rsidRPr="00847B41">
        <w:t xml:space="preserve"> подготовке площадки </w:t>
      </w:r>
      <w:proofErr w:type="gramStart"/>
      <w:r w:rsidRPr="00847B41">
        <w:t>произвести</w:t>
      </w:r>
      <w:proofErr w:type="gramEnd"/>
      <w:r w:rsidRPr="00847B41">
        <w:t xml:space="preserve"> </w:t>
      </w:r>
      <w:proofErr w:type="spellStart"/>
      <w:r w:rsidRPr="00847B41">
        <w:t>предпостроечное</w:t>
      </w:r>
      <w:proofErr w:type="spellEnd"/>
      <w:r w:rsidRPr="00847B41">
        <w:t xml:space="preserve"> оттаивание грунтов, убрав для этой цели насыпной слой.</w:t>
      </w:r>
    </w:p>
    <w:p w:rsidR="00133222" w:rsidRPr="00133222" w:rsidRDefault="00133222" w:rsidP="001579A4">
      <w:pPr>
        <w:rPr>
          <w:b/>
        </w:rPr>
      </w:pPr>
      <w:bookmarkStart w:id="31" w:name="_Toc419731042"/>
      <w:bookmarkStart w:id="32" w:name="_Toc449002798"/>
      <w:r w:rsidRPr="00133222">
        <w:rPr>
          <w:b/>
        </w:rPr>
        <w:t>Анализ экономической ситуации</w:t>
      </w:r>
      <w:bookmarkEnd w:id="31"/>
      <w:bookmarkEnd w:id="32"/>
    </w:p>
    <w:p w:rsidR="002C0775" w:rsidRPr="00B34BCC" w:rsidRDefault="00133222" w:rsidP="002C0775">
      <w:r>
        <w:t xml:space="preserve"> </w:t>
      </w:r>
      <w:r w:rsidR="002C0775" w:rsidRPr="00B34BCC">
        <w:t>На территории муниципального образования находятся следующие предприятия и организации:</w:t>
      </w:r>
    </w:p>
    <w:p w:rsidR="002C0775" w:rsidRPr="00B34BCC" w:rsidRDefault="002C0775" w:rsidP="002C0775">
      <w:proofErr w:type="spellStart"/>
      <w:r w:rsidRPr="00B34BCC">
        <w:t>Сельскохозяйственный-производственный</w:t>
      </w:r>
      <w:proofErr w:type="spellEnd"/>
      <w:r w:rsidRPr="00B34BCC">
        <w:t xml:space="preserve"> кооператив рыболовецкий колхоз «</w:t>
      </w:r>
      <w:proofErr w:type="spellStart"/>
      <w:r w:rsidRPr="00B34BCC">
        <w:t>Сула</w:t>
      </w:r>
      <w:proofErr w:type="spellEnd"/>
      <w:r w:rsidRPr="00B34BCC">
        <w:t xml:space="preserve">» - на 1 января 1997 года насчитывалось 100 колхозников. Занимается </w:t>
      </w:r>
      <w:proofErr w:type="spellStart"/>
      <w:r w:rsidRPr="00B34BCC">
        <w:t>рыбодобычей</w:t>
      </w:r>
      <w:proofErr w:type="spellEnd"/>
      <w:r w:rsidRPr="00B34BCC">
        <w:t>, разведением КРС и производством сельскохозяйственной продукции, выпечкой хлебобулочных и кондитерских изделий. Имеется свой магазин, в котором реализуется произведенная продукция, а также продуктовые и промышленные товары.</w:t>
      </w:r>
    </w:p>
    <w:p w:rsidR="002C0775" w:rsidRPr="00B34BCC" w:rsidRDefault="002C0775" w:rsidP="002C0775">
      <w:proofErr w:type="spellStart"/>
      <w:r w:rsidRPr="00B34BCC">
        <w:t>Нижне-Печорское</w:t>
      </w:r>
      <w:proofErr w:type="spellEnd"/>
      <w:r w:rsidRPr="00B34BCC">
        <w:t xml:space="preserve"> потребительское общество представлено хлебопекарней, производящей выпечку хлебобулочных изделий и магазином № 12, осуществляющим продажу продуктовых и промышленных товаров. Состав постоянных работников – 4 человека, сезонные работники котельной – 3 человека.</w:t>
      </w:r>
    </w:p>
    <w:p w:rsidR="002C0775" w:rsidRPr="00B34BCC" w:rsidRDefault="002C0775" w:rsidP="002C0775">
      <w:r w:rsidRPr="00B34BCC">
        <w:t> Отделение ГУП «Ненецкая компания электросвязи», обеспечивающее просмотр 2-х телепрограмм, доступ к телефонной связи. Все обслуживание осуществляет один работник.</w:t>
      </w:r>
    </w:p>
    <w:p w:rsidR="002C0775" w:rsidRPr="00B34BCC" w:rsidRDefault="002C0775" w:rsidP="002C0775">
      <w:r w:rsidRPr="00B34BCC">
        <w:t>Почтовое отделение № 724 с.</w:t>
      </w:r>
      <w:r>
        <w:t xml:space="preserve"> </w:t>
      </w:r>
      <w:proofErr w:type="spellStart"/>
      <w:r w:rsidRPr="00B34BCC">
        <w:t>Коткино</w:t>
      </w:r>
      <w:proofErr w:type="spellEnd"/>
      <w:r w:rsidRPr="00B34BCC">
        <w:t xml:space="preserve"> – 1 работник.</w:t>
      </w:r>
    </w:p>
    <w:p w:rsidR="002C0775" w:rsidRPr="00B34BCC" w:rsidRDefault="002C0775" w:rsidP="002C0775">
      <w:r w:rsidRPr="00B34BCC">
        <w:t>Метеостанция с.</w:t>
      </w:r>
      <w:r>
        <w:t xml:space="preserve"> </w:t>
      </w:r>
      <w:proofErr w:type="spellStart"/>
      <w:r w:rsidRPr="00B34BCC">
        <w:t>Коткино</w:t>
      </w:r>
      <w:proofErr w:type="spellEnd"/>
      <w:r w:rsidRPr="00B34BCC">
        <w:t xml:space="preserve"> М-2 – 5 работников.</w:t>
      </w:r>
    </w:p>
    <w:p w:rsidR="002C0775" w:rsidRPr="00B34BCC" w:rsidRDefault="002C0775" w:rsidP="00C502BB">
      <w:r w:rsidRPr="00B34BCC">
        <w:t>МБОУ ЗР «Основная образовательная школа» с.</w:t>
      </w:r>
      <w:r>
        <w:t xml:space="preserve"> </w:t>
      </w:r>
      <w:proofErr w:type="spellStart"/>
      <w:r w:rsidRPr="00B34BCC">
        <w:t>Коткино</w:t>
      </w:r>
      <w:proofErr w:type="spellEnd"/>
      <w:r w:rsidRPr="00B34BCC">
        <w:t>, до декабря 2003 года </w:t>
      </w:r>
      <w:proofErr w:type="spellStart"/>
      <w:r w:rsidRPr="00B34BCC">
        <w:t>Коткинская</w:t>
      </w:r>
      <w:proofErr w:type="spellEnd"/>
      <w:r w:rsidRPr="00B34BCC">
        <w:t xml:space="preserve"> неполная средняя школа, штат – 24 работника;</w:t>
      </w:r>
    </w:p>
    <w:p w:rsidR="002C0775" w:rsidRPr="00B34BCC" w:rsidRDefault="002C0775" w:rsidP="00C502BB">
      <w:r w:rsidRPr="00B34BCC">
        <w:t>МБДОУ ЗР</w:t>
      </w:r>
      <w:r>
        <w:t xml:space="preserve"> </w:t>
      </w:r>
      <w:r w:rsidRPr="00B34BCC">
        <w:t>«Детский сад с.</w:t>
      </w:r>
      <w:r>
        <w:t xml:space="preserve"> </w:t>
      </w:r>
      <w:proofErr w:type="spellStart"/>
      <w:r w:rsidRPr="00B34BCC">
        <w:t>Коткино</w:t>
      </w:r>
      <w:proofErr w:type="spellEnd"/>
      <w:r w:rsidRPr="00B34BCC">
        <w:t xml:space="preserve">», до декабря 2003 года </w:t>
      </w:r>
      <w:proofErr w:type="spellStart"/>
      <w:r w:rsidRPr="00B34BCC">
        <w:t>Коткинский</w:t>
      </w:r>
      <w:proofErr w:type="spellEnd"/>
      <w:r w:rsidRPr="00B34BCC">
        <w:t xml:space="preserve"> детский сад, штат – 17 человек;</w:t>
      </w:r>
    </w:p>
    <w:p w:rsidR="002C0775" w:rsidRPr="00B34BCC" w:rsidRDefault="002C0775" w:rsidP="00C502BB">
      <w:r w:rsidRPr="00B34BCC">
        <w:lastRenderedPageBreak/>
        <w:t>МКУ «Культурный центр имени А.С.</w:t>
      </w:r>
      <w:r>
        <w:t xml:space="preserve"> </w:t>
      </w:r>
      <w:r w:rsidRPr="00B34BCC">
        <w:t>Савинковой», штат – 12 человек;</w:t>
      </w:r>
    </w:p>
    <w:p w:rsidR="002C0775" w:rsidRDefault="002C0775" w:rsidP="00C502BB">
      <w:r w:rsidRPr="00B34BCC">
        <w:t>Фельдшерско-акушерский пункт с.</w:t>
      </w:r>
      <w:r>
        <w:t xml:space="preserve"> </w:t>
      </w:r>
      <w:proofErr w:type="spellStart"/>
      <w:r w:rsidRPr="00B34BCC">
        <w:t>Коткино</w:t>
      </w:r>
      <w:proofErr w:type="spellEnd"/>
      <w:r w:rsidRPr="00B34BCC">
        <w:t>, штат – 5 человек. Ежегодно приезжают узкие специалисты.</w:t>
      </w:r>
    </w:p>
    <w:p w:rsidR="002C0775" w:rsidRPr="00847B41" w:rsidRDefault="002C0775" w:rsidP="00C502BB">
      <w:r w:rsidRPr="00847B41">
        <w:t xml:space="preserve">В настоящее время площадь производственных территорий, выделенных на плане современного использования, составляет </w:t>
      </w:r>
      <w:smartTag w:uri="urn:schemas-microsoft-com:office:smarttags" w:element="metricconverter">
        <w:smartTagPr>
          <w:attr w:name="ProductID" w:val="13,5 га"/>
        </w:smartTagPr>
        <w:r w:rsidRPr="00847B41">
          <w:t>13,5 га</w:t>
        </w:r>
      </w:smartTag>
      <w:r w:rsidRPr="00847B41">
        <w:t>.</w:t>
      </w:r>
    </w:p>
    <w:p w:rsidR="002C0775" w:rsidRPr="00847B41" w:rsidRDefault="002C0775" w:rsidP="00C502BB">
      <w:r w:rsidRPr="00847B41">
        <w:t>Дальнейшее развитие существующих производственных площадок будет подчинено требованиям охраны окружающей среды.</w:t>
      </w:r>
    </w:p>
    <w:p w:rsidR="002C0775" w:rsidRPr="00847B41" w:rsidRDefault="002C0775" w:rsidP="00C502BB">
      <w:r w:rsidRPr="00847B41">
        <w:t>Проектом предлагается:</w:t>
      </w:r>
    </w:p>
    <w:p w:rsidR="002C0775" w:rsidRPr="00847B41" w:rsidRDefault="002C0775" w:rsidP="00C502BB">
      <w:pPr>
        <w:pStyle w:val="a0"/>
        <w:tabs>
          <w:tab w:val="left" w:pos="851"/>
        </w:tabs>
        <w:ind w:left="0" w:firstLine="567"/>
      </w:pPr>
      <w:r w:rsidRPr="00847B41">
        <w:t>компактное размещение в юго-восточной части села складских помещений;</w:t>
      </w:r>
    </w:p>
    <w:p w:rsidR="002C0775" w:rsidRPr="00847B41" w:rsidRDefault="002C0775" w:rsidP="00C502BB">
      <w:pPr>
        <w:pStyle w:val="a0"/>
        <w:tabs>
          <w:tab w:val="left" w:pos="851"/>
        </w:tabs>
        <w:ind w:left="0" w:firstLine="567"/>
      </w:pPr>
      <w:r w:rsidRPr="00847B41">
        <w:t>обеспечение транспортных подъездов ко всем производственным площадкам;</w:t>
      </w:r>
    </w:p>
    <w:p w:rsidR="002C0775" w:rsidRDefault="002C0775" w:rsidP="00C502BB">
      <w:pPr>
        <w:pStyle w:val="a0"/>
        <w:tabs>
          <w:tab w:val="left" w:pos="851"/>
        </w:tabs>
        <w:ind w:left="0" w:firstLine="567"/>
      </w:pPr>
      <w:r>
        <w:t>увеличение</w:t>
      </w:r>
      <w:r w:rsidRPr="00847B41">
        <w:t xml:space="preserve"> территории фермы: снос </w:t>
      </w:r>
      <w:r>
        <w:t xml:space="preserve">старых </w:t>
      </w:r>
      <w:r w:rsidRPr="00847B41">
        <w:t>производственных объектов и строительство новых</w:t>
      </w:r>
      <w:r>
        <w:t>.</w:t>
      </w:r>
    </w:p>
    <w:p w:rsidR="001579A4" w:rsidRDefault="002C0775" w:rsidP="00C502BB">
      <w:r w:rsidRPr="00B34BCC">
        <w:t>Резервные территории для возможного нового развития производственных территорий генеральным планом предусматриваются на юге поселка. Территории для новых складов и баз различного назначения возможны за счет более эффективного использования существующих площадок.</w:t>
      </w:r>
      <w:r w:rsidR="001579A4">
        <w:t> </w:t>
      </w:r>
    </w:p>
    <w:p w:rsidR="001579A4" w:rsidRDefault="001579A4" w:rsidP="00C502BB">
      <w:r>
        <w:t>Сообщение летом осуществляется водным транспортом, зимой – автомобильным по зимникам, а в период межсезонья возможно только воздушное сообщение вертолетами.</w:t>
      </w:r>
    </w:p>
    <w:p w:rsidR="00133222" w:rsidRPr="00133222" w:rsidRDefault="00133222" w:rsidP="00C502BB">
      <w:pPr>
        <w:rPr>
          <w:b/>
        </w:rPr>
      </w:pPr>
      <w:bookmarkStart w:id="33" w:name="_Toc446593898"/>
      <w:r w:rsidRPr="00133222">
        <w:rPr>
          <w:b/>
        </w:rPr>
        <w:t>Демографическая ситуация и анализ численности населения</w:t>
      </w:r>
      <w:bookmarkEnd w:id="33"/>
    </w:p>
    <w:p w:rsidR="002C0775" w:rsidRPr="00EC032E" w:rsidRDefault="002C0775" w:rsidP="00C502BB">
      <w:r w:rsidRPr="00EC032E">
        <w:t xml:space="preserve">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 той или иной территории. Зная численность населения на определенный период, можно прогнозировать численность и структуру </w:t>
      </w:r>
      <w:proofErr w:type="gramStart"/>
      <w:r w:rsidRPr="00EC032E">
        <w:t>занятых</w:t>
      </w:r>
      <w:proofErr w:type="gramEnd"/>
      <w:r w:rsidRPr="00EC032E">
        <w:t>, объемы жилой застройки и социально-бытовой сферы.</w:t>
      </w:r>
    </w:p>
    <w:p w:rsidR="002C0775" w:rsidRPr="00EC032E" w:rsidRDefault="002C0775" w:rsidP="00C502BB">
      <w:r w:rsidRPr="00EC032E">
        <w:t>Общая численность населения поселения за период времени с 2010 по 2015 гг. снизилось на 61 человек или на 16%.</w:t>
      </w:r>
    </w:p>
    <w:p w:rsidR="002C0775" w:rsidRPr="00EC032E" w:rsidRDefault="002C0775" w:rsidP="00C502BB">
      <w:r w:rsidRPr="00EC032E">
        <w:t>Согласно исходным данным о численности населения, на протяжении всего анализируемого периода наблюдается незначительный спад общей численности населения поселения.</w:t>
      </w:r>
    </w:p>
    <w:p w:rsidR="002C0775" w:rsidRPr="00EC032E" w:rsidRDefault="002C0775" w:rsidP="002C0775">
      <w:r w:rsidRPr="00EC032E">
        <w:t xml:space="preserve">Прогнозирование численности населения поселения на период до </w:t>
      </w:r>
      <w:r>
        <w:t>2030</w:t>
      </w:r>
      <w:r w:rsidRPr="00EC032E">
        <w:t xml:space="preserve"> г. было выполнено в составе проекта схемы территориального планирования </w:t>
      </w:r>
      <w:r>
        <w:t>Ненецкого автономного округа</w:t>
      </w:r>
      <w:r w:rsidRPr="00EC032E">
        <w:t xml:space="preserve">, результаты которых приведены в таблице </w:t>
      </w:r>
      <w:r>
        <w:t>1</w:t>
      </w:r>
      <w:r w:rsidRPr="00EC032E">
        <w:t>.</w:t>
      </w:r>
      <w:r>
        <w:t>1</w:t>
      </w:r>
      <w:r w:rsidRPr="00EC032E">
        <w:t>.</w:t>
      </w:r>
    </w:p>
    <w:p w:rsidR="002C0775" w:rsidRPr="00EC032E" w:rsidRDefault="002C0775" w:rsidP="002C0775">
      <w:pPr>
        <w:ind w:firstLine="709"/>
      </w:pPr>
      <w:r w:rsidRPr="00EC032E">
        <w:lastRenderedPageBreak/>
        <w:t xml:space="preserve">Прогноз численности населения осуществлялся с учетом динамики естественного прироста и сальдо миграции в период, предшествующий базовому году. </w:t>
      </w:r>
    </w:p>
    <w:p w:rsidR="002C0775" w:rsidRPr="00EC032E" w:rsidRDefault="002C0775" w:rsidP="002C0775">
      <w:pPr>
        <w:ind w:firstLine="709"/>
      </w:pPr>
      <w:r w:rsidRPr="00EC032E">
        <w:t xml:space="preserve">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год. </w:t>
      </w:r>
    </w:p>
    <w:p w:rsidR="002C0775" w:rsidRPr="00EC032E" w:rsidRDefault="002C0775" w:rsidP="002C0775">
      <w:pPr>
        <w:ind w:firstLine="709"/>
      </w:pPr>
      <w:r w:rsidRPr="00EC032E">
        <w:t xml:space="preserve">Вместе с тем, исходные данные о половозрастной структуре населения отражают деление большей части численности населения на возрастные группы, каждая из которых может содержать людей, отличающихся друг от друга возрастом на 0-5 лет. </w:t>
      </w:r>
      <w:proofErr w:type="gramStart"/>
      <w:r w:rsidRPr="00EC032E">
        <w:t>В связи с этим, крупные возрастные группы разбиваются на однолетние в предположении, что внутри каждой пятилетней возрастной группы люди распределены по отдельным возрастам (однолетним возрастным группам) равномерно.</w:t>
      </w:r>
      <w:proofErr w:type="gramEnd"/>
    </w:p>
    <w:p w:rsidR="002C0775" w:rsidRPr="00EC032E" w:rsidRDefault="002C0775" w:rsidP="002C0775">
      <w:pPr>
        <w:jc w:val="right"/>
      </w:pPr>
      <w:r w:rsidRPr="00EC032E">
        <w:t xml:space="preserve">Таблица </w:t>
      </w:r>
      <w:r>
        <w:t>1</w:t>
      </w:r>
      <w:r w:rsidRPr="00EC032E">
        <w:t>.</w:t>
      </w:r>
      <w:r>
        <w:t>1</w:t>
      </w:r>
    </w:p>
    <w:p w:rsidR="002C0775" w:rsidRPr="00C502BB" w:rsidRDefault="002C0775" w:rsidP="002C0775">
      <w:pPr>
        <w:jc w:val="center"/>
        <w:rPr>
          <w:u w:val="single"/>
        </w:rPr>
      </w:pPr>
      <w:r w:rsidRPr="00C502BB">
        <w:rPr>
          <w:u w:val="single"/>
        </w:rPr>
        <w:t>Прогноз численности населения муниципального образования «</w:t>
      </w:r>
      <w:proofErr w:type="spellStart"/>
      <w:r w:rsidRPr="00C502BB">
        <w:rPr>
          <w:u w:val="single"/>
        </w:rPr>
        <w:t>Коткинский</w:t>
      </w:r>
      <w:proofErr w:type="spellEnd"/>
      <w:r w:rsidRPr="00C502BB">
        <w:rPr>
          <w:u w:val="single"/>
        </w:rPr>
        <w:t xml:space="preserve"> сельсовет» НАО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6"/>
        <w:gridCol w:w="2471"/>
        <w:gridCol w:w="1505"/>
        <w:gridCol w:w="1369"/>
      </w:tblGrid>
      <w:tr w:rsidR="002C0775" w:rsidRPr="00EC032E" w:rsidTr="002C0775">
        <w:trPr>
          <w:trHeight w:val="20"/>
          <w:jc w:val="center"/>
        </w:trPr>
        <w:tc>
          <w:tcPr>
            <w:tcW w:w="2208" w:type="pct"/>
            <w:vMerge w:val="restart"/>
            <w:shd w:val="clear" w:color="auto" w:fill="auto"/>
            <w:vAlign w:val="center"/>
          </w:tcPr>
          <w:p w:rsidR="002C0775" w:rsidRPr="006D0365" w:rsidRDefault="002C0775" w:rsidP="006D0365">
            <w:pPr>
              <w:pStyle w:val="a5"/>
              <w:rPr>
                <w:b/>
              </w:rPr>
            </w:pPr>
            <w:proofErr w:type="spellStart"/>
            <w:r w:rsidRPr="006D0365">
              <w:rPr>
                <w:b/>
              </w:rPr>
              <w:t>Возрастные</w:t>
            </w:r>
            <w:proofErr w:type="spellEnd"/>
            <w:r w:rsidRPr="006D0365">
              <w:rPr>
                <w:b/>
              </w:rPr>
              <w:t xml:space="preserve"> </w:t>
            </w:r>
            <w:proofErr w:type="spellStart"/>
            <w:r w:rsidRPr="006D0365">
              <w:rPr>
                <w:b/>
              </w:rPr>
              <w:t>группы</w:t>
            </w:r>
            <w:proofErr w:type="spellEnd"/>
          </w:p>
        </w:tc>
        <w:tc>
          <w:tcPr>
            <w:tcW w:w="1291" w:type="pct"/>
            <w:shd w:val="clear" w:color="auto" w:fill="auto"/>
            <w:noWrap/>
            <w:vAlign w:val="center"/>
          </w:tcPr>
          <w:p w:rsidR="002C0775" w:rsidRPr="006D0365" w:rsidRDefault="002C0775" w:rsidP="006D0365">
            <w:pPr>
              <w:pStyle w:val="a5"/>
              <w:rPr>
                <w:b/>
              </w:rPr>
            </w:pPr>
            <w:proofErr w:type="spellStart"/>
            <w:r w:rsidRPr="006D0365">
              <w:rPr>
                <w:b/>
              </w:rPr>
              <w:t>Факт</w:t>
            </w:r>
            <w:proofErr w:type="spellEnd"/>
          </w:p>
        </w:tc>
        <w:tc>
          <w:tcPr>
            <w:tcW w:w="1501" w:type="pct"/>
            <w:gridSpan w:val="2"/>
            <w:shd w:val="clear" w:color="auto" w:fill="auto"/>
            <w:noWrap/>
            <w:vAlign w:val="center"/>
          </w:tcPr>
          <w:p w:rsidR="002C0775" w:rsidRPr="006D0365" w:rsidRDefault="002C0775" w:rsidP="006D0365">
            <w:pPr>
              <w:pStyle w:val="a5"/>
              <w:rPr>
                <w:b/>
              </w:rPr>
            </w:pPr>
            <w:proofErr w:type="spellStart"/>
            <w:r w:rsidRPr="006D0365">
              <w:rPr>
                <w:b/>
              </w:rPr>
              <w:t>Прогноз</w:t>
            </w:r>
            <w:proofErr w:type="spellEnd"/>
          </w:p>
        </w:tc>
      </w:tr>
      <w:tr w:rsidR="002C0775" w:rsidRPr="00EC032E" w:rsidTr="002C0775">
        <w:trPr>
          <w:trHeight w:val="20"/>
          <w:jc w:val="center"/>
        </w:trPr>
        <w:tc>
          <w:tcPr>
            <w:tcW w:w="2208" w:type="pct"/>
            <w:vMerge/>
            <w:vAlign w:val="center"/>
          </w:tcPr>
          <w:p w:rsidR="002C0775" w:rsidRPr="00EC032E" w:rsidRDefault="002C0775" w:rsidP="006D0365">
            <w:pPr>
              <w:pStyle w:val="a5"/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2C0775" w:rsidRPr="006D0365" w:rsidRDefault="002C0775" w:rsidP="006D0365">
            <w:pPr>
              <w:pStyle w:val="a5"/>
              <w:rPr>
                <w:b/>
              </w:rPr>
            </w:pPr>
            <w:proofErr w:type="spellStart"/>
            <w:proofErr w:type="gramStart"/>
            <w:r w:rsidRPr="006D0365">
              <w:rPr>
                <w:b/>
              </w:rPr>
              <w:t>начало</w:t>
            </w:r>
            <w:proofErr w:type="spellEnd"/>
            <w:proofErr w:type="gramEnd"/>
            <w:r w:rsidRPr="006D0365">
              <w:rPr>
                <w:b/>
              </w:rPr>
              <w:t xml:space="preserve"> 2015г.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C0775" w:rsidRPr="006D0365" w:rsidRDefault="002C0775" w:rsidP="006D0365">
            <w:pPr>
              <w:pStyle w:val="a5"/>
              <w:rPr>
                <w:b/>
              </w:rPr>
            </w:pPr>
            <w:r w:rsidRPr="006D0365">
              <w:rPr>
                <w:b/>
              </w:rPr>
              <w:t>2020г.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775" w:rsidRPr="006D0365" w:rsidRDefault="002C0775" w:rsidP="006D0365">
            <w:pPr>
              <w:pStyle w:val="a5"/>
              <w:rPr>
                <w:b/>
              </w:rPr>
            </w:pPr>
            <w:r w:rsidRPr="006D0365">
              <w:rPr>
                <w:b/>
              </w:rPr>
              <w:t>2030г.</w:t>
            </w:r>
          </w:p>
        </w:tc>
      </w:tr>
      <w:tr w:rsidR="002C0775" w:rsidRPr="00EC032E" w:rsidTr="002C0775">
        <w:trPr>
          <w:trHeight w:val="20"/>
          <w:jc w:val="center"/>
        </w:trPr>
        <w:tc>
          <w:tcPr>
            <w:tcW w:w="2208" w:type="pct"/>
            <w:shd w:val="clear" w:color="auto" w:fill="auto"/>
            <w:vAlign w:val="center"/>
          </w:tcPr>
          <w:p w:rsidR="002C0775" w:rsidRPr="005927BC" w:rsidRDefault="002C0775" w:rsidP="006D0365">
            <w:pPr>
              <w:pStyle w:val="a5"/>
              <w:rPr>
                <w:lang w:val="ru-RU"/>
              </w:rPr>
            </w:pPr>
            <w:r w:rsidRPr="005927BC">
              <w:rPr>
                <w:lang w:val="ru-RU"/>
              </w:rPr>
              <w:t>Общая численность населения, тыс. чел.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2C0775" w:rsidRPr="00EC032E" w:rsidRDefault="002C0775" w:rsidP="006D0365">
            <w:pPr>
              <w:pStyle w:val="a5"/>
            </w:pPr>
            <w:r>
              <w:t>334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2C0775" w:rsidRPr="00EC032E" w:rsidRDefault="002C0775" w:rsidP="006D0365">
            <w:pPr>
              <w:pStyle w:val="a5"/>
            </w:pPr>
            <w:r>
              <w:t>348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775" w:rsidRPr="00EC032E" w:rsidRDefault="002C0775" w:rsidP="006D0365">
            <w:pPr>
              <w:pStyle w:val="a5"/>
            </w:pPr>
            <w:r w:rsidRPr="00EC032E">
              <w:t>377</w:t>
            </w:r>
          </w:p>
        </w:tc>
      </w:tr>
    </w:tbl>
    <w:p w:rsidR="00C502BB" w:rsidRDefault="00C502BB" w:rsidP="00C92639"/>
    <w:p w:rsidR="00443B40" w:rsidRPr="00450B11" w:rsidRDefault="002C0775" w:rsidP="00C92639">
      <w:pPr>
        <w:rPr>
          <w:noProof/>
          <w:highlight w:val="yellow"/>
        </w:rPr>
      </w:pPr>
      <w:r w:rsidRPr="00EC032E">
        <w:t xml:space="preserve">В течение последующих лет прогнозируется увеличение общей численности постоянного населения муниципального образования на </w:t>
      </w:r>
      <w:r>
        <w:t>11</w:t>
      </w:r>
      <w:r w:rsidRPr="00EC032E">
        <w:t>% по отношению к исходному периоду времени.</w:t>
      </w:r>
    </w:p>
    <w:p w:rsidR="00443B40" w:rsidRPr="007451BC" w:rsidRDefault="00443B40" w:rsidP="00C92639">
      <w:r w:rsidRPr="007451BC">
        <w:t xml:space="preserve">В соответствии с Положением о территориальном планировании </w:t>
      </w:r>
      <w:r w:rsidR="007451BC" w:rsidRPr="007451BC">
        <w:t>муниципального образования «</w:t>
      </w:r>
      <w:proofErr w:type="spellStart"/>
      <w:r w:rsidR="007451BC" w:rsidRPr="007451BC">
        <w:t>Коткинский</w:t>
      </w:r>
      <w:proofErr w:type="spellEnd"/>
      <w:r w:rsidR="007451BC" w:rsidRPr="007451BC">
        <w:t xml:space="preserve"> сельсовет»</w:t>
      </w:r>
      <w:r w:rsidRPr="007451BC">
        <w:t xml:space="preserve"> предусматривается </w:t>
      </w:r>
      <w:r w:rsidR="007451BC" w:rsidRPr="007451BC">
        <w:t xml:space="preserve">реконструкция </w:t>
      </w:r>
      <w:r w:rsidRPr="007451BC">
        <w:t>улично-дорожной сети</w:t>
      </w:r>
      <w:r w:rsidR="007451BC" w:rsidRPr="007451BC">
        <w:t xml:space="preserve"> с обустройством твердого покрытия из </w:t>
      </w:r>
      <w:proofErr w:type="gramStart"/>
      <w:r w:rsidR="007451BC" w:rsidRPr="007451BC">
        <w:t>ж/б</w:t>
      </w:r>
      <w:proofErr w:type="gramEnd"/>
      <w:r w:rsidR="007451BC" w:rsidRPr="007451BC">
        <w:t xml:space="preserve"> плит, общей протяженностью 1500 метров</w:t>
      </w:r>
      <w:r w:rsidRPr="007451BC">
        <w:t>.</w:t>
      </w:r>
    </w:p>
    <w:p w:rsidR="00443B40" w:rsidRPr="007451BC" w:rsidRDefault="00443B40" w:rsidP="00C92639">
      <w:r w:rsidRPr="007451BC">
        <w:t>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инфраструктуры».</w:t>
      </w:r>
    </w:p>
    <w:p w:rsidR="0008684E" w:rsidRPr="00D17CF6" w:rsidRDefault="0008684E" w:rsidP="00C502BB">
      <w:pPr>
        <w:pStyle w:val="2"/>
        <w:spacing w:line="240" w:lineRule="auto"/>
      </w:pPr>
      <w:bookmarkStart w:id="34" w:name="_Toc468260736"/>
      <w:r w:rsidRPr="00D17CF6">
        <w:t xml:space="preserve">1.3 Характеристика функционирования и показатели работы транспортной </w:t>
      </w:r>
      <w:r w:rsidRPr="00D17CF6">
        <w:tab/>
        <w:t>инфраструктуры по видам транспорта</w:t>
      </w:r>
      <w:bookmarkEnd w:id="34"/>
    </w:p>
    <w:p w:rsidR="0008684E" w:rsidRPr="00D17CF6" w:rsidRDefault="0008684E" w:rsidP="00C502BB">
      <w:pPr>
        <w:pStyle w:val="3"/>
        <w:spacing w:line="240" w:lineRule="auto"/>
      </w:pPr>
      <w:bookmarkStart w:id="35" w:name="_Toc468260737"/>
      <w:r w:rsidRPr="00D17CF6">
        <w:t>1.3.1. Пассажирские перевозки автомобильным транспортом</w:t>
      </w:r>
      <w:bookmarkEnd w:id="35"/>
    </w:p>
    <w:p w:rsidR="006D3F61" w:rsidRDefault="00D17CF6" w:rsidP="00450B11">
      <w:r w:rsidRPr="00D17CF6">
        <w:t xml:space="preserve">На территории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0F296E">
        <w:t xml:space="preserve"> НАО </w:t>
      </w:r>
      <w:r w:rsidR="005C5869">
        <w:t>автотранспортные маршруты не проходят, пассажирские перевозки автотранспортом не осуществляются, автотранспортные предприятия отсутствуют.</w:t>
      </w:r>
    </w:p>
    <w:p w:rsidR="00D17CF6" w:rsidRDefault="00870E4E" w:rsidP="00D17CF6">
      <w:r>
        <w:t xml:space="preserve">В связи с отсутствием внешних автомобильных дорог близ поселка – уровень автомобилизации населенного пункта достаточно низкий. Личный </w:t>
      </w:r>
      <w:r>
        <w:lastRenderedPageBreak/>
        <w:t xml:space="preserve">автотранспорт представлен различными типами: </w:t>
      </w:r>
      <w:proofErr w:type="spellStart"/>
      <w:r w:rsidR="0000254A">
        <w:t>внедорожная</w:t>
      </w:r>
      <w:proofErr w:type="spellEnd"/>
      <w:r w:rsidR="0000254A">
        <w:t xml:space="preserve"> техника</w:t>
      </w:r>
      <w:r>
        <w:t xml:space="preserve">, </w:t>
      </w:r>
      <w:proofErr w:type="spellStart"/>
      <w:r>
        <w:t>мототехник</w:t>
      </w:r>
      <w:r w:rsidR="0000254A">
        <w:t>а</w:t>
      </w:r>
      <w:proofErr w:type="spellEnd"/>
      <w:r>
        <w:t xml:space="preserve">, </w:t>
      </w:r>
      <w:r w:rsidR="0000254A">
        <w:t>снегоходы</w:t>
      </w:r>
      <w:r>
        <w:t>.</w:t>
      </w:r>
    </w:p>
    <w:p w:rsidR="00450B11" w:rsidRPr="006D3F61" w:rsidRDefault="00450B11" w:rsidP="00450B11">
      <w:r w:rsidRPr="006D3F61">
        <w:t>В существующих социально-экономических</w:t>
      </w:r>
      <w:r w:rsidR="005C5869">
        <w:t>, территориальных и климатических</w:t>
      </w:r>
      <w:r w:rsidRPr="006D3F61">
        <w:t xml:space="preserve"> условиях развити</w:t>
      </w:r>
      <w:r w:rsidR="005C5869">
        <w:t>е</w:t>
      </w:r>
      <w:r w:rsidRPr="006D3F61">
        <w:t xml:space="preserve"> в сфере пассажирских перевозок</w:t>
      </w:r>
      <w:r w:rsidR="005C5869">
        <w:t xml:space="preserve"> автотранспортом</w:t>
      </w:r>
      <w:r w:rsidRPr="006D3F61">
        <w:t xml:space="preserve"> </w:t>
      </w:r>
      <w:r w:rsidR="005C5869">
        <w:t>не планируется</w:t>
      </w:r>
      <w:r w:rsidR="0000254A">
        <w:t>.</w:t>
      </w:r>
    </w:p>
    <w:p w:rsidR="00450B11" w:rsidRPr="006D3F61" w:rsidRDefault="0000254A" w:rsidP="00450B11">
      <w:r>
        <w:t xml:space="preserve">В зимнее время обустраивается зимник до города Нарьян-Мар, протяженностью 125 км. Передвижение по нему осуществляется снегоходами, </w:t>
      </w:r>
      <w:proofErr w:type="spellStart"/>
      <w:r>
        <w:t>трэколами</w:t>
      </w:r>
      <w:proofErr w:type="spellEnd"/>
      <w:r>
        <w:t xml:space="preserve"> и др</w:t>
      </w:r>
      <w:r w:rsidR="00C502BB">
        <w:t>угой</w:t>
      </w:r>
      <w:r>
        <w:t xml:space="preserve"> </w:t>
      </w:r>
      <w:proofErr w:type="spellStart"/>
      <w:r>
        <w:t>внедорожной</w:t>
      </w:r>
      <w:proofErr w:type="spellEnd"/>
      <w:r>
        <w:t xml:space="preserve"> техникой.</w:t>
      </w:r>
    </w:p>
    <w:p w:rsidR="00450B11" w:rsidRPr="00870E4E" w:rsidRDefault="00450B11" w:rsidP="00C502BB">
      <w:pPr>
        <w:pStyle w:val="3"/>
        <w:spacing w:line="240" w:lineRule="auto"/>
      </w:pPr>
      <w:bookmarkStart w:id="36" w:name="_Toc468260738"/>
      <w:r w:rsidRPr="00870E4E">
        <w:t>1.3.2. Пассажирские перевозки внутренним водным транспортом</w:t>
      </w:r>
      <w:bookmarkEnd w:id="36"/>
    </w:p>
    <w:p w:rsidR="000A20C3" w:rsidRDefault="000A20C3" w:rsidP="00450B11">
      <w:r>
        <w:t>По территории муниципального образования «</w:t>
      </w:r>
      <w:proofErr w:type="spellStart"/>
      <w:r>
        <w:t>Коткинский</w:t>
      </w:r>
      <w:proofErr w:type="spellEnd"/>
      <w:r>
        <w:t xml:space="preserve"> сельсовет» НАО протекает р. </w:t>
      </w:r>
      <w:proofErr w:type="spellStart"/>
      <w:r>
        <w:t>Сула</w:t>
      </w:r>
      <w:proofErr w:type="spellEnd"/>
      <w:r>
        <w:t xml:space="preserve">, которая впадает в р. Печора. Это </w:t>
      </w:r>
      <w:r w:rsidR="002471C5">
        <w:t>позволяет, в летний период, обеспечить водное сообщение с другими населенными пунктами и городами.</w:t>
      </w:r>
    </w:p>
    <w:p w:rsidR="00C70D49" w:rsidRDefault="002471C5" w:rsidP="00450B11">
      <w:r>
        <w:t>Перевозка пассажиров водным транспортом в настоящий момент как внутри села, так и за его пределы – не осуществляется.</w:t>
      </w:r>
    </w:p>
    <w:p w:rsidR="00000AD8" w:rsidRDefault="00000AD8" w:rsidP="00000AD8">
      <w:r>
        <w:t>Осуществляется перевозка грузов по маршруту: Печёра</w:t>
      </w:r>
      <w:r w:rsidR="00C502BB">
        <w:t xml:space="preserve"> </w:t>
      </w:r>
      <w:r>
        <w:t>-</w:t>
      </w:r>
      <w:r w:rsidR="00C502BB">
        <w:t xml:space="preserve"> </w:t>
      </w:r>
      <w:proofErr w:type="spellStart"/>
      <w:r>
        <w:t>Коткино</w:t>
      </w:r>
      <w:proofErr w:type="spellEnd"/>
      <w:r>
        <w:t>, Нарьян-Мар</w:t>
      </w:r>
      <w:r w:rsidR="00C502BB">
        <w:t xml:space="preserve"> - </w:t>
      </w:r>
      <w:proofErr w:type="spellStart"/>
      <w:r>
        <w:t>Коткино</w:t>
      </w:r>
      <w:proofErr w:type="spellEnd"/>
      <w:r>
        <w:t>. Строительные материалы, сельхозпродукция, твердое и жидкое топливо.</w:t>
      </w:r>
    </w:p>
    <w:p w:rsidR="00000AD8" w:rsidRPr="00815ECD" w:rsidRDefault="00000AD8" w:rsidP="00000AD8">
      <w:r w:rsidRPr="00815ECD">
        <w:t xml:space="preserve">Показатели деятельности </w:t>
      </w:r>
      <w:r>
        <w:t>водного</w:t>
      </w:r>
      <w:r w:rsidRPr="00815ECD">
        <w:t xml:space="preserve"> транспорта </w:t>
      </w:r>
      <w:proofErr w:type="gramStart"/>
      <w:r w:rsidRPr="00815ECD">
        <w:t>в</w:t>
      </w:r>
      <w:proofErr w:type="gramEnd"/>
      <w:r w:rsidRPr="00815ECD">
        <w:t xml:space="preserve"> с. </w:t>
      </w:r>
      <w:proofErr w:type="spellStart"/>
      <w:r w:rsidRPr="00815ECD">
        <w:t>Коткино</w:t>
      </w:r>
      <w:proofErr w:type="spellEnd"/>
    </w:p>
    <w:p w:rsidR="00000AD8" w:rsidRPr="00815ECD" w:rsidRDefault="00000AD8" w:rsidP="00000AD8">
      <w:pPr>
        <w:jc w:val="right"/>
      </w:pPr>
      <w:r w:rsidRPr="00815ECD">
        <w:t>Таблица 1.2</w:t>
      </w:r>
    </w:p>
    <w:p w:rsidR="00000AD8" w:rsidRPr="00815ECD" w:rsidRDefault="00000AD8" w:rsidP="00000AD8">
      <w:pPr>
        <w:jc w:val="center"/>
        <w:rPr>
          <w:u w:val="single"/>
        </w:rPr>
      </w:pPr>
      <w:r w:rsidRPr="00815ECD">
        <w:rPr>
          <w:u w:val="single"/>
        </w:rPr>
        <w:t>Показатели деятельности воздушного транспорта</w:t>
      </w:r>
    </w:p>
    <w:tbl>
      <w:tblPr>
        <w:tblW w:w="5000" w:type="pct"/>
        <w:tblLook w:val="04A0"/>
      </w:tblPr>
      <w:tblGrid>
        <w:gridCol w:w="5266"/>
        <w:gridCol w:w="2412"/>
        <w:gridCol w:w="1893"/>
      </w:tblGrid>
      <w:tr w:rsidR="00000AD8" w:rsidRPr="00F3254A" w:rsidTr="00000AD8">
        <w:trPr>
          <w:trHeight w:val="235"/>
        </w:trPr>
        <w:tc>
          <w:tcPr>
            <w:tcW w:w="2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  <w:rPr>
                <w:b/>
              </w:rPr>
            </w:pPr>
            <w:proofErr w:type="spellStart"/>
            <w:r w:rsidRPr="00CC23EE">
              <w:rPr>
                <w:b/>
              </w:rPr>
              <w:t>Показатель</w:t>
            </w:r>
            <w:proofErr w:type="spellEnd"/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  <w:rPr>
                <w:b/>
              </w:rPr>
            </w:pPr>
            <w:proofErr w:type="spellStart"/>
            <w:r w:rsidRPr="00CC23EE">
              <w:rPr>
                <w:b/>
              </w:rPr>
              <w:t>Ед</w:t>
            </w:r>
            <w:proofErr w:type="spellEnd"/>
            <w:r w:rsidRPr="00CC23EE">
              <w:rPr>
                <w:b/>
              </w:rPr>
              <w:t>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F3254A" w:rsidRDefault="00000AD8" w:rsidP="00F7515C">
            <w:pPr>
              <w:pStyle w:val="a5"/>
              <w:rPr>
                <w:b/>
                <w:lang w:val="ru-RU"/>
              </w:rPr>
            </w:pPr>
            <w:r w:rsidRPr="00CC23EE">
              <w:rPr>
                <w:b/>
              </w:rPr>
              <w:t>201</w:t>
            </w:r>
            <w:r>
              <w:rPr>
                <w:b/>
                <w:lang w:val="ru-RU"/>
              </w:rPr>
              <w:t>5</w:t>
            </w:r>
          </w:p>
        </w:tc>
      </w:tr>
      <w:tr w:rsidR="00000AD8" w:rsidRPr="00CC23EE" w:rsidTr="00000AD8">
        <w:trPr>
          <w:trHeight w:val="464"/>
        </w:trPr>
        <w:tc>
          <w:tcPr>
            <w:tcW w:w="2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D8" w:rsidRPr="00CC23EE" w:rsidRDefault="00000AD8" w:rsidP="00F7515C">
            <w:pPr>
              <w:pStyle w:val="a5"/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D8" w:rsidRPr="00CC23EE" w:rsidRDefault="00000AD8" w:rsidP="00F7515C">
            <w:pPr>
              <w:pStyle w:val="a5"/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D8" w:rsidRPr="00CC23EE" w:rsidRDefault="00000AD8" w:rsidP="00F7515C">
            <w:pPr>
              <w:pStyle w:val="a5"/>
            </w:pPr>
          </w:p>
        </w:tc>
      </w:tr>
      <w:tr w:rsidR="00000AD8" w:rsidRPr="00CC23EE" w:rsidTr="00000AD8">
        <w:trPr>
          <w:trHeight w:val="20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r w:rsidRPr="00CC23EE">
              <w:t>Количество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маршрутов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proofErr w:type="gramStart"/>
            <w:r w:rsidRPr="00CC23EE">
              <w:t>ед</w:t>
            </w:r>
            <w:proofErr w:type="spellEnd"/>
            <w:proofErr w:type="gramEnd"/>
            <w:r w:rsidRPr="00CC23EE"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00AD8" w:rsidRPr="00CC23EE" w:rsidTr="00000AD8">
        <w:trPr>
          <w:trHeight w:val="20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r w:rsidRPr="00CC23EE">
              <w:t>Протяженность</w:t>
            </w:r>
            <w:proofErr w:type="spellEnd"/>
            <w:r w:rsidRPr="00CC23EE">
              <w:t xml:space="preserve"> 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r w:rsidRPr="00CC23EE">
              <w:t>км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</w:tr>
      <w:tr w:rsidR="00000AD8" w:rsidRPr="00CC23EE" w:rsidTr="00000AD8">
        <w:trPr>
          <w:trHeight w:val="20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r w:rsidRPr="00CC23EE">
              <w:t>Количество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выполненных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рейсов</w:t>
            </w:r>
            <w:proofErr w:type="spellEnd"/>
            <w:r w:rsidRPr="00CC23EE">
              <w:t xml:space="preserve"> 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proofErr w:type="gramStart"/>
            <w:r w:rsidRPr="00CC23EE">
              <w:t>ед</w:t>
            </w:r>
            <w:proofErr w:type="spellEnd"/>
            <w:proofErr w:type="gramEnd"/>
            <w:r w:rsidRPr="00CC23EE"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</w:tr>
      <w:tr w:rsidR="00000AD8" w:rsidRPr="00CC23EE" w:rsidTr="00000AD8">
        <w:trPr>
          <w:trHeight w:val="20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r w:rsidRPr="00CC23EE">
              <w:t>Количество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перевезенных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пассажиров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F7515C">
            <w:pPr>
              <w:pStyle w:val="a5"/>
            </w:pPr>
            <w:proofErr w:type="spellStart"/>
            <w:proofErr w:type="gramStart"/>
            <w:r w:rsidRPr="00CC23EE">
              <w:t>чел</w:t>
            </w:r>
            <w:proofErr w:type="spellEnd"/>
            <w:proofErr w:type="gramEnd"/>
            <w:r w:rsidRPr="00CC23EE">
              <w:t>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</w:p>
        </w:tc>
      </w:tr>
      <w:tr w:rsidR="00000AD8" w:rsidRPr="00CC23EE" w:rsidTr="00000AD8">
        <w:trPr>
          <w:trHeight w:val="2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Грузооборот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тыс. 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F7515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1375</w:t>
            </w:r>
          </w:p>
        </w:tc>
      </w:tr>
    </w:tbl>
    <w:p w:rsidR="00C502BB" w:rsidRDefault="00C502BB" w:rsidP="00450B11"/>
    <w:p w:rsidR="002471C5" w:rsidRPr="00870E4E" w:rsidRDefault="002471C5" w:rsidP="00450B11">
      <w:r>
        <w:t>В перспективе необходимо разработать мероприятия</w:t>
      </w:r>
      <w:r w:rsidR="00C502BB">
        <w:t xml:space="preserve"> по</w:t>
      </w:r>
      <w:r>
        <w:t xml:space="preserve"> обустройству причала на территории с. </w:t>
      </w:r>
      <w:proofErr w:type="spellStart"/>
      <w:r>
        <w:t>Коткино</w:t>
      </w:r>
      <w:proofErr w:type="spellEnd"/>
      <w:r>
        <w:t>, что позволит обеспечить грузоперевозки с других районов.</w:t>
      </w:r>
    </w:p>
    <w:p w:rsidR="00450B11" w:rsidRPr="00815ECD" w:rsidRDefault="00450B11" w:rsidP="00450B11">
      <w:pPr>
        <w:pStyle w:val="3"/>
      </w:pPr>
      <w:bookmarkStart w:id="37" w:name="_Toc468260739"/>
      <w:r w:rsidRPr="00815ECD">
        <w:t>1.3.3. Перевозки воздушным транспортом</w:t>
      </w:r>
      <w:bookmarkEnd w:id="37"/>
    </w:p>
    <w:p w:rsidR="00C70D49" w:rsidRPr="00815ECD" w:rsidRDefault="000A70CC" w:rsidP="00450B11">
      <w:r w:rsidRPr="00815ECD">
        <w:t>А</w:t>
      </w:r>
      <w:r w:rsidR="00C70D49" w:rsidRPr="00815ECD">
        <w:t xml:space="preserve">виация является </w:t>
      </w:r>
      <w:r w:rsidRPr="00815ECD">
        <w:t xml:space="preserve">одним из </w:t>
      </w:r>
      <w:r w:rsidR="00C70D49" w:rsidRPr="00815ECD">
        <w:t>основны</w:t>
      </w:r>
      <w:r w:rsidRPr="00815ECD">
        <w:t>х</w:t>
      </w:r>
      <w:r w:rsidR="00C70D49" w:rsidRPr="00815ECD">
        <w:t xml:space="preserve"> видо</w:t>
      </w:r>
      <w:r w:rsidRPr="00815ECD">
        <w:t>в</w:t>
      </w:r>
      <w:r w:rsidR="00C70D49" w:rsidRPr="00815ECD">
        <w:t xml:space="preserve"> транспорта</w:t>
      </w:r>
      <w:r w:rsidRPr="00815ECD">
        <w:t xml:space="preserve"> на территории муниципального образования «</w:t>
      </w:r>
      <w:proofErr w:type="spellStart"/>
      <w:r w:rsidRPr="00815ECD">
        <w:t>Коткинский</w:t>
      </w:r>
      <w:proofErr w:type="spellEnd"/>
      <w:r w:rsidRPr="00815ECD">
        <w:t xml:space="preserve"> сельсовет» НАО.</w:t>
      </w:r>
    </w:p>
    <w:p w:rsidR="000A70CC" w:rsidRPr="00815ECD" w:rsidRDefault="000A70CC" w:rsidP="00450B11">
      <w:r w:rsidRPr="00815ECD">
        <w:t>Авиаперевозки осуществляются самолетами АН-2 и вертолетами МИ-8.</w:t>
      </w:r>
    </w:p>
    <w:p w:rsidR="00C70D49" w:rsidRPr="00815ECD" w:rsidRDefault="00343C5A" w:rsidP="00450B11">
      <w:r w:rsidRPr="00815ECD">
        <w:t xml:space="preserve">На </w:t>
      </w:r>
      <w:r w:rsidR="00C70D49" w:rsidRPr="00815ECD">
        <w:t xml:space="preserve">территории </w:t>
      </w:r>
      <w:r w:rsidR="004256C5" w:rsidRPr="00815ECD">
        <w:t>муниципального образования «</w:t>
      </w:r>
      <w:proofErr w:type="spellStart"/>
      <w:r w:rsidR="004256C5" w:rsidRPr="00815ECD">
        <w:t>Коткинский</w:t>
      </w:r>
      <w:proofErr w:type="spellEnd"/>
      <w:r w:rsidR="004256C5" w:rsidRPr="00815ECD">
        <w:t xml:space="preserve"> сельсовет»</w:t>
      </w:r>
      <w:r w:rsidR="000A70CC" w:rsidRPr="00815ECD">
        <w:t xml:space="preserve"> НАО </w:t>
      </w:r>
      <w:r w:rsidRPr="00815ECD">
        <w:t xml:space="preserve">действуют </w:t>
      </w:r>
      <w:r w:rsidR="000A70CC" w:rsidRPr="00815ECD">
        <w:t>ВПП и ВП (взлетно-посадочная полоса и вертолетная площадка)</w:t>
      </w:r>
      <w:r w:rsidR="00C70D49" w:rsidRPr="00815ECD">
        <w:t xml:space="preserve">. </w:t>
      </w:r>
    </w:p>
    <w:p w:rsidR="00C70D49" w:rsidRPr="00815ECD" w:rsidRDefault="006D0365" w:rsidP="00C70D49">
      <w:r w:rsidRPr="00815ECD">
        <w:lastRenderedPageBreak/>
        <w:t>Показатели деятельности воздушного транспорта</w:t>
      </w:r>
      <w:r w:rsidR="00C70D49" w:rsidRPr="00815ECD">
        <w:t xml:space="preserve"> </w:t>
      </w:r>
      <w:proofErr w:type="gramStart"/>
      <w:r w:rsidR="00C70D49" w:rsidRPr="00815ECD">
        <w:t>в</w:t>
      </w:r>
      <w:proofErr w:type="gramEnd"/>
      <w:r w:rsidR="00C70D49" w:rsidRPr="00815ECD">
        <w:t xml:space="preserve"> </w:t>
      </w:r>
      <w:r w:rsidRPr="00815ECD">
        <w:t xml:space="preserve">с. </w:t>
      </w:r>
      <w:proofErr w:type="spellStart"/>
      <w:r w:rsidRPr="00815ECD">
        <w:t>Коткино</w:t>
      </w:r>
      <w:proofErr w:type="spellEnd"/>
    </w:p>
    <w:p w:rsidR="00450B11" w:rsidRPr="00815ECD" w:rsidRDefault="00450B11" w:rsidP="00450B11">
      <w:pPr>
        <w:jc w:val="right"/>
      </w:pPr>
      <w:r w:rsidRPr="00815ECD">
        <w:t>Таблица 1.</w:t>
      </w:r>
      <w:r w:rsidR="006D0365" w:rsidRPr="00815ECD">
        <w:t>2</w:t>
      </w:r>
    </w:p>
    <w:p w:rsidR="00450B11" w:rsidRPr="00815ECD" w:rsidRDefault="00450B11" w:rsidP="00450B11">
      <w:pPr>
        <w:jc w:val="center"/>
        <w:rPr>
          <w:u w:val="single"/>
        </w:rPr>
      </w:pPr>
      <w:r w:rsidRPr="00815ECD">
        <w:rPr>
          <w:u w:val="single"/>
        </w:rPr>
        <w:t xml:space="preserve">Показатели деятельности </w:t>
      </w:r>
      <w:r w:rsidR="006D0365" w:rsidRPr="00815ECD">
        <w:rPr>
          <w:u w:val="single"/>
        </w:rPr>
        <w:t>воздушного транспорта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7"/>
        <w:gridCol w:w="1451"/>
        <w:gridCol w:w="2753"/>
      </w:tblGrid>
      <w:tr w:rsidR="00343C5A" w:rsidRPr="00815ECD" w:rsidTr="006D0365">
        <w:trPr>
          <w:trHeight w:val="286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5A" w:rsidRPr="00815ECD" w:rsidRDefault="00343C5A" w:rsidP="00450B11">
            <w:pPr>
              <w:pStyle w:val="a5"/>
              <w:rPr>
                <w:b/>
              </w:rPr>
            </w:pPr>
            <w:proofErr w:type="spellStart"/>
            <w:r w:rsidRPr="00815ECD">
              <w:rPr>
                <w:b/>
              </w:rPr>
              <w:t>Показатели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5A" w:rsidRPr="00815ECD" w:rsidRDefault="00343C5A" w:rsidP="00450B11">
            <w:pPr>
              <w:pStyle w:val="a5"/>
              <w:rPr>
                <w:b/>
              </w:rPr>
            </w:pPr>
            <w:proofErr w:type="spellStart"/>
            <w:r w:rsidRPr="00815ECD">
              <w:rPr>
                <w:b/>
              </w:rPr>
              <w:t>Ед</w:t>
            </w:r>
            <w:proofErr w:type="spellEnd"/>
            <w:r w:rsidRPr="00815ECD">
              <w:rPr>
                <w:b/>
              </w:rPr>
              <w:t xml:space="preserve">. </w:t>
            </w:r>
            <w:proofErr w:type="spellStart"/>
            <w:r w:rsidRPr="00815ECD">
              <w:rPr>
                <w:b/>
              </w:rPr>
              <w:t>изм</w:t>
            </w:r>
            <w:proofErr w:type="spellEnd"/>
            <w:r w:rsidRPr="00815ECD">
              <w:rPr>
                <w:b/>
              </w:rPr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C5A" w:rsidRPr="00815ECD" w:rsidRDefault="00343C5A" w:rsidP="00450B11">
            <w:pPr>
              <w:pStyle w:val="a5"/>
              <w:rPr>
                <w:b/>
              </w:rPr>
            </w:pPr>
            <w:r w:rsidRPr="00815ECD">
              <w:rPr>
                <w:b/>
              </w:rPr>
              <w:t>2015</w:t>
            </w:r>
          </w:p>
        </w:tc>
      </w:tr>
      <w:tr w:rsidR="00815ECD" w:rsidRPr="00815ECD" w:rsidTr="006D0365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  <w:jc w:val="left"/>
              <w:rPr>
                <w:lang w:val="ru-RU"/>
              </w:rPr>
            </w:pPr>
            <w:r w:rsidRPr="00815ECD">
              <w:rPr>
                <w:lang w:val="ru-RU"/>
              </w:rPr>
              <w:t>Всего вылетов, в т.ч.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</w:pPr>
            <w:proofErr w:type="spellStart"/>
            <w:proofErr w:type="gramStart"/>
            <w:r w:rsidRPr="00815ECD">
              <w:t>выл</w:t>
            </w:r>
            <w:proofErr w:type="spellEnd"/>
            <w:proofErr w:type="gramEnd"/>
            <w:r w:rsidRPr="00815ECD"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CD" w:rsidRPr="00815ECD" w:rsidRDefault="00815ECD" w:rsidP="00815ECD">
            <w:pPr>
              <w:pStyle w:val="a5"/>
              <w:rPr>
                <w:lang w:val="ru-RU"/>
              </w:rPr>
            </w:pPr>
            <w:r w:rsidRPr="00815ECD">
              <w:rPr>
                <w:lang w:val="ru-RU"/>
              </w:rPr>
              <w:t>144</w:t>
            </w:r>
          </w:p>
        </w:tc>
      </w:tr>
      <w:tr w:rsidR="00815ECD" w:rsidRPr="00815ECD" w:rsidTr="006D0365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  <w:ind w:firstLine="313"/>
              <w:jc w:val="left"/>
              <w:rPr>
                <w:lang w:val="ru-RU"/>
              </w:rPr>
            </w:pPr>
            <w:r w:rsidRPr="00815ECD">
              <w:rPr>
                <w:lang w:val="ru-RU"/>
              </w:rPr>
              <w:t>- вертолетных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</w:pPr>
            <w:proofErr w:type="spellStart"/>
            <w:proofErr w:type="gramStart"/>
            <w:r w:rsidRPr="00815ECD">
              <w:t>выл</w:t>
            </w:r>
            <w:proofErr w:type="spellEnd"/>
            <w:proofErr w:type="gramEnd"/>
            <w:r w:rsidRPr="00815ECD"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CD" w:rsidRPr="00815ECD" w:rsidRDefault="00815ECD" w:rsidP="00815ECD">
            <w:pPr>
              <w:pStyle w:val="a5"/>
              <w:rPr>
                <w:lang w:val="ru-RU"/>
              </w:rPr>
            </w:pPr>
            <w:r w:rsidRPr="00815ECD">
              <w:rPr>
                <w:lang w:val="ru-RU"/>
              </w:rPr>
              <w:t>45</w:t>
            </w:r>
          </w:p>
        </w:tc>
      </w:tr>
      <w:tr w:rsidR="00815ECD" w:rsidRPr="00815ECD" w:rsidTr="006D0365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  <w:ind w:firstLine="313"/>
              <w:jc w:val="left"/>
              <w:rPr>
                <w:lang w:val="ru-RU"/>
              </w:rPr>
            </w:pPr>
            <w:r w:rsidRPr="00815ECD">
              <w:rPr>
                <w:lang w:val="ru-RU"/>
              </w:rPr>
              <w:t>- самолетных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</w:pPr>
            <w:proofErr w:type="spellStart"/>
            <w:proofErr w:type="gramStart"/>
            <w:r w:rsidRPr="00815ECD">
              <w:t>выл</w:t>
            </w:r>
            <w:proofErr w:type="spellEnd"/>
            <w:proofErr w:type="gramEnd"/>
            <w:r w:rsidRPr="00815ECD"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CD" w:rsidRPr="00815ECD" w:rsidRDefault="00815ECD" w:rsidP="00815ECD">
            <w:pPr>
              <w:pStyle w:val="a5"/>
              <w:rPr>
                <w:lang w:val="ru-RU"/>
              </w:rPr>
            </w:pPr>
            <w:r w:rsidRPr="00815ECD">
              <w:rPr>
                <w:lang w:val="ru-RU"/>
              </w:rPr>
              <w:t>99</w:t>
            </w:r>
          </w:p>
        </w:tc>
      </w:tr>
      <w:tr w:rsidR="00815ECD" w:rsidRPr="00815ECD" w:rsidTr="006D0365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  <w:jc w:val="left"/>
              <w:rPr>
                <w:lang w:val="ru-RU"/>
              </w:rPr>
            </w:pPr>
            <w:r w:rsidRPr="00815ECD">
              <w:rPr>
                <w:lang w:val="ru-RU"/>
              </w:rPr>
              <w:t>Количество обслуженных пассажиров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</w:pPr>
            <w:proofErr w:type="spellStart"/>
            <w:proofErr w:type="gramStart"/>
            <w:r w:rsidRPr="00815ECD">
              <w:t>чел</w:t>
            </w:r>
            <w:proofErr w:type="spellEnd"/>
            <w:proofErr w:type="gramEnd"/>
            <w:r w:rsidRPr="00815ECD"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CD" w:rsidRPr="00815ECD" w:rsidRDefault="00815ECD" w:rsidP="00815ECD">
            <w:pPr>
              <w:pStyle w:val="a5"/>
              <w:rPr>
                <w:lang w:val="ru-RU"/>
              </w:rPr>
            </w:pPr>
            <w:r w:rsidRPr="00815ECD">
              <w:rPr>
                <w:lang w:val="ru-RU"/>
              </w:rPr>
              <w:t>2718</w:t>
            </w:r>
          </w:p>
        </w:tc>
      </w:tr>
      <w:tr w:rsidR="00815ECD" w:rsidRPr="00450B11" w:rsidTr="006D0365"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  <w:jc w:val="left"/>
            </w:pPr>
            <w:proofErr w:type="spellStart"/>
            <w:r w:rsidRPr="00815ECD">
              <w:t>Обработано</w:t>
            </w:r>
            <w:proofErr w:type="spellEnd"/>
            <w:r w:rsidRPr="00815ECD">
              <w:t xml:space="preserve"> </w:t>
            </w:r>
            <w:proofErr w:type="spellStart"/>
            <w:r w:rsidRPr="00815ECD">
              <w:t>груза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CD" w:rsidRPr="00815ECD" w:rsidRDefault="00815ECD" w:rsidP="00815ECD">
            <w:pPr>
              <w:pStyle w:val="a5"/>
            </w:pPr>
            <w:proofErr w:type="spellStart"/>
            <w:r w:rsidRPr="00815ECD">
              <w:t>тонн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CD" w:rsidRPr="00F3254A" w:rsidRDefault="00815ECD" w:rsidP="00815ECD">
            <w:pPr>
              <w:pStyle w:val="a5"/>
              <w:rPr>
                <w:lang w:val="ru-RU"/>
              </w:rPr>
            </w:pPr>
            <w:r w:rsidRPr="00815ECD">
              <w:rPr>
                <w:lang w:val="ru-RU"/>
              </w:rPr>
              <w:t>106</w:t>
            </w:r>
          </w:p>
        </w:tc>
      </w:tr>
    </w:tbl>
    <w:p w:rsidR="00450B11" w:rsidRPr="00450B11" w:rsidRDefault="00450B11" w:rsidP="00450B11">
      <w:pPr>
        <w:pStyle w:val="S0"/>
        <w:rPr>
          <w:highlight w:val="yellow"/>
        </w:rPr>
      </w:pPr>
    </w:p>
    <w:p w:rsidR="00DC43D4" w:rsidRPr="00815ECD" w:rsidRDefault="00450B11" w:rsidP="00DC43D4">
      <w:r w:rsidRPr="00815ECD">
        <w:t>Внутрирайонные перевозки.</w:t>
      </w:r>
    </w:p>
    <w:p w:rsidR="00DC43D4" w:rsidRPr="00815ECD" w:rsidRDefault="00DC43D4" w:rsidP="00DC43D4">
      <w:r w:rsidRPr="00815ECD">
        <w:t xml:space="preserve">Перевозка пассажиров и багажа в населенные пункты </w:t>
      </w:r>
      <w:r w:rsidR="009C6915">
        <w:t>НАО</w:t>
      </w:r>
      <w:r w:rsidRPr="00815ECD">
        <w:t xml:space="preserve">, не имеющие круглогодичного автомобильного сообщения, а также в периоды «осенней, весенней распутицы» осуществляется авиатранспортом. Авиакомпании на внутрирайонных перевозках эксплуатируют воздушные суда типа МИ-8. </w:t>
      </w:r>
    </w:p>
    <w:p w:rsidR="00815ECD" w:rsidRPr="00AB6158" w:rsidRDefault="00DC43D4" w:rsidP="00C502BB">
      <w:r w:rsidRPr="00AB6158">
        <w:t xml:space="preserve">Внутрирайонные перевозки осуществляются по </w:t>
      </w:r>
      <w:r w:rsidR="00AB6158" w:rsidRPr="00AB6158">
        <w:t>1</w:t>
      </w:r>
      <w:r w:rsidRPr="00AB6158">
        <w:t xml:space="preserve"> маршрут</w:t>
      </w:r>
      <w:r w:rsidR="00AB6158" w:rsidRPr="00AB6158">
        <w:t>у</w:t>
      </w:r>
      <w:r w:rsidR="00C502BB">
        <w:t xml:space="preserve"> - </w:t>
      </w:r>
      <w:r w:rsidR="00815ECD" w:rsidRPr="00AB6158">
        <w:t>Нарья</w:t>
      </w:r>
      <w:r w:rsidR="00C502BB">
        <w:t>н</w:t>
      </w:r>
      <w:r w:rsidR="00815ECD" w:rsidRPr="00AB6158">
        <w:t>-Мар –</w:t>
      </w:r>
      <w:r w:rsidR="00C502BB">
        <w:t xml:space="preserve"> </w:t>
      </w:r>
      <w:proofErr w:type="spellStart"/>
      <w:r w:rsidR="00815ECD" w:rsidRPr="00AB6158">
        <w:t>Коткино</w:t>
      </w:r>
      <w:proofErr w:type="spellEnd"/>
      <w:r w:rsidR="00815ECD" w:rsidRPr="00AB6158">
        <w:t xml:space="preserve"> и обратно</w:t>
      </w:r>
      <w:r w:rsidR="00916294">
        <w:t>,</w:t>
      </w:r>
      <w:r w:rsidR="00815ECD" w:rsidRPr="00AB6158">
        <w:t xml:space="preserve"> два раза в неделю по средам и пятницам, пиковые нагрузки весна, лето, осень, по два рейсовых судна.</w:t>
      </w:r>
    </w:p>
    <w:p w:rsidR="00DC43D4" w:rsidRPr="006D0365" w:rsidRDefault="00DC43D4" w:rsidP="00DC43D4">
      <w:r w:rsidRPr="006D0365">
        <w:t xml:space="preserve">Предлагаемые направления на долгосрочную перспективу: </w:t>
      </w:r>
    </w:p>
    <w:p w:rsidR="00DC43D4" w:rsidRPr="006D0365" w:rsidRDefault="00DC43D4" w:rsidP="00DC43D4">
      <w:pPr>
        <w:pStyle w:val="a0"/>
        <w:tabs>
          <w:tab w:val="left" w:pos="851"/>
        </w:tabs>
        <w:ind w:left="0" w:firstLine="567"/>
      </w:pPr>
      <w:r w:rsidRPr="006D0365">
        <w:t xml:space="preserve">для обеспечения транспортной доступности населенных пунктов, не имеющих сообщения альтернативными видами транспорта, особенно в период весенней/осенней распутицы необходимо обеспечить сохранение существующих параметров межмуниципальной маршрутной сети; </w:t>
      </w:r>
    </w:p>
    <w:p w:rsidR="00450B11" w:rsidRPr="006D0365" w:rsidRDefault="00DC43D4" w:rsidP="00DC43D4">
      <w:pPr>
        <w:pStyle w:val="a0"/>
        <w:tabs>
          <w:tab w:val="left" w:pos="851"/>
        </w:tabs>
        <w:ind w:left="0" w:firstLine="567"/>
      </w:pPr>
      <w:r w:rsidRPr="006D0365">
        <w:t xml:space="preserve">проведение работ по поддержанию эксплуатационных характеристик </w:t>
      </w:r>
      <w:r w:rsidR="006D0365" w:rsidRPr="006D0365">
        <w:t>ВПП и ВП</w:t>
      </w:r>
      <w:r w:rsidRPr="006D0365">
        <w:t xml:space="preserve"> </w:t>
      </w:r>
      <w:r w:rsidR="003E37A5" w:rsidRPr="006D0365">
        <w:t>муниципального образования «</w:t>
      </w:r>
      <w:proofErr w:type="spellStart"/>
      <w:r w:rsidR="003E37A5" w:rsidRPr="006D0365">
        <w:t>Коткинский</w:t>
      </w:r>
      <w:proofErr w:type="spellEnd"/>
      <w:r w:rsidR="003E37A5" w:rsidRPr="006D0365">
        <w:t xml:space="preserve"> сельсовет»</w:t>
      </w:r>
      <w:r w:rsidR="006D0365" w:rsidRPr="006D0365">
        <w:t xml:space="preserve"> НАО</w:t>
      </w:r>
      <w:r w:rsidRPr="006D0365">
        <w:t>.</w:t>
      </w:r>
    </w:p>
    <w:p w:rsidR="00450B11" w:rsidRPr="003961C7" w:rsidRDefault="00450B11" w:rsidP="00916294">
      <w:pPr>
        <w:pStyle w:val="2"/>
        <w:spacing w:line="240" w:lineRule="auto"/>
      </w:pPr>
      <w:bookmarkStart w:id="38" w:name="dst100040"/>
      <w:bookmarkStart w:id="39" w:name="_Toc468260740"/>
      <w:bookmarkEnd w:id="38"/>
      <w:r w:rsidRPr="003961C7">
        <w:t>1.4.</w:t>
      </w:r>
      <w:r w:rsidR="005927BC">
        <w:t xml:space="preserve"> </w:t>
      </w:r>
      <w:r w:rsidRPr="003961C7">
        <w:t xml:space="preserve">Характеристика сети дорог </w:t>
      </w:r>
      <w:r w:rsidR="007A0F17" w:rsidRPr="007317C6">
        <w:t>муниципального образования «</w:t>
      </w:r>
      <w:proofErr w:type="spellStart"/>
      <w:r w:rsidR="007A0F17" w:rsidRPr="007317C6">
        <w:t>Коткинский</w:t>
      </w:r>
      <w:proofErr w:type="spellEnd"/>
      <w:r w:rsidR="007A0F17" w:rsidRPr="007317C6">
        <w:t xml:space="preserve"> сельсовет» НАО</w:t>
      </w:r>
      <w:r w:rsidRPr="003961C7">
        <w:t>, параметры дорожного движения.</w:t>
      </w:r>
      <w:bookmarkEnd w:id="39"/>
    </w:p>
    <w:p w:rsidR="00916294" w:rsidRDefault="00331936" w:rsidP="000F525A">
      <w:r w:rsidRPr="007317C6">
        <w:t xml:space="preserve">Общая характеристика дорожной сети на территории </w:t>
      </w:r>
      <w:r w:rsidR="004256C5" w:rsidRPr="007317C6">
        <w:t>муниципального образования «</w:t>
      </w:r>
      <w:proofErr w:type="spellStart"/>
      <w:r w:rsidR="004256C5" w:rsidRPr="007317C6">
        <w:t>Коткинский</w:t>
      </w:r>
      <w:proofErr w:type="spellEnd"/>
      <w:r w:rsidR="004256C5" w:rsidRPr="007317C6">
        <w:t xml:space="preserve"> сельсовет»</w:t>
      </w:r>
      <w:r w:rsidR="007B4F56" w:rsidRPr="007317C6">
        <w:t xml:space="preserve"> НАО </w:t>
      </w:r>
      <w:r w:rsidRPr="007317C6">
        <w:t>представлена в таблице 1.</w:t>
      </w:r>
      <w:r w:rsidR="007B4F56" w:rsidRPr="007317C6">
        <w:t>3</w:t>
      </w:r>
      <w:r w:rsidR="000F525A">
        <w:t>.</w:t>
      </w:r>
    </w:p>
    <w:p w:rsidR="00450B11" w:rsidRPr="007317C6" w:rsidRDefault="00450B11" w:rsidP="00450B11">
      <w:pPr>
        <w:jc w:val="right"/>
      </w:pPr>
      <w:r w:rsidRPr="007317C6">
        <w:t>Таблица 1.</w:t>
      </w:r>
      <w:r w:rsidR="007B4F56" w:rsidRPr="007317C6">
        <w:t>3</w:t>
      </w:r>
    </w:p>
    <w:p w:rsidR="00450B11" w:rsidRPr="007317C6" w:rsidRDefault="00450B11" w:rsidP="00450B11">
      <w:pPr>
        <w:jc w:val="center"/>
        <w:rPr>
          <w:u w:val="single"/>
        </w:rPr>
      </w:pPr>
      <w:r w:rsidRPr="007317C6">
        <w:rPr>
          <w:u w:val="single"/>
        </w:rPr>
        <w:t xml:space="preserve">Основные характеристики протяженность дорог </w:t>
      </w:r>
    </w:p>
    <w:tbl>
      <w:tblPr>
        <w:tblW w:w="5000" w:type="pct"/>
        <w:tblLook w:val="04A0"/>
      </w:tblPr>
      <w:tblGrid>
        <w:gridCol w:w="867"/>
        <w:gridCol w:w="6097"/>
        <w:gridCol w:w="1108"/>
        <w:gridCol w:w="1499"/>
      </w:tblGrid>
      <w:tr w:rsidR="00331936" w:rsidRPr="007317C6" w:rsidTr="007317C6">
        <w:trPr>
          <w:trHeight w:val="235"/>
          <w:tblHeader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  <w:rPr>
                <w:b/>
              </w:rPr>
            </w:pPr>
            <w:r w:rsidRPr="007317C6">
              <w:rPr>
                <w:b/>
              </w:rPr>
              <w:t>№п/п</w:t>
            </w:r>
          </w:p>
        </w:tc>
        <w:tc>
          <w:tcPr>
            <w:tcW w:w="3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  <w:rPr>
                <w:b/>
              </w:rPr>
            </w:pPr>
            <w:proofErr w:type="spellStart"/>
            <w:r w:rsidRPr="007317C6">
              <w:rPr>
                <w:b/>
              </w:rPr>
              <w:t>Показатели</w:t>
            </w:r>
            <w:proofErr w:type="spellEnd"/>
            <w:r w:rsidRPr="007317C6">
              <w:rPr>
                <w:b/>
              </w:rPr>
              <w:t xml:space="preserve">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  <w:rPr>
                <w:b/>
              </w:rPr>
            </w:pPr>
            <w:proofErr w:type="spellStart"/>
            <w:r w:rsidRPr="007317C6">
              <w:rPr>
                <w:b/>
              </w:rPr>
              <w:t>Ед</w:t>
            </w:r>
            <w:proofErr w:type="spellEnd"/>
            <w:r w:rsidRPr="007317C6">
              <w:rPr>
                <w:b/>
              </w:rPr>
              <w:t xml:space="preserve"> </w:t>
            </w:r>
            <w:proofErr w:type="spellStart"/>
            <w:r w:rsidRPr="007317C6">
              <w:rPr>
                <w:b/>
              </w:rPr>
              <w:t>изм</w:t>
            </w:r>
            <w:proofErr w:type="spell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  <w:rPr>
                <w:b/>
              </w:rPr>
            </w:pPr>
            <w:r w:rsidRPr="007317C6">
              <w:rPr>
                <w:b/>
              </w:rPr>
              <w:t>2015</w:t>
            </w:r>
          </w:p>
        </w:tc>
      </w:tr>
      <w:tr w:rsidR="00331936" w:rsidRPr="007317C6" w:rsidTr="007317C6">
        <w:trPr>
          <w:trHeight w:val="464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3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</w:tr>
      <w:tr w:rsidR="00331936" w:rsidRPr="007317C6" w:rsidTr="007317C6">
        <w:trPr>
          <w:trHeight w:val="464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3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</w:tr>
      <w:tr w:rsidR="00331936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8053D6" w:rsidRDefault="00331936" w:rsidP="00450B11">
            <w:pPr>
              <w:pStyle w:val="a5"/>
              <w:rPr>
                <w:b/>
              </w:rPr>
            </w:pPr>
            <w:r w:rsidRPr="008053D6">
              <w:rPr>
                <w:b/>
              </w:rPr>
              <w:t>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6" w:rsidRPr="008053D6" w:rsidRDefault="00331936" w:rsidP="003961C7">
            <w:pPr>
              <w:pStyle w:val="a5"/>
              <w:rPr>
                <w:b/>
                <w:lang w:val="ru-RU"/>
              </w:rPr>
            </w:pPr>
            <w:r w:rsidRPr="008053D6">
              <w:rPr>
                <w:b/>
                <w:lang w:val="ru-RU"/>
              </w:rPr>
              <w:t>Протяженность автомобильных дорог общего пользования на конец года: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  <w:rPr>
                <w:lang w:val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7317C6" w:rsidRDefault="00331936" w:rsidP="00450B11">
            <w:pPr>
              <w:pStyle w:val="a5"/>
              <w:rPr>
                <w:lang w:val="ru-RU"/>
              </w:rPr>
            </w:pPr>
          </w:p>
        </w:tc>
      </w:tr>
      <w:tr w:rsidR="00331936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7317C6" w:rsidRDefault="0033193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1.1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6" w:rsidRPr="007317C6" w:rsidRDefault="00331936" w:rsidP="00331936">
            <w:pPr>
              <w:pStyle w:val="a5"/>
              <w:ind w:firstLine="316"/>
              <w:jc w:val="left"/>
            </w:pPr>
            <w:proofErr w:type="spellStart"/>
            <w:r w:rsidRPr="007317C6">
              <w:t>Федерального</w:t>
            </w:r>
            <w:proofErr w:type="spellEnd"/>
            <w:r w:rsidRPr="007317C6">
              <w:t xml:space="preserve"> </w:t>
            </w:r>
            <w:proofErr w:type="spellStart"/>
            <w:r w:rsidRPr="007317C6">
              <w:t>значения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7317C6" w:rsidRDefault="003961C7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-</w:t>
            </w:r>
          </w:p>
        </w:tc>
      </w:tr>
      <w:tr w:rsidR="00331936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7317C6" w:rsidRDefault="0033193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1.2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6" w:rsidRPr="007317C6" w:rsidRDefault="00331936" w:rsidP="00331936">
            <w:pPr>
              <w:pStyle w:val="a5"/>
              <w:ind w:firstLine="316"/>
              <w:jc w:val="left"/>
            </w:pPr>
            <w:proofErr w:type="spellStart"/>
            <w:r w:rsidRPr="007317C6">
              <w:t>Регионального</w:t>
            </w:r>
            <w:proofErr w:type="spellEnd"/>
            <w:r w:rsidRPr="007317C6">
              <w:t xml:space="preserve"> и </w:t>
            </w:r>
            <w:proofErr w:type="spellStart"/>
            <w:r w:rsidRPr="007317C6">
              <w:t>межмуниципального</w:t>
            </w:r>
            <w:proofErr w:type="spellEnd"/>
            <w:r w:rsidRPr="007317C6">
              <w:t xml:space="preserve"> </w:t>
            </w:r>
            <w:proofErr w:type="spellStart"/>
            <w:r w:rsidRPr="007317C6">
              <w:t>значения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6" w:rsidRPr="007317C6" w:rsidRDefault="002C4EED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-</w:t>
            </w:r>
          </w:p>
        </w:tc>
      </w:tr>
      <w:tr w:rsidR="00331936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7317C6" w:rsidRDefault="0033193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1.3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6" w:rsidRPr="007317C6" w:rsidRDefault="00331936" w:rsidP="00331936">
            <w:pPr>
              <w:pStyle w:val="a5"/>
              <w:ind w:firstLine="316"/>
              <w:jc w:val="left"/>
              <w:rPr>
                <w:lang w:val="ru-RU"/>
              </w:rPr>
            </w:pPr>
            <w:r w:rsidRPr="007317C6">
              <w:rPr>
                <w:lang w:val="ru-RU"/>
              </w:rPr>
              <w:t>Местного</w:t>
            </w:r>
            <w:r w:rsidR="005927BC">
              <w:rPr>
                <w:lang w:val="ru-RU"/>
              </w:rPr>
              <w:t xml:space="preserve"> </w:t>
            </w:r>
            <w:r w:rsidRPr="007317C6">
              <w:rPr>
                <w:lang w:val="ru-RU"/>
              </w:rPr>
              <w:t>значения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6" w:rsidRPr="007317C6" w:rsidRDefault="002C4EED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2,85</w:t>
            </w:r>
          </w:p>
        </w:tc>
      </w:tr>
      <w:tr w:rsidR="00331936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8053D6" w:rsidRDefault="008053D6" w:rsidP="00450B11">
            <w:pPr>
              <w:pStyle w:val="a5"/>
              <w:rPr>
                <w:b/>
                <w:lang w:val="ru-RU"/>
              </w:rPr>
            </w:pPr>
            <w:r w:rsidRPr="008053D6">
              <w:rPr>
                <w:b/>
                <w:lang w:val="ru-RU"/>
              </w:rPr>
              <w:t>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6" w:rsidRPr="008053D6" w:rsidRDefault="00331936" w:rsidP="002C4EED">
            <w:pPr>
              <w:pStyle w:val="a5"/>
              <w:ind w:firstLine="316"/>
              <w:jc w:val="left"/>
              <w:rPr>
                <w:b/>
                <w:lang w:val="ru-RU"/>
              </w:rPr>
            </w:pPr>
            <w:proofErr w:type="spellStart"/>
            <w:r w:rsidRPr="008053D6">
              <w:rPr>
                <w:b/>
              </w:rPr>
              <w:t>Зимни</w:t>
            </w:r>
            <w:r w:rsidR="002C4EED" w:rsidRPr="008053D6">
              <w:rPr>
                <w:b/>
                <w:lang w:val="ru-RU"/>
              </w:rPr>
              <w:t>ки</w:t>
            </w:r>
            <w:proofErr w:type="spellEnd"/>
            <w:r w:rsidR="002C4EED" w:rsidRPr="008053D6">
              <w:rPr>
                <w:b/>
                <w:lang w:val="ru-RU"/>
              </w:rPr>
              <w:t>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6" w:rsidRPr="007317C6" w:rsidRDefault="00331936" w:rsidP="00450B11">
            <w:pPr>
              <w:pStyle w:val="a5"/>
            </w:pPr>
          </w:p>
        </w:tc>
      </w:tr>
      <w:tr w:rsidR="002C4EED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1.4.1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2C4EED" w:rsidP="007317C6">
            <w:pPr>
              <w:pStyle w:val="a5"/>
              <w:ind w:firstLine="600"/>
              <w:jc w:val="left"/>
            </w:pPr>
            <w:proofErr w:type="spellStart"/>
            <w:r w:rsidRPr="007317C6">
              <w:t>Коткино</w:t>
            </w:r>
            <w:proofErr w:type="spellEnd"/>
            <w:r w:rsidRPr="007317C6">
              <w:t xml:space="preserve"> – </w:t>
            </w:r>
            <w:proofErr w:type="spellStart"/>
            <w:r w:rsidRPr="007317C6">
              <w:t>Великовисочное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7317C6" w:rsidP="008053D6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54</w:t>
            </w:r>
          </w:p>
        </w:tc>
      </w:tr>
      <w:tr w:rsidR="002C4EED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lastRenderedPageBreak/>
              <w:t>1.4.2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2C4EED" w:rsidP="007317C6">
            <w:pPr>
              <w:pStyle w:val="a5"/>
              <w:ind w:firstLine="600"/>
              <w:jc w:val="left"/>
            </w:pPr>
            <w:proofErr w:type="spellStart"/>
            <w:r w:rsidRPr="007317C6">
              <w:t>Коткино</w:t>
            </w:r>
            <w:proofErr w:type="spellEnd"/>
            <w:r w:rsidRPr="007317C6">
              <w:t xml:space="preserve"> – </w:t>
            </w:r>
            <w:proofErr w:type="spellStart"/>
            <w:r w:rsidRPr="007317C6">
              <w:t>Индига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7317C6" w:rsidP="008053D6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154</w:t>
            </w:r>
          </w:p>
        </w:tc>
      </w:tr>
      <w:tr w:rsidR="002C4EED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1.4.3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2C4EED" w:rsidP="007317C6">
            <w:pPr>
              <w:pStyle w:val="a5"/>
              <w:ind w:firstLine="600"/>
              <w:jc w:val="left"/>
            </w:pPr>
            <w:proofErr w:type="spellStart"/>
            <w:r w:rsidRPr="007317C6">
              <w:t>Коткино</w:t>
            </w:r>
            <w:proofErr w:type="spellEnd"/>
            <w:r w:rsidRPr="007317C6">
              <w:t xml:space="preserve"> – </w:t>
            </w:r>
            <w:proofErr w:type="spellStart"/>
            <w:r w:rsidRPr="007317C6">
              <w:t>Харьяха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7317C6" w:rsidP="008053D6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60</w:t>
            </w:r>
          </w:p>
        </w:tc>
      </w:tr>
      <w:tr w:rsidR="002C4EED" w:rsidRPr="007317C6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1.4.4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2C4EED" w:rsidP="007317C6">
            <w:pPr>
              <w:pStyle w:val="a5"/>
              <w:ind w:firstLine="600"/>
              <w:jc w:val="left"/>
            </w:pPr>
            <w:proofErr w:type="spellStart"/>
            <w:r w:rsidRPr="007317C6">
              <w:t>Коткино</w:t>
            </w:r>
            <w:proofErr w:type="spellEnd"/>
            <w:r w:rsidRPr="007317C6">
              <w:t xml:space="preserve"> – г. </w:t>
            </w:r>
            <w:proofErr w:type="spellStart"/>
            <w:r w:rsidRPr="007317C6">
              <w:t>Нярьян-Мар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ED" w:rsidRPr="007317C6" w:rsidRDefault="007317C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ED" w:rsidRPr="007317C6" w:rsidRDefault="007317C6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125</w:t>
            </w:r>
          </w:p>
        </w:tc>
      </w:tr>
      <w:tr w:rsidR="00331936" w:rsidRPr="00450B11" w:rsidTr="007317C6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936" w:rsidRPr="008053D6" w:rsidRDefault="008053D6" w:rsidP="00450B11">
            <w:pPr>
              <w:pStyle w:val="a5"/>
              <w:rPr>
                <w:b/>
                <w:lang w:val="ru-RU"/>
              </w:rPr>
            </w:pPr>
            <w:r w:rsidRPr="008053D6">
              <w:rPr>
                <w:b/>
                <w:lang w:val="ru-RU"/>
              </w:rPr>
              <w:t>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936" w:rsidRPr="008053D6" w:rsidRDefault="00331936" w:rsidP="00331936">
            <w:pPr>
              <w:pStyle w:val="a5"/>
              <w:ind w:firstLine="316"/>
              <w:jc w:val="left"/>
              <w:rPr>
                <w:b/>
              </w:rPr>
            </w:pPr>
            <w:proofErr w:type="spellStart"/>
            <w:r w:rsidRPr="008053D6">
              <w:rPr>
                <w:b/>
              </w:rPr>
              <w:t>Ведомственные</w:t>
            </w:r>
            <w:proofErr w:type="spellEnd"/>
            <w:r w:rsidRPr="008053D6">
              <w:rPr>
                <w:b/>
              </w:rPr>
              <w:t xml:space="preserve"> а/д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936" w:rsidRPr="007317C6" w:rsidRDefault="00331936" w:rsidP="00450B11">
            <w:pPr>
              <w:pStyle w:val="a5"/>
            </w:pPr>
            <w:proofErr w:type="spellStart"/>
            <w:r w:rsidRPr="007317C6">
              <w:t>км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36" w:rsidRPr="007317C6" w:rsidRDefault="002C4EED" w:rsidP="00450B11">
            <w:pPr>
              <w:pStyle w:val="a5"/>
              <w:rPr>
                <w:lang w:val="ru-RU"/>
              </w:rPr>
            </w:pPr>
            <w:r w:rsidRPr="007317C6">
              <w:rPr>
                <w:lang w:val="ru-RU"/>
              </w:rPr>
              <w:t>-</w:t>
            </w:r>
          </w:p>
        </w:tc>
      </w:tr>
    </w:tbl>
    <w:p w:rsidR="00450B11" w:rsidRDefault="00450B11" w:rsidP="00450B11">
      <w:pPr>
        <w:pStyle w:val="15"/>
        <w:ind w:firstLine="708"/>
        <w:rPr>
          <w:b/>
          <w:sz w:val="24"/>
          <w:szCs w:val="24"/>
          <w:highlight w:val="yellow"/>
        </w:rPr>
      </w:pPr>
    </w:p>
    <w:p w:rsidR="00450B11" w:rsidRPr="007A0F17" w:rsidRDefault="00450B11" w:rsidP="00916294">
      <w:pPr>
        <w:spacing w:line="240" w:lineRule="auto"/>
        <w:rPr>
          <w:b/>
        </w:rPr>
      </w:pPr>
      <w:r w:rsidRPr="007A0F17">
        <w:rPr>
          <w:b/>
        </w:rPr>
        <w:t xml:space="preserve">Улично-дорожная сеть </w:t>
      </w:r>
      <w:r w:rsidR="007A0F17" w:rsidRPr="007A0F17">
        <w:rPr>
          <w:b/>
        </w:rPr>
        <w:t>муниципального образования «</w:t>
      </w:r>
      <w:proofErr w:type="spellStart"/>
      <w:r w:rsidR="007A0F17" w:rsidRPr="007A0F17">
        <w:rPr>
          <w:b/>
        </w:rPr>
        <w:t>Коткинский</w:t>
      </w:r>
      <w:proofErr w:type="spellEnd"/>
      <w:r w:rsidR="007A0F17" w:rsidRPr="007A0F17">
        <w:rPr>
          <w:b/>
        </w:rPr>
        <w:t xml:space="preserve"> сельсовет» НАО</w:t>
      </w:r>
    </w:p>
    <w:p w:rsidR="00A171AF" w:rsidRPr="00B35793" w:rsidRDefault="00A171AF" w:rsidP="00A171AF">
      <w:r w:rsidRPr="00B35793">
        <w:t xml:space="preserve">На сегодняшний день все основные улицы и дороги муниципального образования имеют низшее </w:t>
      </w:r>
      <w:proofErr w:type="gramStart"/>
      <w:r w:rsidRPr="00B35793">
        <w:t>покрытие</w:t>
      </w:r>
      <w:proofErr w:type="gramEnd"/>
      <w:r w:rsidRPr="00B35793">
        <w:t xml:space="preserve"> и находится в неудовлетворительном состоянии. Пешеходное движение происходит </w:t>
      </w:r>
      <w:r>
        <w:t>по пешеходным тротуарам и мостовым. Установлены дорожные знаки, регулирующие движение автотранспорта и пешеходов.</w:t>
      </w:r>
    </w:p>
    <w:p w:rsidR="00450B11" w:rsidRPr="004C2D05" w:rsidRDefault="00073BA6" w:rsidP="00450B11">
      <w:r w:rsidRPr="004C2D05">
        <w:t xml:space="preserve">По территории с. </w:t>
      </w:r>
      <w:proofErr w:type="spellStart"/>
      <w:r w:rsidRPr="004C2D05">
        <w:t>Коткино</w:t>
      </w:r>
      <w:proofErr w:type="spellEnd"/>
      <w:r w:rsidRPr="004C2D05">
        <w:t xml:space="preserve"> пролегает </w:t>
      </w:r>
      <w:r w:rsidR="004C2D05" w:rsidRPr="004C2D05">
        <w:t>три</w:t>
      </w:r>
      <w:r w:rsidRPr="004C2D05">
        <w:t xml:space="preserve"> улицы, </w:t>
      </w:r>
      <w:r w:rsidR="00450B11" w:rsidRPr="004C2D05">
        <w:t>по которым осуществляются основные транспортные связи.</w:t>
      </w:r>
    </w:p>
    <w:p w:rsidR="004C2D05" w:rsidRPr="004C2D05" w:rsidRDefault="004C2D05" w:rsidP="004C2D05">
      <w:r w:rsidRPr="004C2D05">
        <w:t>Главн</w:t>
      </w:r>
      <w:r w:rsidR="00916294">
        <w:t>ые</w:t>
      </w:r>
      <w:r w:rsidRPr="004C2D05">
        <w:t xml:space="preserve"> улиц</w:t>
      </w:r>
      <w:r w:rsidR="00916294">
        <w:t>ы</w:t>
      </w:r>
      <w:r w:rsidRPr="004C2D05">
        <w:t xml:space="preserve"> с. </w:t>
      </w:r>
      <w:proofErr w:type="spellStart"/>
      <w:r w:rsidRPr="004C2D05">
        <w:t>Коткино</w:t>
      </w:r>
      <w:proofErr w:type="spellEnd"/>
      <w:r w:rsidR="00916294">
        <w:t>:</w:t>
      </w:r>
      <w:r w:rsidRPr="004C2D05">
        <w:t xml:space="preserve"> </w:t>
      </w:r>
      <w:r w:rsidR="00916294">
        <w:t xml:space="preserve">ул. </w:t>
      </w:r>
      <w:r w:rsidRPr="004C2D05">
        <w:t xml:space="preserve">Центральная и </w:t>
      </w:r>
      <w:r w:rsidR="00916294">
        <w:t xml:space="preserve">ул. </w:t>
      </w:r>
      <w:r w:rsidRPr="004C2D05">
        <w:t>Школьная, которые проходят через все село с севера на юг и связывает его с аэропортом и вертолётной площадкой.</w:t>
      </w:r>
    </w:p>
    <w:p w:rsidR="004C2D05" w:rsidRPr="004C2D05" w:rsidRDefault="004C2D05" w:rsidP="004C2D05">
      <w:r w:rsidRPr="004C2D05">
        <w:t xml:space="preserve">Есть ещё третья по значимости улица города </w:t>
      </w:r>
      <w:r w:rsidR="00916294">
        <w:t>–</w:t>
      </w:r>
      <w:r w:rsidRPr="004C2D05">
        <w:t xml:space="preserve"> </w:t>
      </w:r>
      <w:r w:rsidR="00916294">
        <w:t xml:space="preserve">ул. </w:t>
      </w:r>
      <w:r w:rsidRPr="004C2D05">
        <w:t>Объездная, также относится к магистральным улицам регулируемого движения и осуществляет функцию грузовой магистрали.</w:t>
      </w:r>
    </w:p>
    <w:p w:rsidR="00450B11" w:rsidRPr="002F5BC3" w:rsidRDefault="00450B11" w:rsidP="00450B11">
      <w:r w:rsidRPr="002F5BC3">
        <w:t xml:space="preserve">В </w:t>
      </w:r>
      <w:r w:rsidR="002F5BC3" w:rsidRPr="002F5BC3">
        <w:t>муниципальном образовании «</w:t>
      </w:r>
      <w:proofErr w:type="spellStart"/>
      <w:r w:rsidR="002F5BC3" w:rsidRPr="002F5BC3">
        <w:t>Коткинский</w:t>
      </w:r>
      <w:proofErr w:type="spellEnd"/>
      <w:r w:rsidR="002F5BC3" w:rsidRPr="002F5BC3">
        <w:t xml:space="preserve"> сельсовет» НАО </w:t>
      </w:r>
      <w:r w:rsidRPr="002F5BC3">
        <w:t>уровень автомобилизации составляет (по данным 2015</w:t>
      </w:r>
      <w:r w:rsidR="00916294">
        <w:t>г.</w:t>
      </w:r>
      <w:r w:rsidRPr="002F5BC3">
        <w:t xml:space="preserve">) – </w:t>
      </w:r>
      <w:r w:rsidR="002F5BC3" w:rsidRPr="002F5BC3">
        <w:t>65</w:t>
      </w:r>
      <w:r w:rsidRPr="002F5BC3">
        <w:t xml:space="preserve"> </w:t>
      </w:r>
      <w:r w:rsidR="002F5BC3" w:rsidRPr="002F5BC3">
        <w:t>личных автотранспортных средств</w:t>
      </w:r>
      <w:r w:rsidRPr="002F5BC3">
        <w:t>, что</w:t>
      </w:r>
      <w:r w:rsidR="002F5BC3" w:rsidRPr="002F5BC3">
        <w:t xml:space="preserve"> не</w:t>
      </w:r>
      <w:r w:rsidRPr="002F5BC3">
        <w:t xml:space="preserve"> требует организацию мест хранения личного транспорта, устройство парковок и организацию дорожного движения, пешеходного движения и устройства дополнительных светофорных объектов.</w:t>
      </w:r>
    </w:p>
    <w:p w:rsidR="00450B11" w:rsidRPr="003D5C30" w:rsidRDefault="00450B11" w:rsidP="00450B11">
      <w:r w:rsidRPr="003D5C30">
        <w:t xml:space="preserve">Пешеходное движение </w:t>
      </w:r>
      <w:r w:rsidR="003D5C30" w:rsidRPr="003D5C30">
        <w:t>не регулируется</w:t>
      </w:r>
      <w:r w:rsidRPr="003D5C30">
        <w:t>. Подземных и надземных переходов нет.</w:t>
      </w:r>
    </w:p>
    <w:p w:rsidR="00450B11" w:rsidRPr="003D5C30" w:rsidRDefault="00450B11" w:rsidP="00450B11">
      <w:r w:rsidRPr="003D5C30">
        <w:t>Основными недостатками улично-дорожной сети города, являются</w:t>
      </w:r>
      <w:r w:rsidR="003D5C30" w:rsidRPr="003D5C30">
        <w:t>:</w:t>
      </w:r>
      <w:r w:rsidRPr="003D5C30">
        <w:t xml:space="preserve"> </w:t>
      </w:r>
    </w:p>
    <w:p w:rsidR="003D5C30" w:rsidRPr="003D5C30" w:rsidRDefault="003D5C30" w:rsidP="003D5C30">
      <w:pPr>
        <w:pStyle w:val="a0"/>
        <w:tabs>
          <w:tab w:val="left" w:pos="851"/>
        </w:tabs>
        <w:ind w:left="0" w:firstLine="567"/>
      </w:pPr>
      <w:r w:rsidRPr="003D5C30">
        <w:t xml:space="preserve">отсутствует четкая дифференциация улично-дорожной сети по категориям согласно требованиям </w:t>
      </w:r>
      <w:proofErr w:type="spellStart"/>
      <w:r w:rsidRPr="003D5C30">
        <w:t>СНиП</w:t>
      </w:r>
      <w:proofErr w:type="spellEnd"/>
      <w:r w:rsidRPr="003D5C30">
        <w:t xml:space="preserve"> 2.07.01-89; </w:t>
      </w:r>
    </w:p>
    <w:p w:rsidR="003D5C30" w:rsidRDefault="003D5C30" w:rsidP="003D5C30">
      <w:pPr>
        <w:pStyle w:val="a0"/>
        <w:tabs>
          <w:tab w:val="left" w:pos="851"/>
        </w:tabs>
        <w:ind w:left="0" w:firstLine="567"/>
      </w:pPr>
      <w:r w:rsidRPr="003D5C30">
        <w:t>улично-дорожная сеть населенного пункта находится в неудовлетворительном состоянии и не имеет твердого покрытия.</w:t>
      </w:r>
    </w:p>
    <w:p w:rsidR="003D5C30" w:rsidRPr="003D5C30" w:rsidRDefault="003D5C30" w:rsidP="003D5C30">
      <w:pPr>
        <w:jc w:val="right"/>
        <w:rPr>
          <w:lang w:eastAsia="ru-RU"/>
        </w:rPr>
      </w:pPr>
      <w:r>
        <w:rPr>
          <w:lang w:eastAsia="ru-RU"/>
        </w:rPr>
        <w:t>Таблица 1.4</w:t>
      </w:r>
    </w:p>
    <w:p w:rsidR="003D5C30" w:rsidRPr="003D5C30" w:rsidRDefault="00916294" w:rsidP="003D5C30">
      <w:pPr>
        <w:jc w:val="center"/>
        <w:rPr>
          <w:u w:val="single"/>
        </w:rPr>
      </w:pPr>
      <w:r>
        <w:rPr>
          <w:u w:val="single"/>
        </w:rPr>
        <w:t>О</w:t>
      </w:r>
      <w:r w:rsidR="003D5C30" w:rsidRPr="003D5C30">
        <w:rPr>
          <w:u w:val="single"/>
        </w:rPr>
        <w:t xml:space="preserve">сновные показатели </w:t>
      </w:r>
      <w:proofErr w:type="gramStart"/>
      <w:r w:rsidR="003D5C30" w:rsidRPr="003D5C30">
        <w:rPr>
          <w:u w:val="single"/>
        </w:rPr>
        <w:t>улично-дорожной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5260"/>
        <w:gridCol w:w="1355"/>
        <w:gridCol w:w="2414"/>
      </w:tblGrid>
      <w:tr w:rsidR="003D5C30" w:rsidRPr="003D5C30" w:rsidTr="003D5C30">
        <w:trPr>
          <w:trHeight w:val="70"/>
        </w:trPr>
        <w:tc>
          <w:tcPr>
            <w:tcW w:w="283" w:type="pct"/>
            <w:vAlign w:val="center"/>
          </w:tcPr>
          <w:p w:rsidR="003D5C30" w:rsidRPr="003D5C30" w:rsidRDefault="003D5C30" w:rsidP="003D5C30">
            <w:pPr>
              <w:pStyle w:val="a5"/>
              <w:rPr>
                <w:b/>
              </w:rPr>
            </w:pPr>
            <w:r w:rsidRPr="003D5C30">
              <w:rPr>
                <w:b/>
              </w:rPr>
              <w:t>№</w:t>
            </w:r>
          </w:p>
        </w:tc>
        <w:tc>
          <w:tcPr>
            <w:tcW w:w="2748" w:type="pct"/>
            <w:vAlign w:val="center"/>
          </w:tcPr>
          <w:p w:rsidR="003D5C30" w:rsidRPr="003D5C30" w:rsidRDefault="003D5C30" w:rsidP="003D5C30">
            <w:pPr>
              <w:pStyle w:val="a5"/>
              <w:rPr>
                <w:b/>
              </w:rPr>
            </w:pPr>
            <w:proofErr w:type="spellStart"/>
            <w:r w:rsidRPr="003D5C30">
              <w:rPr>
                <w:b/>
              </w:rPr>
              <w:t>Показатели</w:t>
            </w:r>
            <w:proofErr w:type="spellEnd"/>
            <w:r w:rsidRPr="003D5C30">
              <w:rPr>
                <w:b/>
              </w:rPr>
              <w:t>.</w:t>
            </w:r>
          </w:p>
        </w:tc>
        <w:tc>
          <w:tcPr>
            <w:tcW w:w="708" w:type="pct"/>
            <w:vAlign w:val="center"/>
          </w:tcPr>
          <w:p w:rsidR="003D5C30" w:rsidRPr="003D5C30" w:rsidRDefault="003D5C30" w:rsidP="003D5C30">
            <w:pPr>
              <w:pStyle w:val="a5"/>
              <w:rPr>
                <w:b/>
              </w:rPr>
            </w:pPr>
            <w:proofErr w:type="spellStart"/>
            <w:r w:rsidRPr="003D5C30">
              <w:rPr>
                <w:b/>
              </w:rPr>
              <w:t>Ед.изм</w:t>
            </w:r>
            <w:proofErr w:type="spellEnd"/>
            <w:r w:rsidRPr="003D5C30">
              <w:rPr>
                <w:b/>
              </w:rPr>
              <w:t>.</w:t>
            </w:r>
          </w:p>
        </w:tc>
        <w:tc>
          <w:tcPr>
            <w:tcW w:w="1261" w:type="pct"/>
            <w:vAlign w:val="center"/>
          </w:tcPr>
          <w:p w:rsidR="003D5C30" w:rsidRPr="003D5C30" w:rsidRDefault="003D5C30" w:rsidP="003D5C30">
            <w:pPr>
              <w:pStyle w:val="a5"/>
              <w:rPr>
                <w:b/>
              </w:rPr>
            </w:pPr>
            <w:proofErr w:type="spellStart"/>
            <w:r w:rsidRPr="003D5C30">
              <w:rPr>
                <w:b/>
              </w:rPr>
              <w:t>Кол-во</w:t>
            </w:r>
            <w:proofErr w:type="spellEnd"/>
          </w:p>
        </w:tc>
      </w:tr>
      <w:tr w:rsidR="003D5C30" w:rsidRPr="003D5C30" w:rsidTr="003D5C30">
        <w:trPr>
          <w:trHeight w:val="20"/>
        </w:trPr>
        <w:tc>
          <w:tcPr>
            <w:tcW w:w="283" w:type="pct"/>
            <w:vAlign w:val="center"/>
          </w:tcPr>
          <w:p w:rsidR="003D5C30" w:rsidRPr="003D5C30" w:rsidRDefault="003D5C30" w:rsidP="003D5C30">
            <w:pPr>
              <w:pStyle w:val="a5"/>
            </w:pPr>
            <w:r w:rsidRPr="003D5C30">
              <w:t>1</w:t>
            </w:r>
          </w:p>
        </w:tc>
        <w:tc>
          <w:tcPr>
            <w:tcW w:w="2748" w:type="pct"/>
            <w:vAlign w:val="center"/>
          </w:tcPr>
          <w:p w:rsidR="003D5C30" w:rsidRPr="003D5C30" w:rsidRDefault="003D5C30" w:rsidP="003D5C30">
            <w:pPr>
              <w:pStyle w:val="a5"/>
            </w:pPr>
            <w:proofErr w:type="spellStart"/>
            <w:r w:rsidRPr="003D5C30">
              <w:t>Улично-дорожная</w:t>
            </w:r>
            <w:proofErr w:type="spellEnd"/>
            <w:r w:rsidRPr="003D5C30">
              <w:t xml:space="preserve"> </w:t>
            </w:r>
            <w:proofErr w:type="spellStart"/>
            <w:r w:rsidRPr="003D5C30">
              <w:t>сеть</w:t>
            </w:r>
            <w:proofErr w:type="spellEnd"/>
            <w:r w:rsidRPr="003D5C30">
              <w:t xml:space="preserve"> </w:t>
            </w:r>
            <w:proofErr w:type="spellStart"/>
            <w:r w:rsidRPr="003D5C30">
              <w:t>всего</w:t>
            </w:r>
            <w:proofErr w:type="spellEnd"/>
            <w:r w:rsidRPr="003D5C30">
              <w:t xml:space="preserve"> </w:t>
            </w:r>
          </w:p>
        </w:tc>
        <w:tc>
          <w:tcPr>
            <w:tcW w:w="708" w:type="pct"/>
            <w:vAlign w:val="center"/>
          </w:tcPr>
          <w:p w:rsidR="003D5C30" w:rsidRPr="003D5C30" w:rsidRDefault="003D5C30" w:rsidP="003D5C30">
            <w:pPr>
              <w:pStyle w:val="a5"/>
            </w:pPr>
            <w:proofErr w:type="spellStart"/>
            <w:r w:rsidRPr="003D5C30">
              <w:t>км</w:t>
            </w:r>
            <w:proofErr w:type="spellEnd"/>
            <w:r w:rsidRPr="003D5C30">
              <w:t xml:space="preserve"> / м</w:t>
            </w:r>
            <w:r w:rsidRPr="003D5C30">
              <w:rPr>
                <w:vertAlign w:val="superscript"/>
              </w:rPr>
              <w:t>2</w:t>
            </w:r>
          </w:p>
        </w:tc>
        <w:tc>
          <w:tcPr>
            <w:tcW w:w="1261" w:type="pct"/>
            <w:vAlign w:val="center"/>
          </w:tcPr>
          <w:p w:rsidR="003D5C30" w:rsidRPr="003D5C30" w:rsidRDefault="003D5C30" w:rsidP="003D5C30">
            <w:pPr>
              <w:pStyle w:val="a5"/>
            </w:pPr>
            <w:r>
              <w:t>2850/34200</w:t>
            </w:r>
          </w:p>
        </w:tc>
      </w:tr>
      <w:tr w:rsidR="003D5C30" w:rsidRPr="003D5C30" w:rsidTr="003D5C30">
        <w:trPr>
          <w:trHeight w:val="20"/>
        </w:trPr>
        <w:tc>
          <w:tcPr>
            <w:tcW w:w="283" w:type="pct"/>
            <w:vAlign w:val="center"/>
          </w:tcPr>
          <w:p w:rsidR="003D5C30" w:rsidRPr="003D5C30" w:rsidRDefault="003D5C30" w:rsidP="003D5C3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748" w:type="pct"/>
            <w:vAlign w:val="center"/>
          </w:tcPr>
          <w:p w:rsidR="003D5C30" w:rsidRPr="003D5C30" w:rsidRDefault="003D5C30" w:rsidP="003D5C30">
            <w:pPr>
              <w:pStyle w:val="a5"/>
              <w:ind w:firstLine="492"/>
              <w:jc w:val="left"/>
            </w:pPr>
            <w:r w:rsidRPr="003D5C30">
              <w:rPr>
                <w:lang w:val="ru-RU"/>
              </w:rPr>
              <w:t>- Главная улица</w:t>
            </w:r>
          </w:p>
        </w:tc>
        <w:tc>
          <w:tcPr>
            <w:tcW w:w="708" w:type="pct"/>
            <w:vAlign w:val="center"/>
          </w:tcPr>
          <w:p w:rsidR="003D5C30" w:rsidRPr="003D5C30" w:rsidRDefault="003D5C30" w:rsidP="003D5C30">
            <w:pPr>
              <w:pStyle w:val="a5"/>
            </w:pPr>
            <w:proofErr w:type="spellStart"/>
            <w:r w:rsidRPr="003D5C30">
              <w:t>км</w:t>
            </w:r>
            <w:proofErr w:type="spellEnd"/>
            <w:r w:rsidRPr="003D5C30">
              <w:t xml:space="preserve"> / м</w:t>
            </w:r>
            <w:r w:rsidRPr="003D5C30">
              <w:rPr>
                <w:vertAlign w:val="superscript"/>
              </w:rPr>
              <w:t>2</w:t>
            </w:r>
          </w:p>
        </w:tc>
        <w:tc>
          <w:tcPr>
            <w:tcW w:w="1261" w:type="pct"/>
            <w:vAlign w:val="center"/>
          </w:tcPr>
          <w:p w:rsidR="003D5C30" w:rsidRPr="003D5C30" w:rsidRDefault="003D5C30" w:rsidP="003D5C30">
            <w:pPr>
              <w:pStyle w:val="a5"/>
            </w:pPr>
            <w:r w:rsidRPr="003D5C30">
              <w:t>1650/19800</w:t>
            </w:r>
          </w:p>
        </w:tc>
      </w:tr>
      <w:tr w:rsidR="003D5C30" w:rsidRPr="003D5C30" w:rsidTr="003D5C30">
        <w:trPr>
          <w:trHeight w:val="20"/>
        </w:trPr>
        <w:tc>
          <w:tcPr>
            <w:tcW w:w="283" w:type="pct"/>
            <w:vAlign w:val="center"/>
          </w:tcPr>
          <w:p w:rsidR="003D5C30" w:rsidRPr="003D5C30" w:rsidRDefault="003D5C30" w:rsidP="003D5C3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748" w:type="pct"/>
            <w:vAlign w:val="center"/>
          </w:tcPr>
          <w:p w:rsidR="003D5C30" w:rsidRPr="005927BC" w:rsidRDefault="003D5C30" w:rsidP="003D5C30">
            <w:pPr>
              <w:pStyle w:val="a5"/>
              <w:ind w:firstLine="492"/>
              <w:jc w:val="left"/>
              <w:rPr>
                <w:lang w:val="ru-RU"/>
              </w:rPr>
            </w:pPr>
            <w:r w:rsidRPr="003D5C30">
              <w:rPr>
                <w:lang w:val="ru-RU"/>
              </w:rPr>
              <w:t>- Улица в жилой застройке основная</w:t>
            </w:r>
          </w:p>
        </w:tc>
        <w:tc>
          <w:tcPr>
            <w:tcW w:w="708" w:type="pct"/>
            <w:vAlign w:val="center"/>
          </w:tcPr>
          <w:p w:rsidR="003D5C30" w:rsidRPr="003D5C30" w:rsidRDefault="003D5C30" w:rsidP="003D5C30">
            <w:pPr>
              <w:pStyle w:val="a5"/>
            </w:pPr>
            <w:proofErr w:type="spellStart"/>
            <w:r w:rsidRPr="003D5C30">
              <w:t>км</w:t>
            </w:r>
            <w:proofErr w:type="spellEnd"/>
            <w:r w:rsidRPr="003D5C30">
              <w:t xml:space="preserve"> / м</w:t>
            </w:r>
            <w:r w:rsidRPr="003D5C30">
              <w:rPr>
                <w:vertAlign w:val="superscript"/>
              </w:rPr>
              <w:t>2</w:t>
            </w:r>
          </w:p>
        </w:tc>
        <w:tc>
          <w:tcPr>
            <w:tcW w:w="1261" w:type="pct"/>
            <w:vAlign w:val="center"/>
          </w:tcPr>
          <w:p w:rsidR="003D5C30" w:rsidRPr="003D5C30" w:rsidRDefault="003D5C30" w:rsidP="003D5C30">
            <w:pPr>
              <w:pStyle w:val="a5"/>
            </w:pPr>
            <w:r w:rsidRPr="003D5C30">
              <w:t>1200/</w:t>
            </w:r>
            <w:r>
              <w:t>14400</w:t>
            </w:r>
          </w:p>
        </w:tc>
      </w:tr>
    </w:tbl>
    <w:p w:rsidR="003D5C30" w:rsidRDefault="003D5C30" w:rsidP="00450B11"/>
    <w:p w:rsidR="00450B11" w:rsidRPr="003D5C30" w:rsidRDefault="003D5C30" w:rsidP="00450B11">
      <w:r w:rsidRPr="003D5C30">
        <w:lastRenderedPageBreak/>
        <w:t>П</w:t>
      </w:r>
      <w:r w:rsidR="00450B11" w:rsidRPr="003D5C30">
        <w:t xml:space="preserve">ротяженность улично-дорожной сети </w:t>
      </w:r>
      <w:r w:rsidRPr="003D5C30">
        <w:t>в муниципальном образовании «</w:t>
      </w:r>
      <w:proofErr w:type="spellStart"/>
      <w:r w:rsidRPr="003D5C30">
        <w:t>Коткинский</w:t>
      </w:r>
      <w:proofErr w:type="spellEnd"/>
      <w:r w:rsidRPr="003D5C30">
        <w:t xml:space="preserve"> сельсовет» НАО</w:t>
      </w:r>
      <w:r w:rsidR="00450B11" w:rsidRPr="003D5C30">
        <w:t xml:space="preserve"> составляет </w:t>
      </w:r>
      <w:r w:rsidRPr="003D5C30">
        <w:t>2,85</w:t>
      </w:r>
      <w:r w:rsidR="00450B11" w:rsidRPr="003D5C30">
        <w:t xml:space="preserve"> км. Соотношение дорог по типам покрытия приведено в таблице 1.</w:t>
      </w:r>
      <w:r>
        <w:t>5</w:t>
      </w:r>
      <w:r w:rsidR="00450B11" w:rsidRPr="003D5C30">
        <w:t>.</w:t>
      </w:r>
    </w:p>
    <w:p w:rsidR="00450B11" w:rsidRPr="003D5C30" w:rsidRDefault="00450B11" w:rsidP="00450B11">
      <w:pPr>
        <w:jc w:val="right"/>
        <w:rPr>
          <w:szCs w:val="24"/>
        </w:rPr>
      </w:pPr>
      <w:r w:rsidRPr="003D5C30">
        <w:rPr>
          <w:szCs w:val="24"/>
        </w:rPr>
        <w:t>Таблица 1.</w:t>
      </w:r>
      <w:r w:rsidR="003D5C30">
        <w:rPr>
          <w:szCs w:val="24"/>
        </w:rPr>
        <w:t>5</w:t>
      </w:r>
    </w:p>
    <w:p w:rsidR="00450B11" w:rsidRPr="003D5C30" w:rsidRDefault="00450B11" w:rsidP="00450B11">
      <w:pPr>
        <w:jc w:val="center"/>
        <w:rPr>
          <w:rFonts w:eastAsia="Times New Roman"/>
          <w:b/>
          <w:bCs/>
          <w:szCs w:val="24"/>
          <w:u w:val="single"/>
          <w:lang w:eastAsia="ar-SA"/>
        </w:rPr>
      </w:pPr>
      <w:r w:rsidRPr="003D5C30">
        <w:rPr>
          <w:rFonts w:eastAsia="Times New Roman"/>
          <w:szCs w:val="24"/>
          <w:u w:val="single"/>
          <w:lang w:eastAsia="ar-SA"/>
        </w:rPr>
        <w:t>Основные характеристики улично-дорожной сети</w:t>
      </w:r>
    </w:p>
    <w:tbl>
      <w:tblPr>
        <w:tblW w:w="9320" w:type="dxa"/>
        <w:jc w:val="center"/>
        <w:tblLayout w:type="fixed"/>
        <w:tblLook w:val="0000"/>
      </w:tblPr>
      <w:tblGrid>
        <w:gridCol w:w="4321"/>
        <w:gridCol w:w="1486"/>
        <w:gridCol w:w="1985"/>
        <w:gridCol w:w="1528"/>
      </w:tblGrid>
      <w:tr w:rsidR="00450B11" w:rsidRPr="003D5C30" w:rsidTr="003D5C30">
        <w:trPr>
          <w:trHeight w:val="20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b/>
              </w:rPr>
            </w:pPr>
            <w:proofErr w:type="spellStart"/>
            <w:r w:rsidRPr="003D5C30">
              <w:rPr>
                <w:b/>
              </w:rPr>
              <w:t>Наименование</w:t>
            </w:r>
            <w:proofErr w:type="spellEnd"/>
            <w:r w:rsidRPr="003D5C30">
              <w:rPr>
                <w:b/>
              </w:rPr>
              <w:t xml:space="preserve"> </w:t>
            </w:r>
            <w:proofErr w:type="spellStart"/>
            <w:r w:rsidRPr="003D5C30">
              <w:rPr>
                <w:b/>
              </w:rPr>
              <w:t>показателя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b/>
              </w:rPr>
            </w:pPr>
            <w:proofErr w:type="spellStart"/>
            <w:r w:rsidRPr="003D5C30">
              <w:rPr>
                <w:b/>
              </w:rPr>
              <w:t>Единицы</w:t>
            </w:r>
            <w:proofErr w:type="spellEnd"/>
            <w:r w:rsidRPr="003D5C30">
              <w:rPr>
                <w:b/>
              </w:rPr>
              <w:t xml:space="preserve"> </w:t>
            </w:r>
            <w:proofErr w:type="spellStart"/>
            <w:r w:rsidRPr="003D5C30">
              <w:rPr>
                <w:b/>
              </w:rPr>
              <w:t>измерения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b/>
              </w:rPr>
            </w:pPr>
            <w:proofErr w:type="spellStart"/>
            <w:r w:rsidRPr="003D5C30">
              <w:rPr>
                <w:b/>
              </w:rPr>
              <w:t>Количество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3D5C30">
            <w:pPr>
              <w:pStyle w:val="a5"/>
              <w:rPr>
                <w:b/>
              </w:rPr>
            </w:pPr>
            <w:r w:rsidRPr="003D5C30">
              <w:rPr>
                <w:b/>
                <w:lang w:val="ru-RU"/>
              </w:rPr>
              <w:t>Состояние</w:t>
            </w:r>
          </w:p>
        </w:tc>
      </w:tr>
      <w:tr w:rsidR="00450B11" w:rsidRPr="003D5C30" w:rsidTr="003D5C30">
        <w:trPr>
          <w:trHeight w:val="20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 xml:space="preserve">Протяженность улично-дорожной сети с асфальтовым покрытием проезжих частей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</w:pPr>
            <w:proofErr w:type="spellStart"/>
            <w:r w:rsidRPr="003D5C30">
              <w:t>км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-</w:t>
            </w:r>
          </w:p>
        </w:tc>
      </w:tr>
      <w:tr w:rsidR="00450B11" w:rsidRPr="003D5C30" w:rsidTr="003D5C30">
        <w:trPr>
          <w:trHeight w:val="20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Протяженность улично-дорожной сети с цементобетонным покрытием проезжих частей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</w:pPr>
            <w:proofErr w:type="spellStart"/>
            <w:r w:rsidRPr="003D5C30">
              <w:t>км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-</w:t>
            </w:r>
          </w:p>
        </w:tc>
      </w:tr>
      <w:tr w:rsidR="00450B11" w:rsidRPr="003D5C30" w:rsidTr="003D5C30">
        <w:trPr>
          <w:trHeight w:val="20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 xml:space="preserve">Протяженность улично-дорожной сети </w:t>
            </w:r>
            <w:proofErr w:type="gramStart"/>
            <w:r w:rsidRPr="003D5C30">
              <w:rPr>
                <w:lang w:val="ru-RU"/>
              </w:rPr>
              <w:t>с</w:t>
            </w:r>
            <w:proofErr w:type="gramEnd"/>
            <w:r w:rsidRPr="003D5C30">
              <w:rPr>
                <w:lang w:val="ru-RU"/>
              </w:rPr>
              <w:t xml:space="preserve"> щебеночным покрытием проезжих частей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</w:pPr>
            <w:proofErr w:type="spellStart"/>
            <w:r w:rsidRPr="003D5C30">
              <w:t>км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-</w:t>
            </w:r>
          </w:p>
        </w:tc>
      </w:tr>
      <w:tr w:rsidR="00450B11" w:rsidRPr="00450B11" w:rsidTr="003D5C30">
        <w:trPr>
          <w:trHeight w:val="20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Протяженность улично-дорожной сети с грунтовым покрытием проезжих частей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B11" w:rsidRPr="003D5C30" w:rsidRDefault="00450B11" w:rsidP="00450B11">
            <w:pPr>
              <w:pStyle w:val="a5"/>
            </w:pPr>
            <w:proofErr w:type="spellStart"/>
            <w:r w:rsidRPr="003D5C30">
              <w:t>км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2,85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11" w:rsidRPr="003D5C30" w:rsidRDefault="003D5C30" w:rsidP="00450B11">
            <w:pPr>
              <w:pStyle w:val="a5"/>
              <w:rPr>
                <w:lang w:val="ru-RU"/>
              </w:rPr>
            </w:pPr>
            <w:r w:rsidRPr="003D5C30">
              <w:rPr>
                <w:lang w:val="ru-RU"/>
              </w:rPr>
              <w:t>неудовлетворительное</w:t>
            </w:r>
          </w:p>
        </w:tc>
      </w:tr>
    </w:tbl>
    <w:p w:rsidR="00450B11" w:rsidRPr="00450B11" w:rsidRDefault="00450B11" w:rsidP="00450B11">
      <w:pPr>
        <w:pStyle w:val="S0"/>
        <w:rPr>
          <w:highlight w:val="yellow"/>
        </w:rPr>
      </w:pPr>
    </w:p>
    <w:p w:rsidR="00450B11" w:rsidRPr="00C16B5E" w:rsidRDefault="00C16B5E" w:rsidP="00450B11">
      <w:r w:rsidRPr="00C16B5E">
        <w:t>И</w:t>
      </w:r>
      <w:r w:rsidR="00450B11" w:rsidRPr="00C16B5E">
        <w:t>нтенсивности дорожного движения</w:t>
      </w:r>
      <w:r w:rsidRPr="00C16B5E">
        <w:t xml:space="preserve"> на территории муниципального образования «</w:t>
      </w:r>
      <w:proofErr w:type="spellStart"/>
      <w:r w:rsidRPr="00C16B5E">
        <w:t>Коткинский</w:t>
      </w:r>
      <w:proofErr w:type="spellEnd"/>
      <w:r w:rsidRPr="00C16B5E">
        <w:t xml:space="preserve"> сельсовет» НАО очень </w:t>
      </w:r>
      <w:proofErr w:type="gramStart"/>
      <w:r w:rsidRPr="00C16B5E">
        <w:t>низкая</w:t>
      </w:r>
      <w:proofErr w:type="gramEnd"/>
      <w:r w:rsidRPr="00C16B5E">
        <w:t>.</w:t>
      </w:r>
    </w:p>
    <w:p w:rsidR="00450B11" w:rsidRPr="00E16495" w:rsidRDefault="00450B11" w:rsidP="00916294">
      <w:pPr>
        <w:pStyle w:val="2"/>
        <w:spacing w:line="240" w:lineRule="auto"/>
      </w:pPr>
      <w:bookmarkStart w:id="40" w:name="dst100041"/>
      <w:bookmarkStart w:id="41" w:name="_Toc468260741"/>
      <w:bookmarkEnd w:id="40"/>
      <w:r w:rsidRPr="00E16495">
        <w:t xml:space="preserve">1.5. Анализ состава парка транспортных средств и уровня автомобилизации в </w:t>
      </w:r>
      <w:r w:rsidR="00474079" w:rsidRPr="003D5C30">
        <w:t>муниципальном образовании «</w:t>
      </w:r>
      <w:proofErr w:type="spellStart"/>
      <w:r w:rsidR="00474079" w:rsidRPr="003D5C30">
        <w:t>Коткинский</w:t>
      </w:r>
      <w:proofErr w:type="spellEnd"/>
      <w:r w:rsidR="00474079" w:rsidRPr="003D5C30">
        <w:t xml:space="preserve"> сельсовет» НАО</w:t>
      </w:r>
      <w:r w:rsidRPr="00E16495">
        <w:t xml:space="preserve"> обеспеченность парковками (парковочными местами)</w:t>
      </w:r>
      <w:bookmarkEnd w:id="41"/>
    </w:p>
    <w:p w:rsidR="00450B11" w:rsidRPr="00E16495" w:rsidRDefault="00E16495" w:rsidP="005330CB">
      <w:r w:rsidRPr="00E16495">
        <w:rPr>
          <w:bCs/>
        </w:rPr>
        <w:t xml:space="preserve">Генеральным планом, проектом планировки и межевания </w:t>
      </w:r>
      <w:r w:rsidR="004256C5">
        <w:rPr>
          <w:bCs/>
        </w:rPr>
        <w:t>муниципального образования «</w:t>
      </w:r>
      <w:proofErr w:type="spellStart"/>
      <w:r w:rsidR="004256C5">
        <w:rPr>
          <w:bCs/>
        </w:rPr>
        <w:t>Коткинский</w:t>
      </w:r>
      <w:proofErr w:type="spellEnd"/>
      <w:r w:rsidR="004256C5">
        <w:rPr>
          <w:bCs/>
        </w:rPr>
        <w:t xml:space="preserve"> сельсовет»</w:t>
      </w:r>
      <w:r w:rsidR="00474079">
        <w:rPr>
          <w:bCs/>
        </w:rPr>
        <w:t xml:space="preserve"> НАО </w:t>
      </w:r>
      <w:r w:rsidRPr="00E16495">
        <w:rPr>
          <w:bCs/>
        </w:rPr>
        <w:t>предусмотрены обширные мероприятия по развитию улично-дорожной сети: реконструкция существующих дорог и доведение их пар</w:t>
      </w:r>
      <w:r w:rsidR="00474079">
        <w:rPr>
          <w:bCs/>
        </w:rPr>
        <w:t>аметров до нормативных значений</w:t>
      </w:r>
      <w:r w:rsidR="00450B11" w:rsidRPr="00E16495">
        <w:t xml:space="preserve">. </w:t>
      </w:r>
    </w:p>
    <w:p w:rsidR="00E16495" w:rsidRPr="00925110" w:rsidRDefault="00E16495" w:rsidP="00E16495">
      <w:r w:rsidRPr="00925110">
        <w:t>Проектом предлагается вариант дорожной одежды из следующих конструктивных элементов:</w:t>
      </w:r>
      <w:r>
        <w:t xml:space="preserve"> </w:t>
      </w:r>
    </w:p>
    <w:p w:rsidR="00E16495" w:rsidRPr="004F1F98" w:rsidRDefault="00E16495" w:rsidP="00E16495">
      <w:pPr>
        <w:pStyle w:val="a0"/>
        <w:tabs>
          <w:tab w:val="left" w:pos="851"/>
        </w:tabs>
        <w:ind w:left="0" w:firstLine="567"/>
      </w:pPr>
      <w:r w:rsidRPr="004F1F98">
        <w:t xml:space="preserve">покрытие из сборных </w:t>
      </w:r>
      <w:proofErr w:type="gramStart"/>
      <w:r w:rsidRPr="004F1F98">
        <w:t>ж/б</w:t>
      </w:r>
      <w:proofErr w:type="gramEnd"/>
      <w:r w:rsidRPr="004F1F98">
        <w:t xml:space="preserve"> плит ПДН-14 ТП503-0-42 толщиной </w:t>
      </w:r>
      <w:smartTag w:uri="urn:schemas-microsoft-com:office:smarttags" w:element="metricconverter">
        <w:smartTagPr>
          <w:attr w:name="ProductID" w:val="0,14 м"/>
        </w:smartTagPr>
        <w:r w:rsidRPr="004F1F98">
          <w:t>0,14 м</w:t>
        </w:r>
      </w:smartTag>
      <w:r w:rsidRPr="004F1F98">
        <w:t xml:space="preserve">, на выравнивающем слое из </w:t>
      </w:r>
      <w:proofErr w:type="spellStart"/>
      <w:r w:rsidRPr="004F1F98">
        <w:t>песко-цементной</w:t>
      </w:r>
      <w:proofErr w:type="spellEnd"/>
      <w:r w:rsidRPr="004F1F98">
        <w:t xml:space="preserve"> смеси (1:10) толщиной </w:t>
      </w:r>
      <w:smartTag w:uri="urn:schemas-microsoft-com:office:smarttags" w:element="metricconverter">
        <w:smartTagPr>
          <w:attr w:name="ProductID" w:val="0,06 м"/>
        </w:smartTagPr>
        <w:r w:rsidRPr="004F1F98">
          <w:t>0,06 м</w:t>
        </w:r>
        <w:r>
          <w:t>;</w:t>
        </w:r>
      </w:smartTag>
    </w:p>
    <w:p w:rsidR="00E16495" w:rsidRPr="004F1F98" w:rsidRDefault="00E16495" w:rsidP="00E16495">
      <w:pPr>
        <w:pStyle w:val="a0"/>
        <w:tabs>
          <w:tab w:val="left" w:pos="851"/>
        </w:tabs>
        <w:ind w:left="0" w:firstLine="567"/>
      </w:pPr>
      <w:r w:rsidRPr="004F1F98">
        <w:t>основание ПГС (песчано-гравийная смесь) укрепленная цементом М400 в количестве 5-7% толщиной 0,18-</w:t>
      </w:r>
      <w:smartTag w:uri="urn:schemas-microsoft-com:office:smarttags" w:element="metricconverter">
        <w:smartTagPr>
          <w:attr w:name="ProductID" w:val="0,25 м"/>
        </w:smartTagPr>
        <w:r w:rsidRPr="004F1F98">
          <w:t>0,25 м</w:t>
        </w:r>
        <w:r>
          <w:t>;</w:t>
        </w:r>
      </w:smartTag>
      <w:r w:rsidRPr="004F1F98">
        <w:t xml:space="preserve"> </w:t>
      </w:r>
    </w:p>
    <w:p w:rsidR="00E16495" w:rsidRPr="004F1F98" w:rsidRDefault="00E16495" w:rsidP="00E16495">
      <w:pPr>
        <w:pStyle w:val="a0"/>
        <w:tabs>
          <w:tab w:val="left" w:pos="851"/>
        </w:tabs>
        <w:ind w:left="0" w:firstLine="567"/>
      </w:pPr>
      <w:r w:rsidRPr="004F1F98">
        <w:t xml:space="preserve">дополнительный слой основания из песка по </w:t>
      </w:r>
      <w:proofErr w:type="spellStart"/>
      <w:r w:rsidRPr="004F1F98">
        <w:t>ГОСТ</w:t>
      </w:r>
      <w:r w:rsidR="00916294">
        <w:t>у</w:t>
      </w:r>
      <w:proofErr w:type="spellEnd"/>
      <w:r w:rsidRPr="004F1F98">
        <w:t xml:space="preserve"> 8736-93 толщиной 0,25 м. </w:t>
      </w:r>
    </w:p>
    <w:p w:rsidR="00E16495" w:rsidRPr="00EA39DD" w:rsidRDefault="00E16495" w:rsidP="00E16495">
      <w:r w:rsidRPr="009F2A16">
        <w:t>Для пешеходного движения п</w:t>
      </w:r>
      <w:r w:rsidRPr="00925110">
        <w:t>роектом предусмотрено устройство тротуаров. Вдоль основных улиц в качестве покрытия предлагается сборный железобетон, а вдоль второстепенных улиц деревянный настил</w:t>
      </w:r>
      <w:r w:rsidRPr="00EA39DD">
        <w:t>.</w:t>
      </w:r>
      <w:r>
        <w:t xml:space="preserve"> </w:t>
      </w:r>
    </w:p>
    <w:p w:rsidR="00450B11" w:rsidRPr="00E16495" w:rsidRDefault="00474079" w:rsidP="005330CB">
      <w:r>
        <w:t>У</w:t>
      </w:r>
      <w:r w:rsidR="00450B11" w:rsidRPr="00E16495">
        <w:t xml:space="preserve">ровень автомобилизации на расчетный срок принят равным </w:t>
      </w:r>
      <w:r>
        <w:t>80</w:t>
      </w:r>
      <w:r w:rsidR="00450B11" w:rsidRPr="00E16495">
        <w:t xml:space="preserve"> </w:t>
      </w:r>
      <w:r>
        <w:t>индивидуальных автотранспортных средств</w:t>
      </w:r>
      <w:r w:rsidR="00450B11" w:rsidRPr="00E16495">
        <w:t>.</w:t>
      </w:r>
    </w:p>
    <w:p w:rsidR="009B49ED" w:rsidRDefault="009B49ED" w:rsidP="005330CB">
      <w:pPr>
        <w:rPr>
          <w:highlight w:val="yellow"/>
        </w:rPr>
      </w:pPr>
      <w:r w:rsidRPr="00925110">
        <w:lastRenderedPageBreak/>
        <w:t>Размещение личного автотранспорта предусмотрено на территории личного подсобного хозяйства</w:t>
      </w:r>
      <w:r w:rsidRPr="00EA39DD">
        <w:t>.</w:t>
      </w:r>
      <w:r>
        <w:t xml:space="preserve"> Проектирование и обустройство парковочных площадок </w:t>
      </w:r>
      <w:r w:rsidR="00E83CFC">
        <w:t>на территории</w:t>
      </w:r>
      <w:r>
        <w:t xml:space="preserve">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E83CFC">
        <w:t xml:space="preserve"> НАО </w:t>
      </w:r>
      <w:r>
        <w:t>на перспективу не предусматривается.</w:t>
      </w:r>
    </w:p>
    <w:p w:rsidR="00450B11" w:rsidRPr="00B96846" w:rsidRDefault="00450B11" w:rsidP="00916294">
      <w:pPr>
        <w:pStyle w:val="2"/>
        <w:spacing w:line="240" w:lineRule="auto"/>
      </w:pPr>
      <w:bookmarkStart w:id="42" w:name="dst100042"/>
      <w:bookmarkStart w:id="43" w:name="_Toc468260742"/>
      <w:bookmarkEnd w:id="42"/>
      <w:r w:rsidRPr="00B96846">
        <w:t xml:space="preserve">1.6. Характеристика работы транспортных средств общего пользования, </w:t>
      </w:r>
      <w:r w:rsidR="00B96846" w:rsidRPr="00B96846">
        <w:t>вк</w:t>
      </w:r>
      <w:r w:rsidRPr="00B96846">
        <w:t>лючая анализ пассажиропотока</w:t>
      </w:r>
      <w:bookmarkEnd w:id="43"/>
    </w:p>
    <w:p w:rsidR="00450B11" w:rsidRPr="00B96846" w:rsidRDefault="00B96846" w:rsidP="005330CB">
      <w:r w:rsidRPr="00B96846">
        <w:t>На территории муниципального образования «</w:t>
      </w:r>
      <w:proofErr w:type="spellStart"/>
      <w:r w:rsidRPr="00B96846">
        <w:t>Коткинский</w:t>
      </w:r>
      <w:proofErr w:type="spellEnd"/>
      <w:r w:rsidRPr="00B96846">
        <w:t xml:space="preserve"> сельсовет» НАО перевозка пассажиров транспортными средствами общего пользования не осуществляется.</w:t>
      </w:r>
    </w:p>
    <w:p w:rsidR="00450B11" w:rsidRPr="00610233" w:rsidRDefault="005330CB" w:rsidP="00916294">
      <w:pPr>
        <w:pStyle w:val="2"/>
        <w:spacing w:line="240" w:lineRule="auto"/>
      </w:pPr>
      <w:bookmarkStart w:id="44" w:name="dst100043"/>
      <w:bookmarkStart w:id="45" w:name="_Toc468260743"/>
      <w:bookmarkEnd w:id="44"/>
      <w:r w:rsidRPr="00610233">
        <w:t>1</w:t>
      </w:r>
      <w:r w:rsidR="00450B11" w:rsidRPr="00610233">
        <w:t>.7. Характеристика условий пешеходного и велосипедного передвижения</w:t>
      </w:r>
      <w:bookmarkEnd w:id="45"/>
    </w:p>
    <w:p w:rsidR="00450B11" w:rsidRPr="00FA6D01" w:rsidRDefault="00450B11" w:rsidP="005330CB">
      <w:r w:rsidRPr="00610233">
        <w:t xml:space="preserve">В соответствии со Сводом правил СП 42.13330.2011 «Градостроительство. Планировка и застройка городских и сельских поселений» затраты времени в </w:t>
      </w:r>
      <w:r w:rsidR="00AD46BB">
        <w:t>населенных пунктах</w:t>
      </w:r>
      <w:r w:rsidRPr="00610233">
        <w:t xml:space="preserve"> от мест проживания до мест работы для 90% трудящихся при численности населения 100 тыс. жителей и менее не должны превышать зону пешей доступности, что применительно к </w:t>
      </w:r>
      <w:r w:rsidR="00AD46BB">
        <w:t>муниципальному образованию «</w:t>
      </w:r>
      <w:proofErr w:type="spellStart"/>
      <w:r w:rsidR="00AD46BB">
        <w:t>Коткинский</w:t>
      </w:r>
      <w:proofErr w:type="spellEnd"/>
      <w:r w:rsidR="00AD46BB">
        <w:t xml:space="preserve"> сельсовет» </w:t>
      </w:r>
      <w:r w:rsidR="00AD46BB" w:rsidRPr="00FA6D01">
        <w:t>НАО</w:t>
      </w:r>
      <w:r w:rsidRPr="00FA6D01">
        <w:t>.</w:t>
      </w:r>
    </w:p>
    <w:p w:rsidR="00450B11" w:rsidRPr="00FA6D01" w:rsidRDefault="00610233" w:rsidP="005330CB">
      <w:r w:rsidRPr="00FA6D01">
        <w:t>Для движения пешеходов в населенных пунктах предусмотрены тротуары</w:t>
      </w:r>
      <w:r w:rsidR="00FA6D01" w:rsidRPr="00FA6D01">
        <w:t>, также д</w:t>
      </w:r>
      <w:r w:rsidRPr="00FA6D01">
        <w:t>вижение осуществляется по проезжим частям улиц</w:t>
      </w:r>
      <w:r w:rsidR="00FA6D01" w:rsidRPr="00FA6D01">
        <w:t>,</w:t>
      </w:r>
      <w:r w:rsidRPr="00FA6D01">
        <w:t xml:space="preserve"> что вызывает небезопасную обстановку на дорогах и может привести к возникновению ДТП.</w:t>
      </w:r>
    </w:p>
    <w:p w:rsidR="00610233" w:rsidRPr="00450B11" w:rsidRDefault="00610233" w:rsidP="005330CB">
      <w:pPr>
        <w:rPr>
          <w:highlight w:val="yellow"/>
        </w:rPr>
      </w:pPr>
      <w:r w:rsidRPr="003D7D80">
        <w:t>Велосипедное движение в населенных пунктах осуществляется в неорганизованном порядке. Отсутствуют выделенные велосипедные дорожки</w:t>
      </w:r>
      <w:r>
        <w:t>. Места для хранения велосипедов отсутствуют</w:t>
      </w:r>
      <w:r w:rsidRPr="003D7D80">
        <w:t>.</w:t>
      </w:r>
    </w:p>
    <w:p w:rsidR="00610233" w:rsidRPr="00DA44CB" w:rsidRDefault="00610233" w:rsidP="00610233">
      <w:r w:rsidRPr="00DA44CB">
        <w:t xml:space="preserve">По итогам анализа проектом предлагается: </w:t>
      </w:r>
    </w:p>
    <w:p w:rsidR="00610233" w:rsidRDefault="00610233" w:rsidP="00610233">
      <w:pPr>
        <w:pStyle w:val="a0"/>
        <w:tabs>
          <w:tab w:val="left" w:pos="851"/>
        </w:tabs>
        <w:ind w:left="0" w:firstLine="567"/>
      </w:pPr>
      <w:r w:rsidRPr="00DA44CB">
        <w:t>Для пешеходного движения проектом предусмотрено устройство тротуаров. Вдоль основных улиц в качестве покрытия предлагается сборный железобетон, а вдоль второстепенных улиц деревянный настил;</w:t>
      </w:r>
      <w:r>
        <w:t xml:space="preserve"> </w:t>
      </w:r>
    </w:p>
    <w:p w:rsidR="00450B11" w:rsidRPr="008148E7" w:rsidRDefault="00450B11" w:rsidP="00916294">
      <w:pPr>
        <w:pStyle w:val="2"/>
        <w:spacing w:line="240" w:lineRule="auto"/>
      </w:pPr>
      <w:bookmarkStart w:id="46" w:name="_Toc468260744"/>
      <w:r w:rsidRPr="008148E7">
        <w:t>1.8.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  <w:bookmarkEnd w:id="46"/>
    </w:p>
    <w:p w:rsidR="00450B11" w:rsidRPr="008148E7" w:rsidRDefault="00450B11" w:rsidP="005330CB">
      <w:r w:rsidRPr="008148E7">
        <w:t>Необходимо отметить</w:t>
      </w:r>
      <w:r w:rsidR="00916294">
        <w:t>,</w:t>
      </w:r>
      <w:r w:rsidRPr="008148E7">
        <w:t xml:space="preserve"> что грузовые транспортные средства занимают незначительную долю в общих автомобильных перевозках </w:t>
      </w:r>
      <w:proofErr w:type="gramStart"/>
      <w:r w:rsidRPr="008148E7">
        <w:t>в</w:t>
      </w:r>
      <w:proofErr w:type="gramEnd"/>
      <w:r w:rsidRPr="008148E7">
        <w:t xml:space="preserve"> </w:t>
      </w:r>
      <w:r w:rsidR="000033BB">
        <w:t>с</w:t>
      </w:r>
      <w:r w:rsidR="00AB4601" w:rsidRPr="008148E7">
        <w:t xml:space="preserve">. </w:t>
      </w:r>
      <w:proofErr w:type="spellStart"/>
      <w:r w:rsidR="000033BB">
        <w:t>Коткино</w:t>
      </w:r>
      <w:proofErr w:type="spellEnd"/>
      <w:r w:rsidRPr="008148E7">
        <w:t>.</w:t>
      </w:r>
    </w:p>
    <w:p w:rsidR="00450B11" w:rsidRDefault="00450B11" w:rsidP="005330CB">
      <w:r w:rsidRPr="004C2D05">
        <w:t xml:space="preserve">Обслуживанием автомобильных дорог, улично-дорожной сети, межмуниципального значения на территории </w:t>
      </w:r>
      <w:r w:rsidR="004256C5" w:rsidRPr="004C2D05">
        <w:t>муниципального образования «</w:t>
      </w:r>
      <w:proofErr w:type="spellStart"/>
      <w:r w:rsidR="004256C5" w:rsidRPr="004C2D05">
        <w:t>Коткинский</w:t>
      </w:r>
      <w:proofErr w:type="spellEnd"/>
      <w:r w:rsidR="004256C5" w:rsidRPr="004C2D05">
        <w:t xml:space="preserve"> сельсовет»</w:t>
      </w:r>
      <w:r w:rsidR="000033BB" w:rsidRPr="004C2D05">
        <w:t xml:space="preserve"> НАО </w:t>
      </w:r>
      <w:r w:rsidRPr="004C2D05">
        <w:t>занима</w:t>
      </w:r>
      <w:r w:rsidR="004C2D05" w:rsidRPr="004C2D05">
        <w:t>ю</w:t>
      </w:r>
      <w:r w:rsidRPr="004C2D05">
        <w:t xml:space="preserve">тся </w:t>
      </w:r>
      <w:r w:rsidR="004C2D05" w:rsidRPr="004C2D05">
        <w:t>две организации: СПК РК «</w:t>
      </w:r>
      <w:proofErr w:type="spellStart"/>
      <w:r w:rsidR="004C2D05" w:rsidRPr="004C2D05">
        <w:t>Сула</w:t>
      </w:r>
      <w:proofErr w:type="spellEnd"/>
      <w:r w:rsidR="004C2D05" w:rsidRPr="004C2D05">
        <w:t xml:space="preserve">» </w:t>
      </w:r>
      <w:proofErr w:type="gramStart"/>
      <w:r w:rsidR="004C2D05" w:rsidRPr="004C2D05">
        <w:t>и ООО</w:t>
      </w:r>
      <w:proofErr w:type="gramEnd"/>
      <w:r w:rsidR="004C2D05" w:rsidRPr="004C2D05">
        <w:t xml:space="preserve"> «Тарана»</w:t>
      </w:r>
      <w:r w:rsidRPr="004C2D05">
        <w:t>.</w:t>
      </w:r>
    </w:p>
    <w:p w:rsidR="004C2D05" w:rsidRDefault="004C2D05" w:rsidP="005330CB">
      <w:r>
        <w:lastRenderedPageBreak/>
        <w:t xml:space="preserve">Спецтехника, применяемая в обслуживании дорог: </w:t>
      </w:r>
      <w:r w:rsidR="00916294">
        <w:t>г</w:t>
      </w:r>
      <w:r>
        <w:t>рузовой К</w:t>
      </w:r>
      <w:r w:rsidR="00916294">
        <w:t>АМАЗ</w:t>
      </w:r>
      <w:r>
        <w:t xml:space="preserve">, </w:t>
      </w:r>
      <w:r w:rsidR="00916294">
        <w:t>г</w:t>
      </w:r>
      <w:r>
        <w:t>рейдер, два грузовых экскаватора, тракторная техника с прицепами. Технические средства в удовлетворительном состоянии.</w:t>
      </w:r>
    </w:p>
    <w:p w:rsidR="00450B11" w:rsidRPr="004918B8" w:rsidRDefault="00450B11" w:rsidP="005330CB">
      <w:pPr>
        <w:pStyle w:val="2"/>
      </w:pPr>
      <w:bookmarkStart w:id="47" w:name="_Toc468260745"/>
      <w:r w:rsidRPr="004918B8">
        <w:t>1.9. Анализ уровня безопасности дорожного движения</w:t>
      </w:r>
      <w:bookmarkEnd w:id="47"/>
    </w:p>
    <w:p w:rsidR="00450B11" w:rsidRDefault="00450B11" w:rsidP="005330CB">
      <w:pPr>
        <w:rPr>
          <w:lang w:bidi="ru-RU"/>
        </w:rPr>
      </w:pPr>
      <w:r w:rsidRPr="004918B8">
        <w:rPr>
          <w:lang w:bidi="ru-RU"/>
        </w:rPr>
        <w:t xml:space="preserve">За 2015 год на территории </w:t>
      </w:r>
      <w:r w:rsidR="004256C5" w:rsidRPr="004918B8">
        <w:t>муниципального образования «</w:t>
      </w:r>
      <w:proofErr w:type="spellStart"/>
      <w:r w:rsidR="004256C5" w:rsidRPr="004918B8">
        <w:t>Коткинский</w:t>
      </w:r>
      <w:proofErr w:type="spellEnd"/>
      <w:r w:rsidR="004256C5" w:rsidRPr="004918B8">
        <w:t xml:space="preserve"> сельсовет»</w:t>
      </w:r>
      <w:r w:rsidR="004918B8" w:rsidRPr="004918B8">
        <w:t xml:space="preserve"> НАО не </w:t>
      </w:r>
      <w:r w:rsidRPr="004918B8">
        <w:rPr>
          <w:lang w:bidi="ru-RU"/>
        </w:rPr>
        <w:t xml:space="preserve">зарегистрировано </w:t>
      </w:r>
      <w:proofErr w:type="gramStart"/>
      <w:r w:rsidRPr="004918B8">
        <w:rPr>
          <w:lang w:bidi="ru-RU"/>
        </w:rPr>
        <w:t>дорожно-транспортных</w:t>
      </w:r>
      <w:proofErr w:type="gramEnd"/>
      <w:r w:rsidRPr="004918B8">
        <w:rPr>
          <w:lang w:bidi="ru-RU"/>
        </w:rPr>
        <w:t xml:space="preserve"> происшествия</w:t>
      </w:r>
      <w:r w:rsidR="004918B8" w:rsidRPr="004918B8">
        <w:rPr>
          <w:lang w:bidi="ru-RU"/>
        </w:rPr>
        <w:t>.</w:t>
      </w:r>
    </w:p>
    <w:p w:rsidR="009F6EF6" w:rsidRPr="004918B8" w:rsidRDefault="009F6EF6" w:rsidP="005330CB">
      <w:pPr>
        <w:rPr>
          <w:lang w:bidi="ru-RU"/>
        </w:rPr>
      </w:pPr>
      <w:proofErr w:type="gramStart"/>
      <w:r>
        <w:rPr>
          <w:lang w:bidi="ru-RU"/>
        </w:rPr>
        <w:t>На территории МО «</w:t>
      </w:r>
      <w:proofErr w:type="spellStart"/>
      <w:r>
        <w:rPr>
          <w:lang w:bidi="ru-RU"/>
        </w:rPr>
        <w:t>Коткинский</w:t>
      </w:r>
      <w:proofErr w:type="spellEnd"/>
      <w:r>
        <w:rPr>
          <w:lang w:bidi="ru-RU"/>
        </w:rPr>
        <w:t xml:space="preserve"> сельсовет» НАО </w:t>
      </w:r>
      <w:r>
        <w:t>установлены дорожные знаки, пешеходный переход – 4 шт., уступи дорогу</w:t>
      </w:r>
      <w:r w:rsidR="00916294">
        <w:t xml:space="preserve"> </w:t>
      </w:r>
      <w:r>
        <w:t>- 4 шт., главная дорога</w:t>
      </w:r>
      <w:r w:rsidR="00916294">
        <w:t xml:space="preserve"> -</w:t>
      </w:r>
      <w:r>
        <w:t xml:space="preserve"> 4 шт., жилая зона – 2 знака, дорога ведёт к обрыву – 2 шт., название населённого пункта 6 шт.</w:t>
      </w:r>
      <w:proofErr w:type="gramEnd"/>
    </w:p>
    <w:p w:rsidR="00450B11" w:rsidRPr="00DC239B" w:rsidRDefault="00450B11" w:rsidP="00916294">
      <w:pPr>
        <w:pStyle w:val="2"/>
        <w:spacing w:line="240" w:lineRule="auto"/>
      </w:pPr>
      <w:bookmarkStart w:id="48" w:name="dst100046"/>
      <w:bookmarkStart w:id="49" w:name="_Toc468260746"/>
      <w:bookmarkEnd w:id="48"/>
      <w:r w:rsidRPr="00DC239B">
        <w:t>1.10. Оценка уровня негативного воздействия транспортной инфраструктуры на окружающую среду, безопасность и здоровье населения</w:t>
      </w:r>
      <w:bookmarkEnd w:id="49"/>
    </w:p>
    <w:p w:rsidR="00032457" w:rsidRDefault="00032457" w:rsidP="008735E3">
      <w:bookmarkStart w:id="50" w:name="_Toc437427538"/>
      <w:r>
        <w:t xml:space="preserve">Данные о фоновых концентрациях загрязняющих веществ в атмосферном воздухе </w:t>
      </w:r>
      <w:r w:rsidR="006C5C58">
        <w:t xml:space="preserve">села </w:t>
      </w:r>
      <w:proofErr w:type="spellStart"/>
      <w:r w:rsidR="006C5C58">
        <w:t>Коткино</w:t>
      </w:r>
      <w:proofErr w:type="spellEnd"/>
      <w:r>
        <w:t xml:space="preserve"> отсутствуют.</w:t>
      </w:r>
    </w:p>
    <w:p w:rsidR="00450B11" w:rsidRPr="00DC239B" w:rsidRDefault="00450B11" w:rsidP="008735E3">
      <w:pPr>
        <w:rPr>
          <w:b/>
        </w:rPr>
      </w:pPr>
      <w:r w:rsidRPr="00DC239B">
        <w:rPr>
          <w:b/>
        </w:rPr>
        <w:t>Атмосферный воздух</w:t>
      </w:r>
      <w:bookmarkEnd w:id="50"/>
    </w:p>
    <w:p w:rsidR="00032457" w:rsidRPr="00DC239B" w:rsidRDefault="00032457" w:rsidP="00916294">
      <w:r w:rsidRPr="00DC239B">
        <w:t xml:space="preserve">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</w:t>
      </w:r>
      <w:bookmarkStart w:id="51" w:name="_GoBack"/>
      <w:r w:rsidRPr="00DC239B">
        <w:t>октяб</w:t>
      </w:r>
      <w:bookmarkEnd w:id="51"/>
      <w:r w:rsidRPr="00DC239B">
        <w:t>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</w:t>
      </w:r>
      <w:proofErr w:type="gramStart"/>
      <w:r w:rsidRPr="00DC239B">
        <w:t>ств в пр</w:t>
      </w:r>
      <w:proofErr w:type="gramEnd"/>
      <w:r w:rsidRPr="00DC239B">
        <w:t>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</w:t>
      </w:r>
      <w:proofErr w:type="gramStart"/>
      <w:r w:rsidRPr="00DC239B">
        <w:t>ств в пр</w:t>
      </w:r>
      <w:proofErr w:type="gramEnd"/>
      <w:r w:rsidRPr="00DC239B">
        <w:t>иземном слое. Дожди также способствуют очищению воздуха.</w:t>
      </w:r>
    </w:p>
    <w:p w:rsidR="00F26B23" w:rsidRPr="00032457" w:rsidRDefault="00F26B23" w:rsidP="00916294">
      <w:r w:rsidRPr="00032457">
        <w:t xml:space="preserve">Атмосферный воздух является жизненно важным компонентом окружающей среды, качество которого составляет основу благоприятной экологической обстановки. </w:t>
      </w:r>
    </w:p>
    <w:p w:rsidR="00450B11" w:rsidRPr="00032457" w:rsidRDefault="00F26B23" w:rsidP="00916294">
      <w:r w:rsidRPr="009F2A16">
        <w:t>В отдельные периоды, когда метеорологические условия способствуют накоплению загрязняющих вещ</w:t>
      </w:r>
      <w:r w:rsidRPr="00925110">
        <w:t xml:space="preserve">еств в атмосфере, концентрации отдельных вредных веществ могут резко возрасти. Чтобы в эти периоды не допускать возникновения высокого уровня загрязнения воздуха, необходимо </w:t>
      </w:r>
      <w:r w:rsidRPr="00925110">
        <w:lastRenderedPageBreak/>
        <w:t xml:space="preserve">кратковременное сокращение выбросов загрязняющих веществ.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Росгидромета. Мероприятия на период наступления НМУ разрабатываются совместно с предприятием при </w:t>
      </w:r>
      <w:r w:rsidRPr="00032457">
        <w:t>разработке проектной документации для каждого объекта.</w:t>
      </w:r>
    </w:p>
    <w:p w:rsidR="00450B11" w:rsidRPr="00032457" w:rsidRDefault="00450B11" w:rsidP="00916294">
      <w:pPr>
        <w:rPr>
          <w:b/>
        </w:rPr>
      </w:pPr>
      <w:bookmarkStart w:id="52" w:name="_Toc437427539"/>
      <w:r w:rsidRPr="00032457">
        <w:rPr>
          <w:b/>
        </w:rPr>
        <w:t>Водные объекты</w:t>
      </w:r>
      <w:bookmarkEnd w:id="52"/>
    </w:p>
    <w:p w:rsidR="00032457" w:rsidRDefault="00032457" w:rsidP="00916294">
      <w:pPr>
        <w:ind w:firstLine="540"/>
      </w:pPr>
      <w:r w:rsidRPr="00032457">
        <w:t xml:space="preserve">Речная сеть в окрестностях поселка представлена р. </w:t>
      </w:r>
      <w:proofErr w:type="spellStart"/>
      <w:r w:rsidR="0029301B">
        <w:t>Сула</w:t>
      </w:r>
      <w:proofErr w:type="spellEnd"/>
      <w:r w:rsidRPr="00032457">
        <w:t>, котор</w:t>
      </w:r>
      <w:r w:rsidR="0029301B">
        <w:t>ая</w:t>
      </w:r>
      <w:r>
        <w:t xml:space="preserve"> явля</w:t>
      </w:r>
      <w:r w:rsidR="0029301B">
        <w:t>е</w:t>
      </w:r>
      <w:r>
        <w:t>тся</w:t>
      </w:r>
      <w:r w:rsidR="005927BC">
        <w:t xml:space="preserve"> </w:t>
      </w:r>
      <w:r>
        <w:rPr>
          <w:bCs/>
          <w:shd w:val="clear" w:color="auto" w:fill="FFFFFF"/>
        </w:rPr>
        <w:t>приток</w:t>
      </w:r>
      <w:r w:rsidR="0029301B">
        <w:rPr>
          <w:bCs/>
          <w:shd w:val="clear" w:color="auto" w:fill="FFFFFF"/>
        </w:rPr>
        <w:t>о</w:t>
      </w:r>
      <w:r>
        <w:rPr>
          <w:bCs/>
          <w:shd w:val="clear" w:color="auto" w:fill="FFFFFF"/>
        </w:rPr>
        <w:t xml:space="preserve">м р. </w:t>
      </w:r>
      <w:r w:rsidR="0029301B">
        <w:rPr>
          <w:bCs/>
          <w:shd w:val="clear" w:color="auto" w:fill="FFFFFF"/>
        </w:rPr>
        <w:t>Печера</w:t>
      </w:r>
      <w:r>
        <w:t>.</w:t>
      </w:r>
    </w:p>
    <w:p w:rsidR="00032457" w:rsidRDefault="00032457" w:rsidP="00916294">
      <w:r w:rsidRPr="004A1DA1">
        <w:t xml:space="preserve">Загрязнение поверхностных вод происходит за счет сброса хозяйственно-бытовых стоков и смыва поверхностных стоков с территорий </w:t>
      </w:r>
      <w:r>
        <w:t>населенных пунктов</w:t>
      </w:r>
      <w:r w:rsidRPr="004A1DA1">
        <w:t xml:space="preserve"> и производственных площадок.</w:t>
      </w:r>
      <w:r>
        <w:t xml:space="preserve"> </w:t>
      </w:r>
    </w:p>
    <w:p w:rsidR="00032457" w:rsidRDefault="00032457" w:rsidP="00916294">
      <w:pPr>
        <w:ind w:firstLine="720"/>
      </w:pPr>
      <w:r>
        <w:t xml:space="preserve">В пределах </w:t>
      </w:r>
      <w:proofErr w:type="spellStart"/>
      <w:r>
        <w:t>водоохранной</w:t>
      </w:r>
      <w:proofErr w:type="spellEnd"/>
      <w:r>
        <w:t xml:space="preserve"> зоны запрещаются:</w:t>
      </w:r>
    </w:p>
    <w:p w:rsidR="00032457" w:rsidRDefault="00032457" w:rsidP="00916294">
      <w:pPr>
        <w:ind w:firstLine="708"/>
        <w:rPr>
          <w:color w:val="000000"/>
        </w:rPr>
      </w:pPr>
      <w:r>
        <w:rPr>
          <w:color w:val="000000"/>
        </w:rPr>
        <w:t>-проведение авиационно-химических работ;</w:t>
      </w:r>
    </w:p>
    <w:p w:rsidR="00032457" w:rsidRDefault="00032457" w:rsidP="00916294">
      <w:pPr>
        <w:ind w:firstLine="708"/>
        <w:rPr>
          <w:color w:val="000000"/>
        </w:rPr>
      </w:pPr>
      <w:r>
        <w:rPr>
          <w:color w:val="000000"/>
        </w:rPr>
        <w:t>-заправка топливом, мойка и ремонт автомобилей и других машин и механизмов;</w:t>
      </w:r>
    </w:p>
    <w:p w:rsidR="00032457" w:rsidRDefault="00032457" w:rsidP="00916294">
      <w:pPr>
        <w:ind w:firstLine="708"/>
        <w:rPr>
          <w:color w:val="000000"/>
        </w:rPr>
      </w:pPr>
      <w:r>
        <w:rPr>
          <w:color w:val="000000"/>
        </w:rPr>
        <w:t>-размещение стоянок транспортных средств, в том числе на территориях дачных и садово-огородных участков.</w:t>
      </w:r>
    </w:p>
    <w:p w:rsidR="00450B11" w:rsidRPr="0029301B" w:rsidRDefault="00450B11" w:rsidP="00CB732A">
      <w:pPr>
        <w:pStyle w:val="2"/>
        <w:spacing w:line="240" w:lineRule="auto"/>
      </w:pPr>
      <w:bookmarkStart w:id="53" w:name="dst100047"/>
      <w:bookmarkStart w:id="54" w:name="_Toc468260747"/>
      <w:bookmarkEnd w:id="53"/>
      <w:r w:rsidRPr="0029301B">
        <w:t xml:space="preserve">1.11. Характеристика существующих условий и перспектив развития и размещения транспортной инфраструктуры </w:t>
      </w:r>
      <w:r w:rsidR="003E37A5" w:rsidRPr="0029301B">
        <w:t>муниципального образования «</w:t>
      </w:r>
      <w:proofErr w:type="spellStart"/>
      <w:r w:rsidR="003E37A5" w:rsidRPr="0029301B">
        <w:t>Коткинский</w:t>
      </w:r>
      <w:proofErr w:type="spellEnd"/>
      <w:r w:rsidR="003E37A5" w:rsidRPr="0029301B">
        <w:t xml:space="preserve"> сельсовет»</w:t>
      </w:r>
      <w:r w:rsidR="0029301B" w:rsidRPr="0029301B">
        <w:t xml:space="preserve"> НАО</w:t>
      </w:r>
      <w:bookmarkEnd w:id="54"/>
    </w:p>
    <w:p w:rsidR="00450B11" w:rsidRDefault="00AC3D0F" w:rsidP="00916294">
      <w:r w:rsidRPr="00CE2FB7">
        <w:t xml:space="preserve">В генеральном плане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29301B">
        <w:t xml:space="preserve"> НАО </w:t>
      </w:r>
      <w:r w:rsidRPr="00CE2FB7">
        <w:t>определены основные планируемые зоны развития, планируемые микрорайоны развития, пункты остановочных площадок, остановок, возможные направления развития улично-дорожной сети, перечень к реконструкции, сохранению и проектированию улиц.</w:t>
      </w:r>
    </w:p>
    <w:p w:rsidR="00BC291D" w:rsidRPr="00F62DAC" w:rsidRDefault="00BC291D" w:rsidP="00916294">
      <w:r w:rsidRPr="00F62DAC">
        <w:t xml:space="preserve">Важным элементов развития транспортной инфраструктуры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29301B">
        <w:t xml:space="preserve"> НАО </w:t>
      </w:r>
      <w:r w:rsidRPr="00F62DAC">
        <w:t xml:space="preserve">является </w:t>
      </w:r>
      <w:r w:rsidR="0029301B">
        <w:t>ежегодное поддержание зимников в соответствующем состоянии, а также реконструкция ВПП и ВП</w:t>
      </w:r>
      <w:r w:rsidR="00CB732A">
        <w:t>,</w:t>
      </w:r>
      <w:r w:rsidR="0029301B">
        <w:t xml:space="preserve"> </w:t>
      </w:r>
      <w:r w:rsidR="00CB732A">
        <w:t>в</w:t>
      </w:r>
      <w:r w:rsidR="0029301B">
        <w:t xml:space="preserve">озведения причала на р. </w:t>
      </w:r>
      <w:proofErr w:type="spellStart"/>
      <w:r w:rsidR="0029301B">
        <w:t>Сула</w:t>
      </w:r>
      <w:proofErr w:type="spellEnd"/>
      <w:r w:rsidR="0029301B">
        <w:t>.</w:t>
      </w:r>
      <w:r w:rsidRPr="00F62DAC">
        <w:t xml:space="preserve"> </w:t>
      </w:r>
    </w:p>
    <w:p w:rsidR="00BC291D" w:rsidRPr="00F62DAC" w:rsidRDefault="00BC291D" w:rsidP="00BC291D">
      <w:r w:rsidRPr="00F62DAC">
        <w:t xml:space="preserve">Также в улично-дорожной сети предусматривается реконструкция </w:t>
      </w:r>
      <w:r w:rsidR="002444D2">
        <w:t>1,5</w:t>
      </w:r>
      <w:r w:rsidRPr="00F62DAC">
        <w:t xml:space="preserve"> км дорог, включая поселковые дороги, главные улицы, главные и второстепенные улицы в жилой застройке и проезды. </w:t>
      </w:r>
    </w:p>
    <w:p w:rsidR="00F62DAC" w:rsidRPr="00AC46AD" w:rsidRDefault="00F62DAC" w:rsidP="00BC291D">
      <w:pPr>
        <w:spacing w:after="0"/>
      </w:pPr>
      <w:r w:rsidRPr="00AC46AD">
        <w:t xml:space="preserve">На территории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29301B">
        <w:t xml:space="preserve"> НАО г</w:t>
      </w:r>
      <w:r w:rsidRPr="00AC46AD">
        <w:t xml:space="preserve">енеральным планом </w:t>
      </w:r>
      <w:r w:rsidR="00BC291D" w:rsidRPr="00AC46AD">
        <w:t>также предусматривается:</w:t>
      </w:r>
    </w:p>
    <w:p w:rsidR="00F62DAC" w:rsidRDefault="0029301B" w:rsidP="00F62DAC">
      <w:pPr>
        <w:pStyle w:val="a0"/>
        <w:tabs>
          <w:tab w:val="left" w:pos="851"/>
        </w:tabs>
        <w:ind w:left="0" w:firstLine="567"/>
      </w:pPr>
      <w:r>
        <w:t>с</w:t>
      </w:r>
      <w:r w:rsidR="00AC46AD">
        <w:t xml:space="preserve">. </w:t>
      </w:r>
      <w:proofErr w:type="spellStart"/>
      <w:r>
        <w:t>Коткино</w:t>
      </w:r>
      <w:proofErr w:type="spellEnd"/>
      <w:r w:rsidR="00AC46AD">
        <w:t xml:space="preserve"> – </w:t>
      </w:r>
      <w:r>
        <w:t xml:space="preserve">реконструкция ВПП, изготовление ограждения ВПП аэропорта с. </w:t>
      </w:r>
      <w:proofErr w:type="spellStart"/>
      <w:r>
        <w:t>Коткино</w:t>
      </w:r>
      <w:proofErr w:type="spellEnd"/>
      <w:r w:rsidR="00F62DAC">
        <w:t>;</w:t>
      </w:r>
    </w:p>
    <w:p w:rsidR="00F62DAC" w:rsidRPr="0029301B" w:rsidRDefault="0029301B" w:rsidP="00F62DAC">
      <w:pPr>
        <w:pStyle w:val="a0"/>
        <w:tabs>
          <w:tab w:val="left" w:pos="851"/>
        </w:tabs>
        <w:ind w:left="0" w:firstLine="567"/>
      </w:pPr>
      <w:r w:rsidRPr="0029301B">
        <w:t>с</w:t>
      </w:r>
      <w:r w:rsidR="00AC46AD" w:rsidRPr="0029301B">
        <w:t xml:space="preserve">. </w:t>
      </w:r>
      <w:proofErr w:type="spellStart"/>
      <w:r w:rsidRPr="0029301B">
        <w:t>Коткино</w:t>
      </w:r>
      <w:proofErr w:type="spellEnd"/>
      <w:r w:rsidR="00AC46AD" w:rsidRPr="0029301B">
        <w:t xml:space="preserve"> – </w:t>
      </w:r>
      <w:r w:rsidRPr="0029301B">
        <w:t xml:space="preserve">возведение причала на р. </w:t>
      </w:r>
      <w:proofErr w:type="spellStart"/>
      <w:r w:rsidRPr="0029301B">
        <w:t>Сула</w:t>
      </w:r>
      <w:proofErr w:type="spellEnd"/>
      <w:r w:rsidR="00F62DAC" w:rsidRPr="0029301B">
        <w:t>;</w:t>
      </w:r>
    </w:p>
    <w:p w:rsidR="00AC46AD" w:rsidRPr="0029301B" w:rsidRDefault="0029301B" w:rsidP="00BC6F62">
      <w:pPr>
        <w:pStyle w:val="a0"/>
        <w:tabs>
          <w:tab w:val="left" w:pos="851"/>
        </w:tabs>
        <w:ind w:left="0" w:firstLine="567"/>
      </w:pPr>
      <w:r w:rsidRPr="0029301B">
        <w:t>с</w:t>
      </w:r>
      <w:r w:rsidR="00AC46AD" w:rsidRPr="0029301B">
        <w:t xml:space="preserve">. </w:t>
      </w:r>
      <w:proofErr w:type="spellStart"/>
      <w:r w:rsidRPr="0029301B">
        <w:t>Коткино</w:t>
      </w:r>
      <w:proofErr w:type="spellEnd"/>
      <w:r w:rsidR="00AC46AD" w:rsidRPr="0029301B">
        <w:t xml:space="preserve"> – </w:t>
      </w:r>
      <w:r w:rsidRPr="0029301B">
        <w:t>реконструкция ВП.</w:t>
      </w:r>
    </w:p>
    <w:p w:rsidR="00BC291D" w:rsidRPr="00F62DAC" w:rsidRDefault="00BC291D" w:rsidP="00AC46AD">
      <w:pPr>
        <w:spacing w:after="0"/>
      </w:pPr>
      <w:r w:rsidRPr="0029301B">
        <w:lastRenderedPageBreak/>
        <w:t>Размещение</w:t>
      </w:r>
      <w:r w:rsidRPr="00F62DAC">
        <w:t xml:space="preserve"> личного автотранспорта предусмотрено на территории личного подсобного хозяйства. </w:t>
      </w:r>
    </w:p>
    <w:p w:rsidR="00BC291D" w:rsidRPr="008B1EDB" w:rsidRDefault="00BC291D" w:rsidP="00BC291D">
      <w:pPr>
        <w:rPr>
          <w:color w:val="FF0000"/>
        </w:rPr>
      </w:pPr>
      <w:r w:rsidRPr="00F62DAC">
        <w:t>Для пешеходного движения проектом предусмотрено устройство тротуаров. Вдоль основных улиц в качестве покрытия предлагается сборный железобетон, а вдоль второстепенных улиц деревянный настил. С целью минимизации ДТП предусматривается обустройство пешеходных переходов.</w:t>
      </w:r>
      <w:r w:rsidRPr="008B1EDB">
        <w:rPr>
          <w:color w:val="FF0000"/>
        </w:rPr>
        <w:t xml:space="preserve"> </w:t>
      </w:r>
    </w:p>
    <w:p w:rsidR="00450B11" w:rsidRPr="00C73E69" w:rsidRDefault="00450B11" w:rsidP="00CB732A">
      <w:pPr>
        <w:pStyle w:val="2"/>
        <w:spacing w:line="240" w:lineRule="auto"/>
      </w:pPr>
      <w:bookmarkStart w:id="55" w:name="_Toc468260748"/>
      <w:r w:rsidRPr="00C73E69">
        <w:t xml:space="preserve">1.12. Оценка нормативно-правовой базы, необходимой для функционирования и развития транспортной инфраструктуры </w:t>
      </w:r>
      <w:r w:rsidR="003E37A5">
        <w:t>муниципального образования «</w:t>
      </w:r>
      <w:proofErr w:type="spellStart"/>
      <w:r w:rsidR="003E37A5">
        <w:t>Коткинский</w:t>
      </w:r>
      <w:proofErr w:type="spellEnd"/>
      <w:r w:rsidR="003E37A5">
        <w:t xml:space="preserve"> сельсовет»</w:t>
      </w:r>
      <w:r w:rsidR="00CB732A">
        <w:t xml:space="preserve"> НАО</w:t>
      </w:r>
      <w:bookmarkEnd w:id="55"/>
    </w:p>
    <w:p w:rsidR="00450B11" w:rsidRPr="00C73E69" w:rsidRDefault="00450B11" w:rsidP="008735E3">
      <w:r w:rsidRPr="00C73E69">
        <w:t>При анализе оценк</w:t>
      </w:r>
      <w:r w:rsidR="00CB732A">
        <w:t>и</w:t>
      </w:r>
      <w:r w:rsidRPr="00C73E69">
        <w:t xml:space="preserve"> нормативно-правовой базы необходимо исходить из того, что приняты и </w:t>
      </w:r>
      <w:proofErr w:type="gramStart"/>
      <w:r w:rsidRPr="00C73E69">
        <w:t>реализуются ряд</w:t>
      </w:r>
      <w:proofErr w:type="gramEnd"/>
      <w:r w:rsidRPr="00C73E69">
        <w:t xml:space="preserve"> основополагающих документов для развития транспортной отрасли:</w:t>
      </w:r>
    </w:p>
    <w:p w:rsidR="005646B8" w:rsidRPr="00C73E69" w:rsidRDefault="005646B8" w:rsidP="0020726E">
      <w:pPr>
        <w:pStyle w:val="a0"/>
        <w:numPr>
          <w:ilvl w:val="0"/>
          <w:numId w:val="6"/>
        </w:numPr>
        <w:tabs>
          <w:tab w:val="left" w:pos="851"/>
        </w:tabs>
        <w:ind w:left="0" w:firstLine="567"/>
      </w:pPr>
      <w:r w:rsidRPr="00C73E69">
        <w:t>Транспортная стратегия Российской Федерации на период до 2030 года в редакции распоряжения Правительства РФ от 22.11.2008 № 1734-р (ред. от 11.06.2014) «О Транспортной стратегии Российской Федерации»;</w:t>
      </w:r>
    </w:p>
    <w:p w:rsidR="005646B8" w:rsidRPr="00C73E69" w:rsidRDefault="005646B8" w:rsidP="0020726E">
      <w:pPr>
        <w:pStyle w:val="a0"/>
        <w:numPr>
          <w:ilvl w:val="0"/>
          <w:numId w:val="6"/>
        </w:numPr>
        <w:tabs>
          <w:tab w:val="left" w:pos="851"/>
        </w:tabs>
        <w:ind w:left="0" w:firstLine="567"/>
      </w:pPr>
      <w:r w:rsidRPr="00C73E69">
        <w:t xml:space="preserve">Генеральный план, проект планировки и межевания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C41504">
        <w:t xml:space="preserve"> НАО </w:t>
      </w:r>
      <w:r w:rsidRPr="00C73E69">
        <w:t xml:space="preserve">до </w:t>
      </w:r>
      <w:r w:rsidR="004256C5">
        <w:t>2030</w:t>
      </w:r>
      <w:r w:rsidRPr="00C73E69">
        <w:t xml:space="preserve"> года. </w:t>
      </w:r>
    </w:p>
    <w:p w:rsidR="00450B11" w:rsidRPr="00C73E69" w:rsidRDefault="00450B11" w:rsidP="008735E3">
      <w:r w:rsidRPr="00C73E69">
        <w:t xml:space="preserve">В соответствии с Постановлением коллегии Министерства </w:t>
      </w:r>
      <w:r w:rsidR="00CB732A">
        <w:t>т</w:t>
      </w:r>
      <w:r w:rsidRPr="00C73E69">
        <w:t xml:space="preserve">ранспорта Российской Федерации от 11 декабря 2015 года № 4 в 2016 году требуется разработать стратегию развития </w:t>
      </w:r>
      <w:r w:rsidR="00C41504">
        <w:t>транспортной инфраструктуры</w:t>
      </w:r>
      <w:r w:rsidRPr="00C73E69">
        <w:t>, которая будет являться составной частью и практической реализацией стратегии Транспортная стратегия Российской Федерации на период до 2030 года.</w:t>
      </w:r>
    </w:p>
    <w:p w:rsidR="00450B11" w:rsidRPr="00C73E69" w:rsidRDefault="00450B11" w:rsidP="008735E3">
      <w:r w:rsidRPr="00C73E69">
        <w:t>При реализации положений мероприятий, предлагаемых в данной программе возможно внесение изменений в части планировочных решений в новых микрорайонах.</w:t>
      </w:r>
    </w:p>
    <w:p w:rsidR="00450B11" w:rsidRPr="00C41504" w:rsidRDefault="00450B11" w:rsidP="008735E3">
      <w:pPr>
        <w:pStyle w:val="2"/>
      </w:pPr>
      <w:bookmarkStart w:id="56" w:name="_Toc468260749"/>
      <w:r w:rsidRPr="00C41504">
        <w:t>1.13. Оценка финансирования транспортной инфраструктуры</w:t>
      </w:r>
      <w:bookmarkEnd w:id="56"/>
    </w:p>
    <w:p w:rsidR="008B1EDB" w:rsidRPr="007B09B5" w:rsidRDefault="008B1EDB" w:rsidP="00CB732A">
      <w:proofErr w:type="gramStart"/>
      <w:r w:rsidRPr="00C41504">
        <w:t xml:space="preserve">В рамках разрабатываемой программы комплексного развития транспортной инфраструктуры </w:t>
      </w:r>
      <w:r w:rsidR="004256C5" w:rsidRPr="00C41504">
        <w:t>муниципального образования «</w:t>
      </w:r>
      <w:proofErr w:type="spellStart"/>
      <w:r w:rsidR="004256C5" w:rsidRPr="00C41504">
        <w:t>Коткинский</w:t>
      </w:r>
      <w:proofErr w:type="spellEnd"/>
      <w:r w:rsidR="004256C5" w:rsidRPr="00C41504">
        <w:t xml:space="preserve"> сельсовет»</w:t>
      </w:r>
      <w:r w:rsidR="00C41504" w:rsidRPr="00C41504">
        <w:t xml:space="preserve"> НАО </w:t>
      </w:r>
      <w:r w:rsidRPr="00C41504">
        <w:t xml:space="preserve">предусматривается реализация и финансирование затрат на </w:t>
      </w:r>
      <w:r w:rsidR="00C41504" w:rsidRPr="00C41504">
        <w:t>реконструкцию ВПП и ВП</w:t>
      </w:r>
      <w:r w:rsidRPr="00C41504">
        <w:t>,</w:t>
      </w:r>
      <w:r w:rsidR="00C41504" w:rsidRPr="00C41504">
        <w:t xml:space="preserve"> строительство причала на р. </w:t>
      </w:r>
      <w:proofErr w:type="spellStart"/>
      <w:r w:rsidR="00C41504" w:rsidRPr="00C41504">
        <w:t>Сула</w:t>
      </w:r>
      <w:proofErr w:type="spellEnd"/>
      <w:r w:rsidRPr="00C41504">
        <w:t>, обустройство пешеходных тротуаров</w:t>
      </w:r>
      <w:r w:rsidRPr="007B09B5">
        <w:t xml:space="preserve"> и переходов, расширение и реконструкция улично-дорожной сети, которые позволят существенно улучшить состояние транспортной инфраструктуры поселения и добиться опережающего роста транспортной инфраструктуры для создания экономических предпосылок для расширения инвестиционного потенциала</w:t>
      </w:r>
      <w:proofErr w:type="gramEnd"/>
      <w:r w:rsidRPr="007B09B5">
        <w:t xml:space="preserve"> и создания экономических возможностей по организаци</w:t>
      </w:r>
      <w:r w:rsidR="00CB732A">
        <w:t>и</w:t>
      </w:r>
      <w:r w:rsidRPr="007B09B5">
        <w:t xml:space="preserve"> нового бизнеса и производств на территории </w:t>
      </w:r>
      <w:r w:rsidR="003E37A5">
        <w:t>муниципального образования «</w:t>
      </w:r>
      <w:proofErr w:type="spellStart"/>
      <w:r w:rsidR="003E37A5">
        <w:t>Коткинский</w:t>
      </w:r>
      <w:proofErr w:type="spellEnd"/>
      <w:r w:rsidR="003E37A5">
        <w:t xml:space="preserve"> сельсовет»</w:t>
      </w:r>
      <w:r w:rsidR="00C41504">
        <w:t xml:space="preserve"> НАО</w:t>
      </w:r>
      <w:r w:rsidRPr="007B09B5">
        <w:t xml:space="preserve">. </w:t>
      </w:r>
    </w:p>
    <w:p w:rsidR="008B1EDB" w:rsidRPr="007B09B5" w:rsidRDefault="008B1EDB" w:rsidP="00CB732A">
      <w:r w:rsidRPr="007B09B5">
        <w:t xml:space="preserve">В целом, необходимо отметить, что финансирование транспортной инфраструктуры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C41504">
        <w:t xml:space="preserve"> </w:t>
      </w:r>
      <w:r w:rsidR="00C41504">
        <w:lastRenderedPageBreak/>
        <w:t xml:space="preserve">НАО </w:t>
      </w:r>
      <w:r w:rsidRPr="007B09B5">
        <w:t xml:space="preserve">ограничено отсутствием целевого финансирования в условиях значительного износа объектов транспортной инфраструктуры. </w:t>
      </w:r>
    </w:p>
    <w:p w:rsidR="008B1EDB" w:rsidRPr="00535F65" w:rsidRDefault="008B1EDB" w:rsidP="00CB732A">
      <w:r w:rsidRPr="00535F65">
        <w:t xml:space="preserve">По объектам улично-дорожной сети недофинансирование еще значительнее, но оценить объем недофинансирования затруднительно по причине того, что проблема носит общероссийский характер. </w:t>
      </w:r>
    </w:p>
    <w:p w:rsidR="008B1EDB" w:rsidRPr="00535F65" w:rsidRDefault="008B1EDB" w:rsidP="00CB732A">
      <w:proofErr w:type="gramStart"/>
      <w:r w:rsidRPr="00535F65">
        <w:t xml:space="preserve">Кроме того, объекты улично-дорожной сети значительно изношены, и комплексно решить проблемы поможет лишь проектный подход в рамках целевого общероссийского проекта, с определением базового года и принятием соответствующих нормативов по содержанию улично-дорожной сети и утверждения межремонтных сроков на улично-дорожную сеть местного значения, уточнения категорий дорог, внутриквартальных проездов, четким законодательным определением и делением дорог по принадлежности. </w:t>
      </w:r>
      <w:proofErr w:type="gramEnd"/>
    </w:p>
    <w:p w:rsidR="008B1EDB" w:rsidRDefault="008B1EDB" w:rsidP="00CB732A">
      <w:pPr>
        <w:rPr>
          <w:highlight w:val="yellow"/>
        </w:rPr>
      </w:pPr>
      <w:r w:rsidRPr="00C137DC">
        <w:rPr>
          <w:color w:val="000000"/>
          <w:szCs w:val="24"/>
        </w:rPr>
        <w:t>При разработке муниципальной програ</w:t>
      </w:r>
      <w:r>
        <w:rPr>
          <w:color w:val="000000"/>
          <w:szCs w:val="24"/>
        </w:rPr>
        <w:t xml:space="preserve">ммы на временные периоды до </w:t>
      </w:r>
      <w:r w:rsidR="004256C5">
        <w:rPr>
          <w:color w:val="000000"/>
          <w:szCs w:val="24"/>
        </w:rPr>
        <w:t>2030</w:t>
      </w:r>
      <w:r w:rsidRPr="00C137DC">
        <w:rPr>
          <w:color w:val="000000"/>
          <w:szCs w:val="24"/>
        </w:rPr>
        <w:t xml:space="preserve"> года данные мероприятия будут утверждены в действующих ценах на момент принятия программы.</w:t>
      </w:r>
    </w:p>
    <w:p w:rsidR="00450B11" w:rsidRPr="00450B11" w:rsidRDefault="00450B11" w:rsidP="00714519">
      <w:pPr>
        <w:rPr>
          <w:highlight w:val="yellow"/>
        </w:rPr>
      </w:pPr>
    </w:p>
    <w:p w:rsidR="00714519" w:rsidRDefault="00714519">
      <w:pPr>
        <w:spacing w:after="160" w:line="259" w:lineRule="auto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450B11" w:rsidRPr="00160B78" w:rsidRDefault="00450B11" w:rsidP="00714519">
      <w:pPr>
        <w:pStyle w:val="1"/>
      </w:pPr>
      <w:bookmarkStart w:id="57" w:name="_Toc468260750"/>
      <w:r w:rsidRPr="00160B78">
        <w:rPr>
          <w:rStyle w:val="40"/>
          <w:rFonts w:ascii="Bookman Old Style" w:hAnsi="Bookman Old Style"/>
          <w:i w:val="0"/>
          <w:iCs w:val="0"/>
          <w:color w:val="auto"/>
        </w:rPr>
        <w:lastRenderedPageBreak/>
        <w:t>2</w:t>
      </w:r>
      <w:r w:rsidR="000F525A">
        <w:rPr>
          <w:rStyle w:val="40"/>
          <w:rFonts w:ascii="Bookman Old Style" w:hAnsi="Bookman Old Style"/>
          <w:i w:val="0"/>
          <w:iCs w:val="0"/>
          <w:color w:val="auto"/>
        </w:rPr>
        <w:t>.</w:t>
      </w:r>
      <w:r w:rsidR="002444D2">
        <w:rPr>
          <w:rStyle w:val="40"/>
          <w:rFonts w:ascii="Bookman Old Style" w:hAnsi="Bookman Old Style"/>
          <w:i w:val="0"/>
          <w:iCs w:val="0"/>
          <w:color w:val="auto"/>
        </w:rPr>
        <w:t xml:space="preserve"> </w:t>
      </w:r>
      <w:r w:rsidR="008E75F6">
        <w:rPr>
          <w:rStyle w:val="40"/>
          <w:rFonts w:ascii="Bookman Old Style" w:hAnsi="Bookman Old Style"/>
          <w:i w:val="0"/>
          <w:iCs w:val="0"/>
          <w:color w:val="auto"/>
        </w:rPr>
        <w:t>ПРОГНОЗ ТРАНСПОРТНОГО СПРОСА</w:t>
      </w:r>
      <w:r w:rsidRPr="00160B78">
        <w:rPr>
          <w:rStyle w:val="40"/>
          <w:rFonts w:ascii="Bookman Old Style" w:hAnsi="Bookman Old Style"/>
          <w:i w:val="0"/>
          <w:iCs w:val="0"/>
          <w:color w:val="auto"/>
        </w:rPr>
        <w:t xml:space="preserve">, </w:t>
      </w:r>
      <w:r w:rsidR="008E75F6">
        <w:rPr>
          <w:rStyle w:val="40"/>
          <w:rFonts w:ascii="Bookman Old Style" w:hAnsi="Bookman Old Style"/>
          <w:i w:val="0"/>
          <w:iCs w:val="0"/>
          <w:color w:val="auto"/>
        </w:rPr>
        <w:t>ИЗМЕНЕНИЯ ОБЪЕМОМВ И ХАРАКТЕРА ПЕРЕДВИЖЕНИЯ НАСЕЛЕНИЯ И ПЕРЕВОЗОК ГРУЗОВ НА ТЕРРИТОРИИ МУНИЦИПАЛЬНОГО ОБРАЗОВАНИЯ «КОТКИНСКИЙ СЕЛЬСОВЕТ» НАО</w:t>
      </w:r>
      <w:bookmarkEnd w:id="57"/>
    </w:p>
    <w:p w:rsidR="00450B11" w:rsidRPr="00160B78" w:rsidRDefault="00450B11" w:rsidP="00714519">
      <w:pPr>
        <w:pStyle w:val="2"/>
      </w:pPr>
      <w:bookmarkStart w:id="58" w:name="dst100051"/>
      <w:bookmarkStart w:id="59" w:name="_Toc468260751"/>
      <w:bookmarkEnd w:id="58"/>
      <w:r w:rsidRPr="00160B78">
        <w:t>2.1. Прогноз социально-экономического и градостроительного развития поселения</w:t>
      </w:r>
      <w:bookmarkEnd w:id="59"/>
    </w:p>
    <w:p w:rsidR="00830BCE" w:rsidRPr="004A1DA1" w:rsidRDefault="00830BCE" w:rsidP="00830BCE">
      <w:pPr>
        <w:rPr>
          <w:szCs w:val="24"/>
        </w:rPr>
      </w:pPr>
      <w:r w:rsidRPr="00160B78">
        <w:rPr>
          <w:rFonts w:eastAsia="Times New Roman"/>
          <w:szCs w:val="24"/>
        </w:rPr>
        <w:t xml:space="preserve">Прогнозные темпы экономического развития </w:t>
      </w:r>
      <w:r w:rsidR="004256C5">
        <w:rPr>
          <w:rFonts w:eastAsia="Times New Roman"/>
          <w:szCs w:val="24"/>
        </w:rPr>
        <w:t>муниципального образования «</w:t>
      </w:r>
      <w:proofErr w:type="spellStart"/>
      <w:r w:rsidR="004256C5">
        <w:rPr>
          <w:rFonts w:eastAsia="Times New Roman"/>
          <w:szCs w:val="24"/>
        </w:rPr>
        <w:t>Коткинский</w:t>
      </w:r>
      <w:proofErr w:type="spellEnd"/>
      <w:r w:rsidR="004256C5">
        <w:rPr>
          <w:rFonts w:eastAsia="Times New Roman"/>
          <w:szCs w:val="24"/>
        </w:rPr>
        <w:t xml:space="preserve"> сельсовет»</w:t>
      </w:r>
      <w:r w:rsidR="00B00A63">
        <w:rPr>
          <w:rFonts w:eastAsia="Times New Roman"/>
          <w:szCs w:val="24"/>
        </w:rPr>
        <w:t xml:space="preserve"> НАО </w:t>
      </w:r>
      <w:r w:rsidRPr="00160B78">
        <w:rPr>
          <w:rFonts w:eastAsia="Times New Roman"/>
          <w:szCs w:val="24"/>
        </w:rPr>
        <w:t>указаны в документах</w:t>
      </w:r>
      <w:r>
        <w:rPr>
          <w:rFonts w:eastAsia="Times New Roman"/>
          <w:szCs w:val="24"/>
        </w:rPr>
        <w:t xml:space="preserve"> территориального планирования</w:t>
      </w:r>
      <w:r w:rsidRPr="004A1DA1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В составе генерального плана </w:t>
      </w:r>
      <w:r w:rsidR="004256C5">
        <w:rPr>
          <w:rFonts w:eastAsia="Times New Roman"/>
          <w:szCs w:val="24"/>
        </w:rPr>
        <w:t>муниципального образования «</w:t>
      </w:r>
      <w:proofErr w:type="spellStart"/>
      <w:r w:rsidR="004256C5">
        <w:rPr>
          <w:rFonts w:eastAsia="Times New Roman"/>
          <w:szCs w:val="24"/>
        </w:rPr>
        <w:t>Коткинский</w:t>
      </w:r>
      <w:proofErr w:type="spellEnd"/>
      <w:r w:rsidR="004256C5">
        <w:rPr>
          <w:rFonts w:eastAsia="Times New Roman"/>
          <w:szCs w:val="24"/>
        </w:rPr>
        <w:t xml:space="preserve"> сельсовет»</w:t>
      </w:r>
      <w:r w:rsidR="00B00A63">
        <w:rPr>
          <w:rFonts w:eastAsia="Times New Roman"/>
          <w:szCs w:val="24"/>
        </w:rPr>
        <w:t xml:space="preserve"> НАО </w:t>
      </w:r>
      <w:r w:rsidRPr="004A1DA1">
        <w:rPr>
          <w:szCs w:val="24"/>
        </w:rPr>
        <w:t>пред</w:t>
      </w:r>
      <w:r>
        <w:rPr>
          <w:szCs w:val="24"/>
        </w:rPr>
        <w:t>усматривается</w:t>
      </w:r>
      <w:r w:rsidRPr="004A1DA1">
        <w:rPr>
          <w:szCs w:val="24"/>
        </w:rPr>
        <w:t xml:space="preserve"> развитие улично-дорожной сети </w:t>
      </w:r>
      <w:r>
        <w:rPr>
          <w:szCs w:val="24"/>
        </w:rPr>
        <w:t xml:space="preserve">населенных пунктов </w:t>
      </w:r>
      <w:r w:rsidRPr="004A1DA1">
        <w:rPr>
          <w:szCs w:val="24"/>
        </w:rPr>
        <w:t>до 20</w:t>
      </w:r>
      <w:r w:rsidR="00B00A63">
        <w:rPr>
          <w:szCs w:val="24"/>
        </w:rPr>
        <w:t>30</w:t>
      </w:r>
      <w:r>
        <w:rPr>
          <w:szCs w:val="24"/>
        </w:rPr>
        <w:t xml:space="preserve"> года. </w:t>
      </w:r>
    </w:p>
    <w:p w:rsidR="00FA6C64" w:rsidRDefault="00830BCE" w:rsidP="00FA6C64">
      <w:r w:rsidRPr="00160B78">
        <w:t xml:space="preserve">Развитие улично-дорожной сети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B00A63">
        <w:t xml:space="preserve"> НАО </w:t>
      </w:r>
      <w:r w:rsidRPr="00160B78">
        <w:t xml:space="preserve">до </w:t>
      </w:r>
      <w:r w:rsidR="004256C5">
        <w:t>2030</w:t>
      </w:r>
      <w:r w:rsidRPr="00160B78">
        <w:t xml:space="preserve"> года представлено в таблице </w:t>
      </w:r>
      <w:r w:rsidR="00B00A63">
        <w:t>2</w:t>
      </w:r>
      <w:r w:rsidRPr="00160B78">
        <w:t>.1</w:t>
      </w:r>
      <w:r>
        <w:t xml:space="preserve">. </w:t>
      </w:r>
    </w:p>
    <w:p w:rsidR="00830BCE" w:rsidRPr="006F2B1F" w:rsidRDefault="00830BCE" w:rsidP="00FA6C64">
      <w:pPr>
        <w:jc w:val="right"/>
      </w:pPr>
      <w:r w:rsidRPr="006F2B1F">
        <w:t xml:space="preserve">Таблица </w:t>
      </w:r>
      <w:r w:rsidR="006F2B1F" w:rsidRPr="006F2B1F">
        <w:t>2</w:t>
      </w:r>
      <w:r w:rsidRPr="006F2B1F">
        <w:t>.1</w:t>
      </w:r>
    </w:p>
    <w:p w:rsidR="006F2B1F" w:rsidRPr="006F2B1F" w:rsidRDefault="006F2B1F" w:rsidP="006F2B1F">
      <w:pPr>
        <w:jc w:val="center"/>
        <w:rPr>
          <w:u w:val="single"/>
        </w:rPr>
      </w:pPr>
      <w:r w:rsidRPr="006F2B1F">
        <w:rPr>
          <w:u w:val="single"/>
        </w:rPr>
        <w:t xml:space="preserve">Развитие улично-дорожной сети </w:t>
      </w:r>
      <w:r w:rsidR="004256C5">
        <w:rPr>
          <w:u w:val="single"/>
        </w:rPr>
        <w:t>муниципального образования «</w:t>
      </w:r>
      <w:proofErr w:type="spellStart"/>
      <w:r w:rsidR="004256C5">
        <w:rPr>
          <w:u w:val="single"/>
        </w:rPr>
        <w:t>Коткинский</w:t>
      </w:r>
      <w:proofErr w:type="spellEnd"/>
      <w:r w:rsidR="004256C5">
        <w:rPr>
          <w:u w:val="single"/>
        </w:rPr>
        <w:t xml:space="preserve"> сельсовет»</w:t>
      </w:r>
      <w:r w:rsidR="00B00A63">
        <w:rPr>
          <w:u w:val="single"/>
        </w:rPr>
        <w:t xml:space="preserve"> НАО </w:t>
      </w:r>
      <w:r w:rsidRPr="006F2B1F">
        <w:rPr>
          <w:u w:val="single"/>
        </w:rPr>
        <w:t xml:space="preserve">до </w:t>
      </w:r>
      <w:r w:rsidR="004256C5">
        <w:rPr>
          <w:u w:val="single"/>
        </w:rPr>
        <w:t>2030</w:t>
      </w:r>
      <w:r w:rsidRPr="006F2B1F">
        <w:rPr>
          <w:u w:val="single"/>
        </w:rPr>
        <w:t xml:space="preserve"> года</w:t>
      </w:r>
    </w:p>
    <w:tbl>
      <w:tblPr>
        <w:tblW w:w="5092" w:type="pct"/>
        <w:tblLayout w:type="fixed"/>
        <w:tblLook w:val="04A0"/>
      </w:tblPr>
      <w:tblGrid>
        <w:gridCol w:w="1881"/>
        <w:gridCol w:w="1852"/>
        <w:gridCol w:w="1201"/>
        <w:gridCol w:w="2973"/>
        <w:gridCol w:w="1840"/>
      </w:tblGrid>
      <w:tr w:rsidR="00FA6C64" w:rsidRPr="00AB14A7" w:rsidTr="00C45E9A">
        <w:trPr>
          <w:trHeight w:val="235"/>
          <w:tblHeader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улицы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64" w:rsidRPr="00AB14A7" w:rsidRDefault="00FA6C64" w:rsidP="00735D6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Протяженность </w:t>
            </w:r>
            <w:proofErr w:type="gramStart"/>
            <w:r w:rsidR="00735D6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Местоположение дороги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сроки</w:t>
            </w:r>
          </w:p>
        </w:tc>
      </w:tr>
      <w:tr w:rsidR="00FA6C64" w:rsidRPr="00AB14A7" w:rsidTr="00C45E9A">
        <w:trPr>
          <w:trHeight w:val="464"/>
          <w:tblHeader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color w:val="000000"/>
                <w:sz w:val="20"/>
                <w:szCs w:val="20"/>
              </w:rPr>
              <w:t>Поселковая дорога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AB14A7" w:rsidRDefault="00FA6C64" w:rsidP="00735D6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735D6C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6F2B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Коткино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2444D2" w:rsidRDefault="00FA6C64" w:rsidP="00B00A63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color w:val="000000"/>
                <w:sz w:val="20"/>
                <w:szCs w:val="20"/>
              </w:rPr>
              <w:t>2018-2030</w:t>
            </w: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Главная улица</w:t>
            </w:r>
          </w:p>
        </w:tc>
        <w:tc>
          <w:tcPr>
            <w:tcW w:w="9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AE270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6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6F2B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Коткино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2444D2" w:rsidRDefault="00FA6C64" w:rsidP="00BB0CE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color w:val="000000"/>
                <w:sz w:val="20"/>
                <w:szCs w:val="20"/>
              </w:rPr>
              <w:t>2018-2030</w:t>
            </w: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Основная улица в жилой застройке</w:t>
            </w:r>
          </w:p>
        </w:tc>
        <w:tc>
          <w:tcPr>
            <w:tcW w:w="9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AE270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6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6F2B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Коткино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2444D2" w:rsidRDefault="00FA6C64" w:rsidP="00BB0CE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color w:val="000000"/>
                <w:sz w:val="20"/>
                <w:szCs w:val="20"/>
              </w:rPr>
              <w:t>2018-2030</w:t>
            </w:r>
          </w:p>
        </w:tc>
      </w:tr>
      <w:tr w:rsidR="00FA6C64" w:rsidRPr="00AB14A7" w:rsidTr="00C45E9A">
        <w:trPr>
          <w:trHeight w:val="629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AE2707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Второстепенная улица в жилой застройке</w:t>
            </w:r>
          </w:p>
        </w:tc>
        <w:tc>
          <w:tcPr>
            <w:tcW w:w="9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AE2707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6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AB14A7" w:rsidRDefault="00FA6C64" w:rsidP="00AE270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AB14A7" w:rsidRDefault="00FA6C64" w:rsidP="006F2B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Коткино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2444D2" w:rsidRDefault="00FA6C64" w:rsidP="00BB0CE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color w:val="000000"/>
                <w:sz w:val="20"/>
                <w:szCs w:val="20"/>
              </w:rPr>
              <w:t>2018-2030</w:t>
            </w: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AE2707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проезды</w:t>
            </w:r>
          </w:p>
        </w:tc>
        <w:tc>
          <w:tcPr>
            <w:tcW w:w="9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4C71FF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Default="00FA6C64" w:rsidP="00AE270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6F2B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Коткино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BB0CE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color w:val="000000"/>
                <w:sz w:val="20"/>
                <w:szCs w:val="20"/>
              </w:rPr>
              <w:t>2018-2030</w:t>
            </w: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AE2707">
            <w:pPr>
              <w:spacing w:after="0" w:line="240" w:lineRule="auto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b/>
                <w:color w:val="000000"/>
                <w:sz w:val="20"/>
                <w:szCs w:val="20"/>
              </w:rPr>
              <w:t>Обустройство зимников</w:t>
            </w:r>
          </w:p>
        </w:tc>
        <w:tc>
          <w:tcPr>
            <w:tcW w:w="9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4C71FF" w:rsidRDefault="00FA6C64" w:rsidP="00AE2707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Default="00FA6C64" w:rsidP="00AE270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6F2B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BB0CE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2444D2">
            <w:pPr>
              <w:pStyle w:val="a5"/>
              <w:jc w:val="left"/>
              <w:rPr>
                <w:color w:val="000000"/>
                <w:szCs w:val="20"/>
                <w:lang w:val="ru-RU"/>
              </w:rPr>
            </w:pPr>
            <w:r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950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4C71FF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Обустройство на зимний период</w:t>
            </w: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Default="00FA6C64" w:rsidP="002444D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40561D">
              <w:t>Коткино</w:t>
            </w:r>
            <w:proofErr w:type="spellEnd"/>
            <w:r w:rsidRPr="0040561D">
              <w:t xml:space="preserve"> – </w:t>
            </w:r>
            <w:proofErr w:type="spellStart"/>
            <w:r w:rsidRPr="0040561D">
              <w:t>Великовисочное</w:t>
            </w:r>
            <w:proofErr w:type="spellEnd"/>
          </w:p>
        </w:tc>
        <w:tc>
          <w:tcPr>
            <w:tcW w:w="9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44D2">
              <w:rPr>
                <w:rFonts w:eastAsia="Times New Roman"/>
                <w:color w:val="000000"/>
                <w:sz w:val="20"/>
                <w:szCs w:val="20"/>
              </w:rPr>
              <w:t>ежегодно</w:t>
            </w: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9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4C71FF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Default="00FA6C64" w:rsidP="002444D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40561D">
              <w:t>Коткино</w:t>
            </w:r>
            <w:proofErr w:type="spellEnd"/>
            <w:r w:rsidRPr="0040561D">
              <w:t xml:space="preserve"> – </w:t>
            </w:r>
            <w:proofErr w:type="spellStart"/>
            <w:r w:rsidRPr="0040561D">
              <w:t>Индига</w:t>
            </w:r>
            <w:proofErr w:type="spellEnd"/>
          </w:p>
        </w:tc>
        <w:tc>
          <w:tcPr>
            <w:tcW w:w="94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9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4C71FF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Default="00FA6C64" w:rsidP="002444D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40561D">
              <w:t>Коткино</w:t>
            </w:r>
            <w:proofErr w:type="spellEnd"/>
            <w:r w:rsidRPr="0040561D">
              <w:t xml:space="preserve"> – </w:t>
            </w:r>
            <w:proofErr w:type="spellStart"/>
            <w:r w:rsidRPr="0040561D">
              <w:t>Харьяха</w:t>
            </w:r>
            <w:proofErr w:type="spellEnd"/>
          </w:p>
        </w:tc>
        <w:tc>
          <w:tcPr>
            <w:tcW w:w="94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A6C64" w:rsidRPr="00AB14A7" w:rsidTr="00C45E9A">
        <w:trPr>
          <w:trHeight w:val="2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9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4C71FF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Default="00FA6C64" w:rsidP="002444D2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Default="00FA6C64" w:rsidP="002444D2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7317C6">
              <w:t>Коткино</w:t>
            </w:r>
            <w:proofErr w:type="spellEnd"/>
            <w:r w:rsidRPr="007317C6">
              <w:t xml:space="preserve"> – г. </w:t>
            </w:r>
            <w:proofErr w:type="spellStart"/>
            <w:r w:rsidRPr="007317C6">
              <w:t>Нярьян-Мар</w:t>
            </w:r>
            <w:proofErr w:type="spellEnd"/>
          </w:p>
        </w:tc>
        <w:tc>
          <w:tcPr>
            <w:tcW w:w="9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2444D2" w:rsidRDefault="00FA6C64" w:rsidP="002444D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F525A" w:rsidRDefault="000F525A" w:rsidP="00C45E9A">
      <w:pPr>
        <w:pStyle w:val="2"/>
        <w:spacing w:line="240" w:lineRule="auto"/>
      </w:pPr>
      <w:bookmarkStart w:id="60" w:name="dst100052"/>
      <w:bookmarkEnd w:id="60"/>
    </w:p>
    <w:p w:rsidR="00450B11" w:rsidRPr="00846112" w:rsidRDefault="00450B11" w:rsidP="00C45E9A">
      <w:pPr>
        <w:pStyle w:val="2"/>
        <w:spacing w:line="240" w:lineRule="auto"/>
      </w:pPr>
      <w:bookmarkStart w:id="61" w:name="_Toc468260752"/>
      <w:r w:rsidRPr="00846112">
        <w:t xml:space="preserve">2.2. Прогноз транспортного спроса </w:t>
      </w:r>
      <w:r w:rsidR="003E37A5">
        <w:t>муниципального образования «</w:t>
      </w:r>
      <w:proofErr w:type="spellStart"/>
      <w:r w:rsidR="003E37A5">
        <w:t>Коткинский</w:t>
      </w:r>
      <w:proofErr w:type="spellEnd"/>
      <w:r w:rsidR="003E37A5">
        <w:t xml:space="preserve"> сельсовет»</w:t>
      </w:r>
      <w:r w:rsidR="00106E17">
        <w:t xml:space="preserve"> НАО</w:t>
      </w:r>
      <w:r w:rsidRPr="00846112">
        <w:t>, объемов и характера передвижения населения и перевозок грузов по видам транспорта</w:t>
      </w:r>
      <w:bookmarkEnd w:id="61"/>
    </w:p>
    <w:p w:rsidR="00450B11" w:rsidRPr="00846112" w:rsidRDefault="00450B11" w:rsidP="00714519">
      <w:r w:rsidRPr="00846112">
        <w:t>При прогнозировании и построении транспортной модели учитывались прогноз численности населения, деловая активность региона, была построена многофакторная модель, по итогам которой сформированы прогнозы по развитию ключевых отраслей транспортного спроса населения на услуги транспортного комплекса.</w:t>
      </w:r>
    </w:p>
    <w:p w:rsidR="00450B11" w:rsidRPr="00AE2707" w:rsidRDefault="00450B11" w:rsidP="00714519">
      <w:r w:rsidRPr="00846112">
        <w:lastRenderedPageBreak/>
        <w:t xml:space="preserve">Кроме того, учитывалось, что инфраструктура транспортного комплекса в свою очередь должна расти опережающими темпами вслед за </w:t>
      </w:r>
      <w:r w:rsidRPr="00AE2707">
        <w:t xml:space="preserve">транспортным спросом. </w:t>
      </w:r>
    </w:p>
    <w:p w:rsidR="00450B11" w:rsidRPr="00AE2707" w:rsidRDefault="00450B11" w:rsidP="00714519">
      <w:r w:rsidRPr="00AE2707">
        <w:t xml:space="preserve">Прогноз сценарных условий развития транспортного комплекса </w:t>
      </w:r>
      <w:r w:rsidR="00106E17">
        <w:t>муниципального образования «</w:t>
      </w:r>
      <w:proofErr w:type="spellStart"/>
      <w:r w:rsidR="00106E17">
        <w:t>Коткинский</w:t>
      </w:r>
      <w:proofErr w:type="spellEnd"/>
      <w:r w:rsidR="00106E17">
        <w:t xml:space="preserve"> сельсовет» НАО</w:t>
      </w:r>
      <w:r w:rsidRPr="00AE2707">
        <w:t xml:space="preserve"> разработан на основании сценарных условий, основных параметров прогноза социально–экономического развития Российской Федерации. </w:t>
      </w:r>
    </w:p>
    <w:p w:rsidR="00450B11" w:rsidRPr="00AE2707" w:rsidRDefault="00450B11" w:rsidP="00714519">
      <w:r w:rsidRPr="00AE2707"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 3 (экономически обоснованный) предлагаемого к реализации с учетом всех перспектив развития района.</w:t>
      </w:r>
    </w:p>
    <w:p w:rsidR="00450B11" w:rsidRPr="00AE2707" w:rsidRDefault="00450B11" w:rsidP="00714519">
      <w:r w:rsidRPr="00AE2707">
        <w:t>Варианты 1</w:t>
      </w:r>
      <w:r w:rsidR="00C45E9A">
        <w:t xml:space="preserve"> и</w:t>
      </w:r>
      <w:r w:rsidRPr="00AE2707">
        <w:t xml:space="preserve">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 </w:t>
      </w:r>
    </w:p>
    <w:p w:rsidR="00450B11" w:rsidRPr="00AE2707" w:rsidRDefault="00450B11" w:rsidP="00714519">
      <w:r w:rsidRPr="000F525A">
        <w:rPr>
          <w:b/>
          <w:bCs/>
          <w:i/>
        </w:rPr>
        <w:t>Вариант 1</w:t>
      </w:r>
      <w:r w:rsidRPr="000F525A">
        <w:rPr>
          <w:i/>
        </w:rPr>
        <w:t xml:space="preserve"> </w:t>
      </w:r>
      <w:r w:rsidRPr="000F525A">
        <w:rPr>
          <w:b/>
          <w:bCs/>
          <w:i/>
        </w:rPr>
        <w:t>(базовый)</w:t>
      </w:r>
      <w:r w:rsidR="000F525A" w:rsidRPr="000F525A">
        <w:rPr>
          <w:b/>
          <w:bCs/>
          <w:i/>
        </w:rPr>
        <w:t>:</w:t>
      </w:r>
      <w:r w:rsidRPr="00AE2707">
        <w:rPr>
          <w:b/>
          <w:bCs/>
        </w:rPr>
        <w:t xml:space="preserve"> </w:t>
      </w:r>
      <w:r w:rsidRPr="00AE2707">
        <w:rPr>
          <w:bCs/>
        </w:rPr>
        <w:t>П</w:t>
      </w:r>
      <w:r w:rsidRPr="00AE2707">
        <w:t xml:space="preserve">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:rsidR="00450B11" w:rsidRPr="00AE2707" w:rsidRDefault="00450B11" w:rsidP="00714519">
      <w:r w:rsidRPr="00AE2707">
        <w:t xml:space="preserve">Также данным вариантом учитывается агрессивная внешняя среда сложившая, благодаря введенным санкциям и </w:t>
      </w:r>
      <w:proofErr w:type="spellStart"/>
      <w:r w:rsidRPr="00AE2707">
        <w:t>санкционной</w:t>
      </w:r>
      <w:proofErr w:type="spellEnd"/>
      <w:r w:rsidRPr="00AE2707">
        <w:t xml:space="preserve"> политике Европейского союза.</w:t>
      </w:r>
    </w:p>
    <w:p w:rsidR="00450B11" w:rsidRPr="00AE2707" w:rsidRDefault="00450B11" w:rsidP="00714519">
      <w:r w:rsidRPr="000F525A">
        <w:rPr>
          <w:b/>
          <w:bCs/>
          <w:i/>
        </w:rPr>
        <w:t>Вариант 2</w:t>
      </w:r>
      <w:r w:rsidRPr="000F525A">
        <w:rPr>
          <w:i/>
        </w:rPr>
        <w:t xml:space="preserve"> </w:t>
      </w:r>
      <w:r w:rsidRPr="000F525A">
        <w:rPr>
          <w:b/>
          <w:bCs/>
          <w:i/>
        </w:rPr>
        <w:t>(умеренно-оптимистичный)</w:t>
      </w:r>
      <w:r w:rsidR="000F525A" w:rsidRPr="000F525A">
        <w:rPr>
          <w:b/>
          <w:bCs/>
          <w:i/>
        </w:rPr>
        <w:t>:</w:t>
      </w:r>
      <w:r w:rsidRPr="00AE2707">
        <w:t xml:space="preserve"> На территории </w:t>
      </w:r>
      <w:r w:rsidR="00106E17">
        <w:t>муниципального образования «</w:t>
      </w:r>
      <w:proofErr w:type="spellStart"/>
      <w:r w:rsidR="00106E17">
        <w:t>Коткинский</w:t>
      </w:r>
      <w:proofErr w:type="spellEnd"/>
      <w:r w:rsidR="00106E17">
        <w:t xml:space="preserve"> сельсовет» НАО</w:t>
      </w:r>
      <w:r w:rsidRPr="00AE2707">
        <w:t xml:space="preserve">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450B11" w:rsidRPr="00AE2707" w:rsidRDefault="00450B11" w:rsidP="00714519">
      <w:r w:rsidRPr="00AE2707"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предприятий нефтедобывающего комплекса в разработку новых месторождений.</w:t>
      </w:r>
    </w:p>
    <w:p w:rsidR="00450B11" w:rsidRPr="00AE2707" w:rsidRDefault="00450B11" w:rsidP="00714519">
      <w:r w:rsidRPr="000F525A">
        <w:rPr>
          <w:b/>
          <w:bCs/>
          <w:i/>
        </w:rPr>
        <w:lastRenderedPageBreak/>
        <w:t>Вариант 3</w:t>
      </w:r>
      <w:r w:rsidRPr="000F525A">
        <w:rPr>
          <w:i/>
        </w:rPr>
        <w:t xml:space="preserve"> </w:t>
      </w:r>
      <w:r w:rsidRPr="000F525A">
        <w:rPr>
          <w:b/>
          <w:bCs/>
          <w:i/>
        </w:rPr>
        <w:t>(экономически обоснованный)</w:t>
      </w:r>
      <w:r w:rsidR="000F525A" w:rsidRPr="000F525A">
        <w:rPr>
          <w:b/>
          <w:bCs/>
          <w:i/>
        </w:rPr>
        <w:t>:</w:t>
      </w:r>
      <w:r w:rsidRPr="00AE2707">
        <w:t xml:space="preserve">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450B11" w:rsidRPr="00AE2707" w:rsidRDefault="00450B11" w:rsidP="00714519">
      <w:pPr>
        <w:rPr>
          <w:rFonts w:eastAsia="Times New Roman"/>
          <w:color w:val="000000"/>
        </w:rPr>
      </w:pPr>
      <w:r w:rsidRPr="00AE2707">
        <w:rPr>
          <w:rFonts w:eastAsia="Times New Roman"/>
          <w:color w:val="000000"/>
        </w:rPr>
        <w:t xml:space="preserve">Сценарий предполагает комплексную реализацию основных мероприятий по развитию улично-дорожной сети в </w:t>
      </w:r>
      <w:r w:rsidR="00106E17">
        <w:t>муниципальном образовании «</w:t>
      </w:r>
      <w:proofErr w:type="spellStart"/>
      <w:r w:rsidR="00106E17">
        <w:t>Коткинский</w:t>
      </w:r>
      <w:proofErr w:type="spellEnd"/>
      <w:r w:rsidR="00106E17">
        <w:t xml:space="preserve"> сельсовет» НАО</w:t>
      </w:r>
      <w:r w:rsidRPr="00AE2707">
        <w:rPr>
          <w:rFonts w:eastAsia="Times New Roman"/>
          <w:color w:val="000000"/>
        </w:rPr>
        <w:t>, предполагает рост транспортной инфраструктуры опережающими темпами, развитие кварталов перспективной застройки, расширение индивидуального жилищного строительства, развитие инфраструктуры пассажирских перевозок.</w:t>
      </w:r>
    </w:p>
    <w:p w:rsidR="00714519" w:rsidRPr="00AE2707" w:rsidRDefault="00450B11" w:rsidP="00714519">
      <w:pPr>
        <w:jc w:val="right"/>
      </w:pPr>
      <w:r w:rsidRPr="00AE2707">
        <w:t xml:space="preserve">Таблица </w:t>
      </w:r>
      <w:r w:rsidR="00714519" w:rsidRPr="00AE2707">
        <w:t>2.2</w:t>
      </w:r>
    </w:p>
    <w:p w:rsidR="00450B11" w:rsidRPr="00AE2707" w:rsidRDefault="00450B11" w:rsidP="00714519">
      <w:pPr>
        <w:jc w:val="center"/>
        <w:rPr>
          <w:u w:val="single"/>
        </w:rPr>
      </w:pPr>
      <w:r w:rsidRPr="00AE2707">
        <w:rPr>
          <w:u w:val="single"/>
        </w:rPr>
        <w:t xml:space="preserve">Прогнозные показатели деятельности автомобильного транспорта по муниципальным пассажирским маршрутам регулярных перевозок до </w:t>
      </w:r>
      <w:r w:rsidR="004256C5">
        <w:rPr>
          <w:u w:val="single"/>
        </w:rPr>
        <w:t>2030</w:t>
      </w:r>
      <w:r w:rsidRPr="00AE2707">
        <w:rPr>
          <w:u w:val="single"/>
        </w:rPr>
        <w:t xml:space="preserve"> года</w:t>
      </w:r>
    </w:p>
    <w:tbl>
      <w:tblPr>
        <w:tblW w:w="5000" w:type="pct"/>
        <w:tblLook w:val="04A0"/>
      </w:tblPr>
      <w:tblGrid>
        <w:gridCol w:w="2673"/>
        <w:gridCol w:w="1103"/>
        <w:gridCol w:w="932"/>
        <w:gridCol w:w="932"/>
        <w:gridCol w:w="932"/>
        <w:gridCol w:w="932"/>
        <w:gridCol w:w="932"/>
        <w:gridCol w:w="1135"/>
      </w:tblGrid>
      <w:tr w:rsidR="00AE2707" w:rsidRPr="00450B11" w:rsidTr="00AE2707">
        <w:trPr>
          <w:trHeight w:val="235"/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proofErr w:type="spellStart"/>
            <w:r w:rsidRPr="004A220E">
              <w:rPr>
                <w:b/>
              </w:rPr>
              <w:t>Показатель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proofErr w:type="spellStart"/>
            <w:r w:rsidRPr="004A220E">
              <w:rPr>
                <w:b/>
              </w:rPr>
              <w:t>Ед.изм</w:t>
            </w:r>
            <w:proofErr w:type="spell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r w:rsidRPr="004A220E">
              <w:rPr>
                <w:b/>
              </w:rPr>
              <w:t>2016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r w:rsidRPr="004A220E">
              <w:rPr>
                <w:b/>
              </w:rPr>
              <w:t>2017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r w:rsidRPr="004A220E">
              <w:rPr>
                <w:b/>
              </w:rPr>
              <w:t>2018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r w:rsidRPr="004A220E">
              <w:rPr>
                <w:b/>
              </w:rPr>
              <w:t>2019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  <w:rPr>
                <w:b/>
              </w:rPr>
            </w:pPr>
            <w:r w:rsidRPr="004A220E">
              <w:rPr>
                <w:b/>
              </w:rPr>
              <w:t>2020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4256C5" w:rsidP="00106E17">
            <w:pPr>
              <w:pStyle w:val="a5"/>
              <w:rPr>
                <w:b/>
                <w:lang w:val="ru-RU"/>
              </w:rPr>
            </w:pPr>
            <w:r w:rsidRPr="004A220E">
              <w:rPr>
                <w:b/>
              </w:rPr>
              <w:t>202</w:t>
            </w:r>
            <w:r w:rsidR="00106E17" w:rsidRPr="004A220E">
              <w:rPr>
                <w:b/>
                <w:lang w:val="ru-RU"/>
              </w:rPr>
              <w:t>1</w:t>
            </w:r>
            <w:r w:rsidR="00AE2707" w:rsidRPr="004A220E">
              <w:rPr>
                <w:b/>
                <w:lang w:val="ru-RU"/>
              </w:rPr>
              <w:t>-</w:t>
            </w:r>
            <w:r w:rsidRPr="004A220E">
              <w:rPr>
                <w:b/>
                <w:lang w:val="ru-RU"/>
              </w:rPr>
              <w:t>2030</w:t>
            </w:r>
          </w:p>
        </w:tc>
      </w:tr>
      <w:tr w:rsidR="00AE2707" w:rsidRPr="00450B11" w:rsidTr="00AE2707">
        <w:trPr>
          <w:trHeight w:val="464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07" w:rsidRPr="004A220E" w:rsidRDefault="00AE2707" w:rsidP="00714519">
            <w:pPr>
              <w:pStyle w:val="a5"/>
            </w:pPr>
          </w:p>
        </w:tc>
      </w:tr>
      <w:tr w:rsidR="00AE2707" w:rsidRPr="00450B11" w:rsidTr="00960C45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</w:pPr>
            <w:proofErr w:type="spellStart"/>
            <w:r w:rsidRPr="004A220E">
              <w:t>Количество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муниципальных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маршрутов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</w:pPr>
            <w:proofErr w:type="spellStart"/>
            <w:proofErr w:type="gramStart"/>
            <w:r w:rsidRPr="004A220E">
              <w:t>ед</w:t>
            </w:r>
            <w:proofErr w:type="spellEnd"/>
            <w:proofErr w:type="gramEnd"/>
            <w:r w:rsidRPr="004A220E"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  <w:tr w:rsidR="00AE2707" w:rsidRPr="00450B11" w:rsidTr="00960C45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</w:pPr>
            <w:r w:rsidRPr="004A220E">
              <w:t>-</w:t>
            </w:r>
            <w:proofErr w:type="spellStart"/>
            <w:r w:rsidRPr="004A220E">
              <w:t>по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регулируемым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тарифам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</w:pPr>
            <w:proofErr w:type="spellStart"/>
            <w:proofErr w:type="gramStart"/>
            <w:r w:rsidRPr="004A220E">
              <w:t>ед</w:t>
            </w:r>
            <w:proofErr w:type="spellEnd"/>
            <w:proofErr w:type="gramEnd"/>
            <w:r w:rsidRPr="004A220E"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106E17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  <w:tr w:rsidR="00AE2707" w:rsidRPr="00450B11" w:rsidTr="00960C45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960C45" w:rsidP="00714519">
            <w:pPr>
              <w:pStyle w:val="a5"/>
            </w:pPr>
            <w:r w:rsidRPr="004A220E">
              <w:rPr>
                <w:lang w:val="ru-RU"/>
              </w:rPr>
              <w:t>-</w:t>
            </w:r>
            <w:proofErr w:type="spellStart"/>
            <w:r w:rsidRPr="004A220E">
              <w:rPr>
                <w:lang w:val="ru-RU"/>
              </w:rPr>
              <w:t>п</w:t>
            </w:r>
            <w:proofErr w:type="spellEnd"/>
            <w:r w:rsidR="00AE2707" w:rsidRPr="004A220E">
              <w:t xml:space="preserve">о </w:t>
            </w:r>
            <w:proofErr w:type="spellStart"/>
            <w:r w:rsidR="00AE2707" w:rsidRPr="004A220E">
              <w:t>нерегулируемым</w:t>
            </w:r>
            <w:proofErr w:type="spellEnd"/>
            <w:r w:rsidR="00AE2707" w:rsidRPr="004A220E">
              <w:t xml:space="preserve"> </w:t>
            </w:r>
            <w:proofErr w:type="spellStart"/>
            <w:r w:rsidR="00AE2707" w:rsidRPr="004A220E">
              <w:t>тарифам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07" w:rsidRPr="004A220E" w:rsidRDefault="00AE2707" w:rsidP="00714519">
            <w:pPr>
              <w:pStyle w:val="a5"/>
            </w:pPr>
            <w:proofErr w:type="spellStart"/>
            <w:proofErr w:type="gramStart"/>
            <w:r w:rsidRPr="004A220E">
              <w:t>ед</w:t>
            </w:r>
            <w:proofErr w:type="spellEnd"/>
            <w:proofErr w:type="gramEnd"/>
            <w:r w:rsidRPr="004A220E"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960C45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960C45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960C45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960C45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960C45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707" w:rsidRPr="004A220E" w:rsidRDefault="00960C45" w:rsidP="00714519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</w:tr>
      <w:tr w:rsidR="00DC6403" w:rsidRPr="00450B11" w:rsidTr="00DC6403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Протяженность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муниципальных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маршрутов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км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  <w:tr w:rsidR="00DC6403" w:rsidRPr="00450B11" w:rsidTr="00DC6403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по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регулируемым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тарифам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км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  <w:tr w:rsidR="00DC6403" w:rsidRPr="00450B11" w:rsidTr="00DC6403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по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нерегулируемым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тарифам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км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-</w:t>
            </w:r>
          </w:p>
        </w:tc>
      </w:tr>
      <w:tr w:rsidR="00DC6403" w:rsidRPr="00450B11" w:rsidTr="00960C45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Охват населенных пунктов регулярным автобусным сообщением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r w:rsidRPr="004A220E"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  <w:tr w:rsidR="00DC6403" w:rsidRPr="00450B11" w:rsidTr="00AE2707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Количество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перевезенных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пассажиров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proofErr w:type="gramStart"/>
            <w:r w:rsidRPr="004A220E">
              <w:t>чел</w:t>
            </w:r>
            <w:proofErr w:type="spellEnd"/>
            <w:proofErr w:type="gramEnd"/>
            <w:r w:rsidRPr="004A220E"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  <w:tr w:rsidR="00DC6403" w:rsidRPr="00450B11" w:rsidTr="00960C45">
        <w:trPr>
          <w:trHeight w:val="30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r w:rsidRPr="004A220E">
              <w:t>Объем</w:t>
            </w:r>
            <w:proofErr w:type="spellEnd"/>
            <w:r w:rsidRPr="004A220E">
              <w:t xml:space="preserve"> </w:t>
            </w:r>
            <w:proofErr w:type="spellStart"/>
            <w:r w:rsidRPr="004A220E">
              <w:t>субсидий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4A220E" w:rsidRDefault="00DC6403" w:rsidP="00DC6403">
            <w:pPr>
              <w:pStyle w:val="a5"/>
            </w:pPr>
            <w:proofErr w:type="spellStart"/>
            <w:proofErr w:type="gramStart"/>
            <w:r w:rsidRPr="004A220E">
              <w:t>млн</w:t>
            </w:r>
            <w:proofErr w:type="spellEnd"/>
            <w:proofErr w:type="gramEnd"/>
            <w:r w:rsidRPr="004A220E">
              <w:t xml:space="preserve">. </w:t>
            </w:r>
            <w:proofErr w:type="spellStart"/>
            <w:proofErr w:type="gramStart"/>
            <w:r w:rsidRPr="004A220E">
              <w:t>руб</w:t>
            </w:r>
            <w:proofErr w:type="spellEnd"/>
            <w:proofErr w:type="gramEnd"/>
            <w:r w:rsidRPr="004A220E"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4A220E" w:rsidRDefault="004A220E" w:rsidP="00DC6403">
            <w:pPr>
              <w:pStyle w:val="a5"/>
              <w:rPr>
                <w:lang w:val="ru-RU"/>
              </w:rPr>
            </w:pPr>
            <w:r w:rsidRPr="004A220E">
              <w:rPr>
                <w:lang w:val="ru-RU"/>
              </w:rPr>
              <w:t>0</w:t>
            </w:r>
          </w:p>
        </w:tc>
      </w:tr>
    </w:tbl>
    <w:p w:rsidR="00450B11" w:rsidRPr="00450B11" w:rsidRDefault="00450B11" w:rsidP="00450B11">
      <w:pPr>
        <w:pStyle w:val="S0"/>
        <w:rPr>
          <w:highlight w:val="yellow"/>
        </w:rPr>
      </w:pPr>
    </w:p>
    <w:p w:rsidR="00C45E9A" w:rsidRDefault="00C45E9A" w:rsidP="00714519">
      <w:pPr>
        <w:jc w:val="right"/>
      </w:pPr>
    </w:p>
    <w:p w:rsidR="00C45E9A" w:rsidRDefault="00C45E9A" w:rsidP="00714519">
      <w:pPr>
        <w:jc w:val="right"/>
      </w:pPr>
    </w:p>
    <w:p w:rsidR="00714519" w:rsidRPr="00CC23EE" w:rsidRDefault="00450B11" w:rsidP="00714519">
      <w:pPr>
        <w:jc w:val="right"/>
      </w:pPr>
      <w:r w:rsidRPr="00CC23EE">
        <w:lastRenderedPageBreak/>
        <w:t xml:space="preserve">Таблица </w:t>
      </w:r>
      <w:r w:rsidR="00714519" w:rsidRPr="00CC23EE">
        <w:t>2.3</w:t>
      </w:r>
    </w:p>
    <w:p w:rsidR="00450B11" w:rsidRPr="00CC23EE" w:rsidRDefault="00450B11" w:rsidP="00714519">
      <w:pPr>
        <w:jc w:val="center"/>
        <w:rPr>
          <w:u w:val="single"/>
        </w:rPr>
      </w:pPr>
      <w:r w:rsidRPr="00000AD8">
        <w:rPr>
          <w:u w:val="single"/>
        </w:rPr>
        <w:t xml:space="preserve">Показатели деятельности внутреннего водного транспорта до </w:t>
      </w:r>
      <w:r w:rsidR="004256C5" w:rsidRPr="00000AD8">
        <w:rPr>
          <w:u w:val="single"/>
        </w:rPr>
        <w:t>2030</w:t>
      </w:r>
      <w:r w:rsidRPr="00000AD8">
        <w:rPr>
          <w:u w:val="single"/>
        </w:rPr>
        <w:t xml:space="preserve"> года</w:t>
      </w:r>
    </w:p>
    <w:tbl>
      <w:tblPr>
        <w:tblW w:w="5000" w:type="pct"/>
        <w:tblLook w:val="04A0"/>
      </w:tblPr>
      <w:tblGrid>
        <w:gridCol w:w="2608"/>
        <w:gridCol w:w="1194"/>
        <w:gridCol w:w="938"/>
        <w:gridCol w:w="1064"/>
        <w:gridCol w:w="938"/>
        <w:gridCol w:w="938"/>
        <w:gridCol w:w="938"/>
        <w:gridCol w:w="953"/>
      </w:tblGrid>
      <w:tr w:rsidR="00DC6403" w:rsidRPr="00CC23EE" w:rsidTr="00DC6403">
        <w:trPr>
          <w:trHeight w:val="235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proofErr w:type="spellStart"/>
            <w:r w:rsidRPr="00CC23EE">
              <w:rPr>
                <w:b/>
              </w:rPr>
              <w:t>Показатель</w:t>
            </w:r>
            <w:proofErr w:type="spellEnd"/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proofErr w:type="spellStart"/>
            <w:r w:rsidRPr="00CC23EE">
              <w:rPr>
                <w:b/>
              </w:rPr>
              <w:t>Ед</w:t>
            </w:r>
            <w:proofErr w:type="spellEnd"/>
            <w:r w:rsidRPr="00CC23EE">
              <w:rPr>
                <w:b/>
              </w:rPr>
              <w:t>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r w:rsidRPr="00CC23EE">
              <w:rPr>
                <w:b/>
              </w:rPr>
              <w:t>2016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r w:rsidRPr="00CC23EE">
              <w:rPr>
                <w:b/>
              </w:rPr>
              <w:t>2017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r w:rsidRPr="00CC23EE">
              <w:rPr>
                <w:b/>
              </w:rPr>
              <w:t>2018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r w:rsidRPr="00CC23EE">
              <w:rPr>
                <w:b/>
              </w:rPr>
              <w:t>2019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DC6403" w:rsidP="00714519">
            <w:pPr>
              <w:pStyle w:val="a5"/>
              <w:rPr>
                <w:b/>
              </w:rPr>
            </w:pPr>
            <w:r w:rsidRPr="00CC23EE">
              <w:rPr>
                <w:b/>
              </w:rPr>
              <w:t>2020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CC23EE" w:rsidRDefault="004256C5" w:rsidP="00BC6F62">
            <w:pPr>
              <w:pStyle w:val="a5"/>
              <w:rPr>
                <w:b/>
                <w:lang w:val="ru-RU"/>
              </w:rPr>
            </w:pPr>
            <w:r w:rsidRPr="00CC23EE">
              <w:rPr>
                <w:b/>
              </w:rPr>
              <w:t>202</w:t>
            </w:r>
            <w:r w:rsidR="00BC6F62">
              <w:rPr>
                <w:b/>
                <w:lang w:val="ru-RU"/>
              </w:rPr>
              <w:t>1</w:t>
            </w:r>
            <w:r w:rsidR="00DC6403" w:rsidRPr="00CC23EE">
              <w:rPr>
                <w:b/>
                <w:lang w:val="ru-RU"/>
              </w:rPr>
              <w:t>-</w:t>
            </w:r>
            <w:r w:rsidRPr="00CC23EE">
              <w:rPr>
                <w:b/>
                <w:lang w:val="ru-RU"/>
              </w:rPr>
              <w:t>2030</w:t>
            </w:r>
          </w:p>
        </w:tc>
      </w:tr>
      <w:tr w:rsidR="00DC6403" w:rsidRPr="00CC23EE" w:rsidTr="00DC6403">
        <w:trPr>
          <w:trHeight w:val="464"/>
        </w:trPr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03" w:rsidRPr="00CC23EE" w:rsidRDefault="00DC6403" w:rsidP="00714519">
            <w:pPr>
              <w:pStyle w:val="a5"/>
            </w:pPr>
          </w:p>
        </w:tc>
      </w:tr>
      <w:tr w:rsidR="00000AD8" w:rsidRPr="00CC23EE" w:rsidTr="00CC23EE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r w:rsidRPr="00CC23EE">
              <w:t>Количество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маршрутов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proofErr w:type="gramStart"/>
            <w:r w:rsidRPr="00CC23EE">
              <w:t>ед</w:t>
            </w:r>
            <w:proofErr w:type="spellEnd"/>
            <w:proofErr w:type="gramEnd"/>
            <w:r w:rsidRPr="00CC23EE"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4*</w:t>
            </w:r>
          </w:p>
        </w:tc>
      </w:tr>
      <w:tr w:rsidR="00000AD8" w:rsidRPr="00CC23EE" w:rsidTr="00DC6403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r w:rsidRPr="00CC23EE">
              <w:t>Протяженность</w:t>
            </w:r>
            <w:proofErr w:type="spellEnd"/>
            <w:r w:rsidRPr="00CC23EE"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r w:rsidRPr="00CC23EE">
              <w:t>км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270*</w:t>
            </w:r>
          </w:p>
        </w:tc>
      </w:tr>
      <w:tr w:rsidR="00000AD8" w:rsidRPr="00CC23EE" w:rsidTr="00DC6403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r w:rsidRPr="00CC23EE">
              <w:t>Количество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выполненных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рейсов</w:t>
            </w:r>
            <w:proofErr w:type="spellEnd"/>
            <w:r w:rsidRPr="00CC23EE"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proofErr w:type="gramStart"/>
            <w:r w:rsidRPr="00CC23EE">
              <w:t>ед</w:t>
            </w:r>
            <w:proofErr w:type="spellEnd"/>
            <w:proofErr w:type="gramEnd"/>
            <w:r w:rsidRPr="00CC23EE"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9-10*</w:t>
            </w:r>
          </w:p>
        </w:tc>
      </w:tr>
      <w:tr w:rsidR="00000AD8" w:rsidRPr="00CC23EE" w:rsidTr="00CC23EE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r w:rsidRPr="00CC23EE">
              <w:t>Количество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перевезенных</w:t>
            </w:r>
            <w:proofErr w:type="spellEnd"/>
            <w:r w:rsidRPr="00CC23EE">
              <w:t xml:space="preserve"> </w:t>
            </w:r>
            <w:proofErr w:type="spellStart"/>
            <w:r w:rsidRPr="00CC23EE">
              <w:t>пассажиров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8" w:rsidRPr="00CC23EE" w:rsidRDefault="00000AD8" w:rsidP="00000AD8">
            <w:pPr>
              <w:pStyle w:val="a5"/>
            </w:pPr>
            <w:proofErr w:type="spellStart"/>
            <w:proofErr w:type="gramStart"/>
            <w:r w:rsidRPr="00CC23EE">
              <w:t>чел</w:t>
            </w:r>
            <w:proofErr w:type="spellEnd"/>
            <w:proofErr w:type="gramEnd"/>
            <w:r w:rsidRPr="00CC23EE">
              <w:t>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0</w:t>
            </w:r>
            <w:r>
              <w:rPr>
                <w:lang w:val="ru-RU"/>
              </w:rPr>
              <w:t>*</w:t>
            </w:r>
          </w:p>
        </w:tc>
      </w:tr>
      <w:tr w:rsidR="00000AD8" w:rsidRPr="00CC23EE" w:rsidTr="00CC23EE">
        <w:trPr>
          <w:trHeight w:val="2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Грузооборот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 w:rsidRPr="00CC23EE">
              <w:rPr>
                <w:lang w:val="ru-RU"/>
              </w:rPr>
              <w:t>тыс. 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1375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1415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1380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1405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Pr="00CC23EE" w:rsidRDefault="00000AD8" w:rsidP="00000AD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1500*</w:t>
            </w:r>
          </w:p>
        </w:tc>
      </w:tr>
      <w:tr w:rsidR="00000AD8" w:rsidRPr="00CC23EE" w:rsidTr="00000AD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D8" w:rsidRDefault="00000AD8" w:rsidP="00000AD8">
            <w:pPr>
              <w:pStyle w:val="a5"/>
              <w:rPr>
                <w:lang w:val="ru-RU"/>
              </w:rPr>
            </w:pPr>
            <w:r w:rsidRPr="00000AD8">
              <w:rPr>
                <w:lang w:val="ru-RU"/>
              </w:rPr>
              <w:t>*</w:t>
            </w:r>
            <w:r>
              <w:rPr>
                <w:lang w:val="ru-RU"/>
              </w:rPr>
              <w:t xml:space="preserve"> - Количество рейсов, маршрутов, их протяженность и объемы </w:t>
            </w:r>
            <w:proofErr w:type="spellStart"/>
            <w:r>
              <w:rPr>
                <w:lang w:val="ru-RU"/>
              </w:rPr>
              <w:t>груз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пассажиро</w:t>
            </w:r>
            <w:proofErr w:type="spellEnd"/>
            <w:r>
              <w:rPr>
                <w:lang w:val="ru-RU"/>
              </w:rPr>
              <w:t>- перевозок уточнять после строительства причала</w:t>
            </w:r>
          </w:p>
        </w:tc>
      </w:tr>
    </w:tbl>
    <w:p w:rsidR="00450B11" w:rsidRPr="00450B11" w:rsidRDefault="00450B11" w:rsidP="00450B11">
      <w:pPr>
        <w:pStyle w:val="S0"/>
        <w:ind w:firstLine="0"/>
        <w:rPr>
          <w:highlight w:val="yellow"/>
        </w:rPr>
      </w:pPr>
    </w:p>
    <w:p w:rsidR="00DC6403" w:rsidRDefault="00DC6403" w:rsidP="00DC6403">
      <w:pPr>
        <w:jc w:val="right"/>
      </w:pPr>
      <w:r>
        <w:t>Таблица 2.4</w:t>
      </w:r>
    </w:p>
    <w:p w:rsidR="00DC6403" w:rsidRPr="00DC6403" w:rsidRDefault="00DC6403" w:rsidP="00DC6403">
      <w:pPr>
        <w:jc w:val="center"/>
        <w:rPr>
          <w:u w:val="single"/>
        </w:rPr>
      </w:pPr>
      <w:r w:rsidRPr="00DC6403">
        <w:rPr>
          <w:u w:val="single"/>
        </w:rPr>
        <w:t>Показатели перевозок воздушным транспортом</w:t>
      </w:r>
      <w:r>
        <w:rPr>
          <w:u w:val="single"/>
        </w:rPr>
        <w:t xml:space="preserve"> до </w:t>
      </w:r>
      <w:r w:rsidR="004256C5">
        <w:rPr>
          <w:u w:val="single"/>
        </w:rPr>
        <w:t>2030</w:t>
      </w:r>
      <w:r>
        <w:rPr>
          <w:u w:val="single"/>
        </w:rPr>
        <w:t xml:space="preserve"> года</w:t>
      </w:r>
    </w:p>
    <w:tbl>
      <w:tblPr>
        <w:tblW w:w="5000" w:type="pct"/>
        <w:tblLook w:val="04A0"/>
      </w:tblPr>
      <w:tblGrid>
        <w:gridCol w:w="2629"/>
        <w:gridCol w:w="1099"/>
        <w:gridCol w:w="978"/>
        <w:gridCol w:w="785"/>
        <w:gridCol w:w="940"/>
        <w:gridCol w:w="942"/>
        <w:gridCol w:w="1099"/>
        <w:gridCol w:w="1099"/>
      </w:tblGrid>
      <w:tr w:rsidR="00DC6403" w:rsidRPr="0007137D" w:rsidTr="00DC6403">
        <w:trPr>
          <w:trHeight w:val="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  <w:lang w:val="ru-RU"/>
              </w:rPr>
              <w:t xml:space="preserve">Ед. </w:t>
            </w:r>
            <w:proofErr w:type="spellStart"/>
            <w:r w:rsidRPr="00572880">
              <w:rPr>
                <w:b/>
                <w:lang w:val="ru-RU"/>
              </w:rPr>
              <w:t>изм</w:t>
            </w:r>
            <w:proofErr w:type="spellEnd"/>
            <w:r w:rsidRPr="00572880">
              <w:rPr>
                <w:b/>
                <w:lang w:val="ru-RU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  <w:lang w:val="ru-RU"/>
              </w:rPr>
              <w:t>2016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  <w:lang w:val="ru-RU"/>
              </w:rPr>
              <w:t>2017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  <w:lang w:val="ru-RU"/>
              </w:rPr>
              <w:t>2018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</w:rPr>
            </w:pPr>
            <w:r w:rsidRPr="00572880">
              <w:rPr>
                <w:b/>
                <w:lang w:val="ru-RU"/>
              </w:rPr>
              <w:t>201</w:t>
            </w:r>
            <w:r w:rsidRPr="00572880">
              <w:rPr>
                <w:b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  <w:rPr>
                <w:b/>
              </w:rPr>
            </w:pPr>
            <w:r w:rsidRPr="00572880">
              <w:rPr>
                <w:b/>
              </w:rPr>
              <w:t>2020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4256C5" w:rsidP="00BC6F62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</w:rPr>
              <w:t>202</w:t>
            </w:r>
            <w:r w:rsidR="00BC6F62" w:rsidRPr="00572880">
              <w:rPr>
                <w:b/>
                <w:lang w:val="ru-RU"/>
              </w:rPr>
              <w:t>1</w:t>
            </w:r>
            <w:r w:rsidR="00DC6403" w:rsidRPr="00572880">
              <w:rPr>
                <w:b/>
                <w:lang w:val="ru-RU"/>
              </w:rPr>
              <w:t>-</w:t>
            </w:r>
            <w:r w:rsidRPr="00572880">
              <w:rPr>
                <w:b/>
                <w:lang w:val="ru-RU"/>
              </w:rPr>
              <w:t>2030</w:t>
            </w:r>
          </w:p>
        </w:tc>
      </w:tr>
      <w:tr w:rsidR="00DC6403" w:rsidRPr="0007137D" w:rsidTr="00DC6403">
        <w:trPr>
          <w:trHeight w:val="20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515A49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Количество перевезенных пассажиров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03" w:rsidRPr="00572880" w:rsidRDefault="00DC6403" w:rsidP="00DC6403">
            <w:pPr>
              <w:pStyle w:val="a5"/>
            </w:pPr>
            <w:proofErr w:type="spellStart"/>
            <w:proofErr w:type="gramStart"/>
            <w:r w:rsidRPr="00572880">
              <w:t>чел</w:t>
            </w:r>
            <w:proofErr w:type="spellEnd"/>
            <w:proofErr w:type="gramEnd"/>
            <w:r w:rsidRPr="00572880">
              <w:t>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2730</w:t>
            </w:r>
          </w:p>
        </w:tc>
      </w:tr>
      <w:tr w:rsidR="00DC6403" w:rsidRPr="0007137D" w:rsidTr="00DC6403">
        <w:trPr>
          <w:trHeight w:val="20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DC6403" w:rsidP="00DC6403">
            <w:pPr>
              <w:pStyle w:val="a5"/>
              <w:rPr>
                <w:lang w:val="ru-RU"/>
              </w:rPr>
            </w:pPr>
            <w:proofErr w:type="spellStart"/>
            <w:r w:rsidRPr="00572880">
              <w:rPr>
                <w:lang w:val="ru-RU"/>
              </w:rPr>
              <w:t>Грузоперевезки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DC6403" w:rsidP="00DC6403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тонн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03" w:rsidRPr="00572880" w:rsidRDefault="00320137" w:rsidP="00DC640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</w:tr>
    </w:tbl>
    <w:p w:rsidR="00C45E9A" w:rsidRDefault="00C45E9A" w:rsidP="00B10499">
      <w:pPr>
        <w:pStyle w:val="2"/>
      </w:pPr>
      <w:bookmarkStart w:id="62" w:name="dst100053"/>
      <w:bookmarkEnd w:id="62"/>
    </w:p>
    <w:p w:rsidR="00450B11" w:rsidRPr="00572880" w:rsidRDefault="00450B11" w:rsidP="00C45E9A">
      <w:pPr>
        <w:pStyle w:val="2"/>
        <w:spacing w:line="240" w:lineRule="auto"/>
        <w:rPr>
          <w:rFonts w:eastAsia="Times New Roman"/>
          <w:lang w:eastAsia="ar-SA"/>
        </w:rPr>
      </w:pPr>
      <w:bookmarkStart w:id="63" w:name="_Toc468260753"/>
      <w:r w:rsidRPr="00572880">
        <w:t>2.3. Прогноз развития транспортной инфраструктуры по видам транспорта</w:t>
      </w:r>
      <w:bookmarkEnd w:id="63"/>
    </w:p>
    <w:p w:rsidR="00450B11" w:rsidRPr="00450B11" w:rsidRDefault="00632C77" w:rsidP="00B10499">
      <w:pPr>
        <w:rPr>
          <w:highlight w:val="yellow"/>
        </w:rPr>
      </w:pPr>
      <w:r w:rsidRPr="00572880">
        <w:rPr>
          <w:rFonts w:eastAsia="Times New Roman"/>
          <w:color w:val="000000"/>
          <w:szCs w:val="24"/>
        </w:rPr>
        <w:t>Прогнозные значения</w:t>
      </w:r>
      <w:r>
        <w:rPr>
          <w:rFonts w:eastAsia="Times New Roman"/>
          <w:color w:val="000000"/>
          <w:szCs w:val="24"/>
        </w:rPr>
        <w:t xml:space="preserve"> развития транспортной инфраструктуры </w:t>
      </w:r>
      <w:r w:rsidR="004256C5">
        <w:rPr>
          <w:rFonts w:eastAsia="Times New Roman"/>
          <w:color w:val="000000"/>
          <w:szCs w:val="24"/>
        </w:rPr>
        <w:t>муниципального образования «</w:t>
      </w:r>
      <w:proofErr w:type="spellStart"/>
      <w:r w:rsidR="004256C5">
        <w:rPr>
          <w:rFonts w:eastAsia="Times New Roman"/>
          <w:color w:val="000000"/>
          <w:szCs w:val="24"/>
        </w:rPr>
        <w:t>Коткинский</w:t>
      </w:r>
      <w:proofErr w:type="spellEnd"/>
      <w:r w:rsidR="004256C5">
        <w:rPr>
          <w:rFonts w:eastAsia="Times New Roman"/>
          <w:color w:val="000000"/>
          <w:szCs w:val="24"/>
        </w:rPr>
        <w:t xml:space="preserve"> сельсовет»</w:t>
      </w:r>
      <w:r w:rsidR="00572880">
        <w:rPr>
          <w:rFonts w:eastAsia="Times New Roman"/>
          <w:color w:val="000000"/>
          <w:szCs w:val="24"/>
        </w:rPr>
        <w:t xml:space="preserve"> НАО </w:t>
      </w:r>
      <w:r>
        <w:rPr>
          <w:rFonts w:eastAsia="Times New Roman"/>
          <w:color w:val="000000"/>
          <w:szCs w:val="24"/>
        </w:rPr>
        <w:t xml:space="preserve">до </w:t>
      </w:r>
      <w:r w:rsidR="004256C5">
        <w:rPr>
          <w:rFonts w:eastAsia="Times New Roman"/>
          <w:color w:val="000000"/>
          <w:szCs w:val="24"/>
        </w:rPr>
        <w:t>2030</w:t>
      </w:r>
      <w:r>
        <w:rPr>
          <w:rFonts w:eastAsia="Times New Roman"/>
          <w:color w:val="000000"/>
          <w:szCs w:val="24"/>
        </w:rPr>
        <w:t xml:space="preserve"> года представлены в таблице 2.5.</w:t>
      </w:r>
    </w:p>
    <w:p w:rsidR="00B10499" w:rsidRPr="00572880" w:rsidRDefault="00450B11" w:rsidP="00B10499">
      <w:pPr>
        <w:jc w:val="right"/>
      </w:pPr>
      <w:r w:rsidRPr="00572880">
        <w:t xml:space="preserve">Таблица </w:t>
      </w:r>
      <w:r w:rsidR="00B10499" w:rsidRPr="00572880">
        <w:t>2.5</w:t>
      </w:r>
    </w:p>
    <w:p w:rsidR="00450B11" w:rsidRPr="00572880" w:rsidRDefault="00B10499" w:rsidP="00B10499">
      <w:pPr>
        <w:jc w:val="center"/>
        <w:rPr>
          <w:b/>
          <w:u w:val="single"/>
        </w:rPr>
      </w:pPr>
      <w:r w:rsidRPr="00572880">
        <w:rPr>
          <w:u w:val="single"/>
        </w:rPr>
        <w:t>П</w:t>
      </w:r>
      <w:r w:rsidR="00450B11" w:rsidRPr="00572880">
        <w:rPr>
          <w:u w:val="single"/>
        </w:rPr>
        <w:t xml:space="preserve">рогнозные значения развития транспортной инфраструктуры до </w:t>
      </w:r>
      <w:r w:rsidR="004256C5" w:rsidRPr="00572880">
        <w:rPr>
          <w:u w:val="single"/>
        </w:rPr>
        <w:t>2030</w:t>
      </w:r>
      <w:r w:rsidR="00450B11" w:rsidRPr="00572880">
        <w:rPr>
          <w:u w:val="single"/>
        </w:rPr>
        <w:t xml:space="preserve"> года</w:t>
      </w:r>
    </w:p>
    <w:tbl>
      <w:tblPr>
        <w:tblW w:w="5000" w:type="pct"/>
        <w:tblLayout w:type="fixed"/>
        <w:tblLook w:val="04A0"/>
      </w:tblPr>
      <w:tblGrid>
        <w:gridCol w:w="4351"/>
        <w:gridCol w:w="871"/>
        <w:gridCol w:w="871"/>
        <w:gridCol w:w="869"/>
        <w:gridCol w:w="873"/>
        <w:gridCol w:w="871"/>
        <w:gridCol w:w="865"/>
      </w:tblGrid>
      <w:tr w:rsidR="00632C77" w:rsidRPr="00632C77" w:rsidTr="00F64EB9">
        <w:trPr>
          <w:trHeight w:val="315"/>
          <w:tblHeader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b/>
              </w:rPr>
            </w:pPr>
            <w:proofErr w:type="spellStart"/>
            <w:r w:rsidRPr="00572880">
              <w:rPr>
                <w:b/>
              </w:rPr>
              <w:t>Наименование</w:t>
            </w:r>
            <w:proofErr w:type="spellEnd"/>
            <w:r w:rsidRPr="00572880">
              <w:rPr>
                <w:b/>
              </w:rPr>
              <w:t xml:space="preserve"> </w:t>
            </w:r>
            <w:proofErr w:type="spellStart"/>
            <w:r w:rsidRPr="00572880">
              <w:rPr>
                <w:b/>
              </w:rPr>
              <w:t>показателя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b/>
              </w:rPr>
            </w:pPr>
            <w:r w:rsidRPr="00572880">
              <w:rPr>
                <w:b/>
              </w:rPr>
              <w:t>2016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b/>
              </w:rPr>
            </w:pPr>
            <w:r w:rsidRPr="00572880">
              <w:rPr>
                <w:b/>
              </w:rPr>
              <w:t>2017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b/>
              </w:rPr>
            </w:pPr>
            <w:r w:rsidRPr="00572880">
              <w:rPr>
                <w:b/>
              </w:rPr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b/>
              </w:rPr>
            </w:pPr>
            <w:r w:rsidRPr="00572880">
              <w:rPr>
                <w:b/>
              </w:rPr>
              <w:t>2019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b/>
              </w:rPr>
            </w:pPr>
            <w:r w:rsidRPr="00572880">
              <w:rPr>
                <w:b/>
              </w:rPr>
              <w:t>2020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4256C5" w:rsidP="00F64EB9">
            <w:pPr>
              <w:pStyle w:val="a5"/>
              <w:rPr>
                <w:b/>
                <w:lang w:val="ru-RU"/>
              </w:rPr>
            </w:pPr>
            <w:r w:rsidRPr="00572880">
              <w:rPr>
                <w:b/>
              </w:rPr>
              <w:t>202</w:t>
            </w:r>
            <w:r w:rsidR="00F64EB9">
              <w:rPr>
                <w:b/>
                <w:lang w:val="ru-RU"/>
              </w:rPr>
              <w:t>1</w:t>
            </w:r>
            <w:r w:rsidR="00632C77" w:rsidRPr="00572880">
              <w:rPr>
                <w:b/>
                <w:lang w:val="ru-RU"/>
              </w:rPr>
              <w:t>-</w:t>
            </w:r>
            <w:r w:rsidRPr="00572880">
              <w:rPr>
                <w:b/>
                <w:lang w:val="ru-RU"/>
              </w:rPr>
              <w:t>2030</w:t>
            </w:r>
          </w:p>
        </w:tc>
      </w:tr>
      <w:tr w:rsidR="00450B11" w:rsidRPr="00632C77" w:rsidTr="00632C7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1" w:rsidRPr="00572880" w:rsidRDefault="00450B11" w:rsidP="00632C77">
            <w:pPr>
              <w:pStyle w:val="a5"/>
              <w:rPr>
                <w:b/>
                <w:i/>
              </w:rPr>
            </w:pPr>
            <w:proofErr w:type="spellStart"/>
            <w:r w:rsidRPr="00572880">
              <w:rPr>
                <w:b/>
                <w:i/>
              </w:rPr>
              <w:t>Автомобильный</w:t>
            </w:r>
            <w:proofErr w:type="spellEnd"/>
            <w:r w:rsidRPr="00572880">
              <w:rPr>
                <w:b/>
                <w:i/>
              </w:rPr>
              <w:t xml:space="preserve"> </w:t>
            </w:r>
            <w:proofErr w:type="spellStart"/>
            <w:r w:rsidRPr="00572880">
              <w:rPr>
                <w:b/>
                <w:i/>
              </w:rPr>
              <w:t>транспорт</w:t>
            </w:r>
            <w:proofErr w:type="spellEnd"/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</w:pPr>
            <w:proofErr w:type="spellStart"/>
            <w:r w:rsidRPr="00572880">
              <w:t>Число</w:t>
            </w:r>
            <w:proofErr w:type="spellEnd"/>
            <w:r w:rsidRPr="00572880">
              <w:t xml:space="preserve"> </w:t>
            </w:r>
            <w:proofErr w:type="spellStart"/>
            <w:r w:rsidRPr="00572880">
              <w:t>остановочных</w:t>
            </w:r>
            <w:proofErr w:type="spellEnd"/>
            <w:r w:rsidRPr="00572880">
              <w:t xml:space="preserve"> </w:t>
            </w:r>
            <w:proofErr w:type="spellStart"/>
            <w:r w:rsidRPr="00572880">
              <w:t>площадок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</w:pPr>
            <w:proofErr w:type="spellStart"/>
            <w:r w:rsidRPr="00572880">
              <w:t>Вариант</w:t>
            </w:r>
            <w:proofErr w:type="spellEnd"/>
            <w:r w:rsidRPr="00572880"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</w:pPr>
            <w:proofErr w:type="spellStart"/>
            <w:r w:rsidRPr="00572880">
              <w:t>Вариант</w:t>
            </w:r>
            <w:proofErr w:type="spellEnd"/>
            <w:r w:rsidRPr="00572880"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</w:pPr>
            <w:proofErr w:type="spellStart"/>
            <w:r w:rsidRPr="00572880">
              <w:t>Вариант</w:t>
            </w:r>
            <w:proofErr w:type="spellEnd"/>
            <w:r w:rsidRPr="00572880"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572880" w:rsidRDefault="00572880" w:rsidP="00632C77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>0</w:t>
            </w:r>
          </w:p>
        </w:tc>
      </w:tr>
      <w:tr w:rsidR="00E47CAF" w:rsidRPr="00632C77" w:rsidTr="00E47CAF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CAF" w:rsidRPr="00572880" w:rsidRDefault="00E47CAF" w:rsidP="00E47CAF">
            <w:pPr>
              <w:pStyle w:val="a5"/>
              <w:rPr>
                <w:b/>
                <w:i/>
              </w:rPr>
            </w:pPr>
            <w:proofErr w:type="spellStart"/>
            <w:r w:rsidRPr="00572880">
              <w:rPr>
                <w:b/>
                <w:i/>
              </w:rPr>
              <w:t>Пешеходный</w:t>
            </w:r>
            <w:proofErr w:type="spellEnd"/>
            <w:r w:rsidRPr="00572880">
              <w:rPr>
                <w:b/>
                <w:i/>
              </w:rPr>
              <w:t xml:space="preserve"> </w:t>
            </w:r>
            <w:proofErr w:type="spellStart"/>
            <w:r w:rsidRPr="00572880">
              <w:rPr>
                <w:b/>
                <w:i/>
              </w:rPr>
              <w:t>транспорт</w:t>
            </w:r>
            <w:proofErr w:type="spellEnd"/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572880" w:rsidP="00572880">
            <w:pPr>
              <w:pStyle w:val="a5"/>
              <w:rPr>
                <w:lang w:val="ru-RU"/>
              </w:rPr>
            </w:pPr>
            <w:r w:rsidRPr="00572880">
              <w:rPr>
                <w:lang w:val="ru-RU"/>
              </w:rPr>
              <w:t xml:space="preserve">Доля </w:t>
            </w:r>
            <w:r w:rsidR="00632C77" w:rsidRPr="00572880">
              <w:rPr>
                <w:lang w:val="ru-RU"/>
              </w:rPr>
              <w:t>пешеходных дорожек, пешеходных маршрутов, тротуаров соответствующих нормативным требованиям для организации пешеходного движения</w:t>
            </w:r>
            <w:r w:rsidRPr="00572880">
              <w:rPr>
                <w:lang w:val="ru-RU"/>
              </w:rPr>
              <w:t>, 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  <w:r w:rsidRPr="00572880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  <w:r w:rsidRPr="00572880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  <w:r w:rsidRPr="00572880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  <w:r w:rsidRPr="00572880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  <w:r w:rsidRPr="00572880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572880" w:rsidRDefault="00632C77" w:rsidP="00632C77">
            <w:pPr>
              <w:pStyle w:val="a5"/>
              <w:rPr>
                <w:lang w:val="ru-RU"/>
              </w:rPr>
            </w:pPr>
            <w:r w:rsidRPr="00572880">
              <w:t> 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lastRenderedPageBreak/>
              <w:t>Вариант</w:t>
            </w:r>
            <w:proofErr w:type="spellEnd"/>
            <w:r w:rsidRPr="00F64EB9"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30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50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Велосипедное</w:t>
            </w:r>
            <w:proofErr w:type="spellEnd"/>
            <w:r w:rsidRPr="00F64EB9">
              <w:t xml:space="preserve"> </w:t>
            </w:r>
            <w:proofErr w:type="spellStart"/>
            <w:r w:rsidRPr="00F64EB9">
              <w:t>движение</w:t>
            </w:r>
            <w:proofErr w:type="spellEnd"/>
            <w:r w:rsidRPr="00F64EB9">
              <w:t xml:space="preserve">, </w:t>
            </w:r>
            <w:proofErr w:type="spellStart"/>
            <w:r w:rsidRPr="00F64EB9">
              <w:t>число</w:t>
            </w:r>
            <w:proofErr w:type="spellEnd"/>
            <w:r w:rsidRPr="00F64EB9">
              <w:t xml:space="preserve"> </w:t>
            </w:r>
            <w:proofErr w:type="spellStart"/>
            <w:r w:rsidRPr="00F64EB9">
              <w:t>велодорожек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</w:tr>
      <w:tr w:rsidR="00632C77" w:rsidRPr="00632C77" w:rsidTr="00C91A65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C91A65" w:rsidRDefault="00C91A65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32C77" w:rsidRPr="00632C77" w:rsidTr="00C91A65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C91A65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C91A65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Велосипедное движение, число пунктов хранения мест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  <w:rPr>
                <w:lang w:val="ru-RU"/>
              </w:rPr>
            </w:pPr>
            <w:r w:rsidRPr="00F64EB9">
              <w:t> 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897E3B" w:rsidP="00897E3B">
            <w:pPr>
              <w:pStyle w:val="a5"/>
            </w:pPr>
            <w:proofErr w:type="spellStart"/>
            <w:r>
              <w:t>Число</w:t>
            </w:r>
            <w:proofErr w:type="spellEnd"/>
            <w:r>
              <w:t xml:space="preserve"> </w:t>
            </w:r>
            <w:proofErr w:type="spellStart"/>
            <w:r>
              <w:t>автостанций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</w:tr>
      <w:tr w:rsidR="00632C77" w:rsidRPr="00632C77" w:rsidTr="00F64EB9">
        <w:trPr>
          <w:trHeight w:val="70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</w:tr>
      <w:tr w:rsidR="00632C77" w:rsidRPr="00632C77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</w:tr>
      <w:tr w:rsidR="00450B11" w:rsidRPr="00F64EB9" w:rsidTr="00632C7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1" w:rsidRPr="00F64EB9" w:rsidRDefault="00450B11" w:rsidP="00632C77">
            <w:pPr>
              <w:pStyle w:val="a5"/>
              <w:rPr>
                <w:b/>
                <w:i/>
              </w:rPr>
            </w:pPr>
            <w:proofErr w:type="spellStart"/>
            <w:r w:rsidRPr="00F64EB9">
              <w:rPr>
                <w:b/>
                <w:i/>
              </w:rPr>
              <w:t>Авиационный</w:t>
            </w:r>
            <w:proofErr w:type="spellEnd"/>
            <w:r w:rsidRPr="00F64EB9">
              <w:rPr>
                <w:b/>
                <w:i/>
              </w:rPr>
              <w:t xml:space="preserve"> </w:t>
            </w:r>
            <w:proofErr w:type="spellStart"/>
            <w:r w:rsidRPr="00F64EB9">
              <w:rPr>
                <w:b/>
                <w:i/>
              </w:rPr>
              <w:t>транспорт</w:t>
            </w:r>
            <w:proofErr w:type="spellEnd"/>
          </w:p>
        </w:tc>
      </w:tr>
      <w:tr w:rsidR="00632C77" w:rsidRPr="00F64EB9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число</w:t>
            </w:r>
            <w:proofErr w:type="spellEnd"/>
            <w:r w:rsidRPr="00F64EB9">
              <w:t xml:space="preserve"> </w:t>
            </w:r>
            <w:proofErr w:type="spellStart"/>
            <w:r w:rsidRPr="00F64EB9">
              <w:t>вертолетных</w:t>
            </w:r>
            <w:proofErr w:type="spellEnd"/>
            <w:r w:rsidRPr="00F64EB9">
              <w:t xml:space="preserve"> </w:t>
            </w:r>
            <w:proofErr w:type="spellStart"/>
            <w:r w:rsidRPr="00F64EB9">
              <w:t>площадок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C77" w:rsidRPr="00F64EB9" w:rsidRDefault="00632C77" w:rsidP="00632C77">
            <w:pPr>
              <w:pStyle w:val="a5"/>
            </w:pPr>
            <w:r w:rsidRPr="00F64EB9">
              <w:t> </w:t>
            </w:r>
          </w:p>
        </w:tc>
      </w:tr>
      <w:tr w:rsidR="00632C77" w:rsidRPr="00F64EB9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F64EB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</w:tr>
      <w:tr w:rsidR="00632C77" w:rsidRPr="00F64EB9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</w:tr>
      <w:tr w:rsidR="00632C77" w:rsidRPr="00F64EB9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77" w:rsidRPr="00F64EB9" w:rsidRDefault="00632C77" w:rsidP="00632C77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C77" w:rsidRPr="00F64EB9" w:rsidRDefault="00F64EB9" w:rsidP="00632C7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1</w:t>
            </w:r>
          </w:p>
        </w:tc>
      </w:tr>
      <w:tr w:rsidR="00450B11" w:rsidRPr="00632C77" w:rsidTr="00632C7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1" w:rsidRPr="00E47CAF" w:rsidRDefault="00450B11" w:rsidP="00632C77">
            <w:pPr>
              <w:pStyle w:val="a5"/>
              <w:rPr>
                <w:b/>
                <w:i/>
              </w:rPr>
            </w:pPr>
            <w:proofErr w:type="spellStart"/>
            <w:r w:rsidRPr="00E47CAF">
              <w:rPr>
                <w:b/>
                <w:i/>
              </w:rPr>
              <w:t>Водный</w:t>
            </w:r>
            <w:proofErr w:type="spellEnd"/>
            <w:r w:rsidRPr="00E47CAF">
              <w:rPr>
                <w:b/>
                <w:i/>
              </w:rPr>
              <w:t xml:space="preserve"> </w:t>
            </w:r>
            <w:proofErr w:type="spellStart"/>
            <w:r w:rsidRPr="00E47CAF">
              <w:rPr>
                <w:b/>
                <w:i/>
              </w:rPr>
              <w:t>транспорт</w:t>
            </w:r>
            <w:proofErr w:type="spellEnd"/>
            <w:r w:rsidRPr="00E47CAF">
              <w:rPr>
                <w:b/>
                <w:i/>
              </w:rPr>
              <w:t> </w:t>
            </w:r>
          </w:p>
        </w:tc>
      </w:tr>
      <w:tr w:rsidR="00F64EB9" w:rsidRPr="00E47CAF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EB9" w:rsidRPr="00E47CAF" w:rsidRDefault="00F64EB9" w:rsidP="00632C77">
            <w:pPr>
              <w:pStyle w:val="a5"/>
            </w:pPr>
            <w:proofErr w:type="spellStart"/>
            <w:r w:rsidRPr="00E47CAF">
              <w:t>Число</w:t>
            </w:r>
            <w:proofErr w:type="spellEnd"/>
            <w:r w:rsidRPr="00E47CAF">
              <w:t xml:space="preserve"> </w:t>
            </w:r>
            <w:proofErr w:type="spellStart"/>
            <w:r w:rsidRPr="00E47CAF">
              <w:t>причалов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</w:p>
        </w:tc>
      </w:tr>
      <w:tr w:rsidR="00F64EB9" w:rsidRPr="00E47CAF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  <w:r w:rsidRPr="00E47CAF">
              <w:rPr>
                <w:lang w:val="ru-RU"/>
              </w:rPr>
              <w:t>Вариант 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64EB9" w:rsidRPr="00E47CAF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  <w:r w:rsidRPr="00E47CAF">
              <w:rPr>
                <w:lang w:val="ru-RU"/>
              </w:rPr>
              <w:t>Вариант 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1</w:t>
            </w:r>
          </w:p>
        </w:tc>
      </w:tr>
      <w:tr w:rsidR="00F64EB9" w:rsidRPr="00E47CAF" w:rsidTr="00F64EB9">
        <w:trPr>
          <w:trHeight w:val="31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EB9" w:rsidRPr="00E47CAF" w:rsidRDefault="00F64EB9" w:rsidP="00632C77">
            <w:pPr>
              <w:pStyle w:val="a5"/>
              <w:rPr>
                <w:lang w:val="ru-RU"/>
              </w:rPr>
            </w:pPr>
            <w:r w:rsidRPr="00E47CAF">
              <w:rPr>
                <w:lang w:val="ru-RU"/>
              </w:rPr>
              <w:t>Вариант 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EB9" w:rsidRPr="00897E3B" w:rsidRDefault="00897E3B" w:rsidP="00632C77">
            <w:pPr>
              <w:pStyle w:val="a5"/>
              <w:rPr>
                <w:lang w:val="ru-RU"/>
              </w:rPr>
            </w:pPr>
            <w:r w:rsidRPr="00897E3B">
              <w:rPr>
                <w:lang w:val="ru-RU"/>
              </w:rPr>
              <w:t>1</w:t>
            </w:r>
          </w:p>
        </w:tc>
      </w:tr>
    </w:tbl>
    <w:p w:rsidR="00C45E9A" w:rsidRDefault="00C45E9A" w:rsidP="00B10499">
      <w:pPr>
        <w:pStyle w:val="2"/>
      </w:pPr>
      <w:bookmarkStart w:id="64" w:name="dst100054"/>
      <w:bookmarkEnd w:id="64"/>
    </w:p>
    <w:p w:rsidR="00450B11" w:rsidRPr="003C4A07" w:rsidRDefault="00450B11" w:rsidP="00B10499">
      <w:pPr>
        <w:pStyle w:val="2"/>
      </w:pPr>
      <w:bookmarkStart w:id="65" w:name="_Toc468260754"/>
      <w:r w:rsidRPr="003C4A07">
        <w:t>2.4. Прогноз развития дорожной сети</w:t>
      </w:r>
      <w:bookmarkEnd w:id="65"/>
      <w:r w:rsidRPr="003C4A07">
        <w:t xml:space="preserve"> </w:t>
      </w:r>
    </w:p>
    <w:p w:rsidR="00450B11" w:rsidRPr="003C4A07" w:rsidRDefault="003C4A07" w:rsidP="00B10499">
      <w:r w:rsidRPr="003C4A07">
        <w:rPr>
          <w:spacing w:val="-6"/>
        </w:rPr>
        <w:t>У</w:t>
      </w:r>
      <w:r w:rsidR="00450B11" w:rsidRPr="003C4A07">
        <w:rPr>
          <w:spacing w:val="-6"/>
        </w:rPr>
        <w:t xml:space="preserve">частки автомобильных дорог местного значения, </w:t>
      </w:r>
      <w:r w:rsidR="00450B11" w:rsidRPr="003C4A07">
        <w:t xml:space="preserve">характеризуются </w:t>
      </w:r>
      <w:r w:rsidRPr="003C4A07">
        <w:t>низкой</w:t>
      </w:r>
      <w:r w:rsidR="00450B11" w:rsidRPr="003C4A07">
        <w:t xml:space="preserve"> интенсивностью движения, что позволяет обеспечить выполнение требований к пропускной способности, комфорту и безопасности участников дорожного движения. Внутрирайонные тенденции в развитии и совершенствовании сети </w:t>
      </w:r>
      <w:r w:rsidR="00450B11" w:rsidRPr="003C4A07">
        <w:rPr>
          <w:spacing w:val="-9"/>
        </w:rPr>
        <w:t xml:space="preserve">муниципальных автомобильных дорог заключаются в необходимости решения вопросов </w:t>
      </w:r>
      <w:r w:rsidR="00450B11" w:rsidRPr="003C4A07">
        <w:rPr>
          <w:spacing w:val="-7"/>
        </w:rPr>
        <w:t xml:space="preserve">по повышению степени транспортной связанности населенных пунктов </w:t>
      </w:r>
      <w:r w:rsidR="009C6915">
        <w:rPr>
          <w:spacing w:val="-7"/>
        </w:rPr>
        <w:t>НАО</w:t>
      </w:r>
      <w:r w:rsidR="00450B11" w:rsidRPr="003C4A07">
        <w:rPr>
          <w:spacing w:val="-8"/>
        </w:rPr>
        <w:t xml:space="preserve">, обеспечения возрастающей потребности населения района в мобильности, </w:t>
      </w:r>
      <w:r w:rsidR="00450B11" w:rsidRPr="003C4A07">
        <w:t>транспортной доступности автомобильных маршрутов.</w:t>
      </w:r>
    </w:p>
    <w:p w:rsidR="00450B11" w:rsidRPr="003C4A07" w:rsidRDefault="00450B11" w:rsidP="00B10499">
      <w:r w:rsidRPr="003C4A07">
        <w:t>Важным направлением разви</w:t>
      </w:r>
      <w:r w:rsidR="003C4A07" w:rsidRPr="003C4A07">
        <w:t>тия улично-дорожной сети</w:t>
      </w:r>
      <w:r w:rsidRPr="003C4A07">
        <w:t xml:space="preserve"> является приведение части дорог в соответствие с техническим регулированием и нормам установленными законодательством Российской Федерации.</w:t>
      </w:r>
    </w:p>
    <w:p w:rsidR="00C45E9A" w:rsidRDefault="00C45E9A" w:rsidP="00B10499">
      <w:pPr>
        <w:jc w:val="right"/>
        <w:rPr>
          <w:rFonts w:eastAsia="Times New Roman"/>
          <w:color w:val="000000"/>
        </w:rPr>
      </w:pPr>
    </w:p>
    <w:p w:rsidR="00C45E9A" w:rsidRDefault="00C45E9A" w:rsidP="00B10499">
      <w:pPr>
        <w:jc w:val="right"/>
        <w:rPr>
          <w:rFonts w:eastAsia="Times New Roman"/>
          <w:color w:val="000000"/>
        </w:rPr>
      </w:pPr>
    </w:p>
    <w:p w:rsidR="00B10499" w:rsidRPr="003102DC" w:rsidRDefault="00450B11" w:rsidP="00B10499">
      <w:pPr>
        <w:jc w:val="right"/>
        <w:rPr>
          <w:rFonts w:eastAsia="Times New Roman"/>
          <w:color w:val="000000"/>
        </w:rPr>
      </w:pPr>
      <w:r w:rsidRPr="003102DC">
        <w:rPr>
          <w:rFonts w:eastAsia="Times New Roman"/>
          <w:color w:val="000000"/>
        </w:rPr>
        <w:lastRenderedPageBreak/>
        <w:t>Таблиц</w:t>
      </w:r>
      <w:r w:rsidR="00B10499" w:rsidRPr="003102DC">
        <w:rPr>
          <w:rFonts w:eastAsia="Times New Roman"/>
          <w:color w:val="000000"/>
        </w:rPr>
        <w:t>а 2.6</w:t>
      </w:r>
    </w:p>
    <w:p w:rsidR="00450B11" w:rsidRPr="003102DC" w:rsidRDefault="00450B11" w:rsidP="00B10499">
      <w:pPr>
        <w:jc w:val="center"/>
        <w:rPr>
          <w:rFonts w:eastAsia="Times New Roman"/>
          <w:color w:val="000000"/>
          <w:u w:val="single"/>
        </w:rPr>
      </w:pPr>
      <w:r w:rsidRPr="003102DC">
        <w:rPr>
          <w:rFonts w:eastAsia="Times New Roman"/>
          <w:color w:val="000000"/>
          <w:u w:val="single"/>
        </w:rPr>
        <w:t>Прогнозные значения развития</w:t>
      </w:r>
      <w:r w:rsidR="00F64EB9">
        <w:rPr>
          <w:rFonts w:eastAsia="Times New Roman"/>
          <w:color w:val="000000"/>
          <w:u w:val="single"/>
        </w:rPr>
        <w:t xml:space="preserve"> улично-</w:t>
      </w:r>
      <w:r w:rsidRPr="003102DC">
        <w:rPr>
          <w:rFonts w:eastAsia="Times New Roman"/>
          <w:color w:val="000000"/>
          <w:u w:val="single"/>
        </w:rPr>
        <w:t xml:space="preserve">дорожной сети до </w:t>
      </w:r>
      <w:r w:rsidR="004256C5">
        <w:rPr>
          <w:rFonts w:eastAsia="Times New Roman"/>
          <w:color w:val="000000"/>
          <w:u w:val="single"/>
        </w:rPr>
        <w:t>2030</w:t>
      </w:r>
      <w:r w:rsidRPr="003102DC">
        <w:rPr>
          <w:rFonts w:eastAsia="Times New Roman"/>
          <w:color w:val="000000"/>
          <w:u w:val="single"/>
        </w:rPr>
        <w:t xml:space="preserve"> года, </w:t>
      </w:r>
      <w:proofErr w:type="gramStart"/>
      <w:r w:rsidRPr="003102DC">
        <w:rPr>
          <w:rFonts w:eastAsia="Times New Roman"/>
          <w:color w:val="000000"/>
          <w:u w:val="single"/>
        </w:rPr>
        <w:t>км</w:t>
      </w:r>
      <w:proofErr w:type="gramEnd"/>
    </w:p>
    <w:tbl>
      <w:tblPr>
        <w:tblW w:w="5000" w:type="pct"/>
        <w:tblLayout w:type="fixed"/>
        <w:tblLook w:val="04A0"/>
      </w:tblPr>
      <w:tblGrid>
        <w:gridCol w:w="2319"/>
        <w:gridCol w:w="1019"/>
        <w:gridCol w:w="1016"/>
        <w:gridCol w:w="1016"/>
        <w:gridCol w:w="1112"/>
        <w:gridCol w:w="1066"/>
        <w:gridCol w:w="1016"/>
        <w:gridCol w:w="1007"/>
      </w:tblGrid>
      <w:tr w:rsidR="003102DC" w:rsidRPr="00F64EB9" w:rsidTr="003102DC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proofErr w:type="spellStart"/>
            <w:r w:rsidRPr="00F64EB9">
              <w:rPr>
                <w:b/>
              </w:rPr>
              <w:t>Наименование</w:t>
            </w:r>
            <w:proofErr w:type="spellEnd"/>
            <w:r w:rsidRPr="00F64EB9">
              <w:rPr>
                <w:b/>
              </w:rPr>
              <w:t xml:space="preserve"> </w:t>
            </w:r>
            <w:proofErr w:type="spellStart"/>
            <w:r w:rsidRPr="00F64EB9">
              <w:rPr>
                <w:b/>
              </w:rPr>
              <w:t>показателя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2020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4256C5" w:rsidP="00F64EB9">
            <w:pPr>
              <w:pStyle w:val="a5"/>
              <w:rPr>
                <w:b/>
                <w:lang w:val="ru-RU"/>
              </w:rPr>
            </w:pPr>
            <w:r w:rsidRPr="00F64EB9">
              <w:rPr>
                <w:b/>
              </w:rPr>
              <w:t>202</w:t>
            </w:r>
            <w:r w:rsidR="00F64EB9">
              <w:rPr>
                <w:b/>
                <w:lang w:val="ru-RU"/>
              </w:rPr>
              <w:t>1</w:t>
            </w:r>
            <w:r w:rsidR="003102DC" w:rsidRPr="00F64EB9">
              <w:rPr>
                <w:b/>
                <w:lang w:val="ru-RU"/>
              </w:rPr>
              <w:t>-</w:t>
            </w:r>
            <w:r w:rsidRPr="00F64EB9">
              <w:rPr>
                <w:b/>
                <w:lang w:val="ru-RU"/>
              </w:rPr>
              <w:t>2030</w:t>
            </w:r>
          </w:p>
        </w:tc>
      </w:tr>
      <w:tr w:rsidR="003102DC" w:rsidRPr="00F64EB9" w:rsidTr="003102DC">
        <w:trPr>
          <w:trHeight w:val="3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1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</w:tr>
      <w:tr w:rsidR="003102DC" w:rsidRPr="00F64EB9" w:rsidTr="003102DC">
        <w:trPr>
          <w:trHeight w:val="3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2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</w:tr>
      <w:tr w:rsidR="003102DC" w:rsidRPr="00F64EB9" w:rsidTr="003102DC">
        <w:trPr>
          <w:trHeight w:val="254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</w:pPr>
            <w:proofErr w:type="spellStart"/>
            <w:r w:rsidRPr="00F64EB9">
              <w:t>Вариант</w:t>
            </w:r>
            <w:proofErr w:type="spellEnd"/>
            <w:r w:rsidRPr="00F64EB9">
              <w:t xml:space="preserve"> 3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DC" w:rsidRPr="00F64EB9" w:rsidRDefault="00F64EB9" w:rsidP="00B10499">
            <w:pPr>
              <w:pStyle w:val="a5"/>
            </w:pPr>
            <w:r w:rsidRPr="00F64EB9">
              <w:rPr>
                <w:lang w:val="ru-RU"/>
              </w:rPr>
              <w:t>2,85</w:t>
            </w:r>
          </w:p>
        </w:tc>
      </w:tr>
    </w:tbl>
    <w:p w:rsidR="00C45E9A" w:rsidRDefault="00C45E9A" w:rsidP="00B10499">
      <w:pPr>
        <w:pStyle w:val="2"/>
      </w:pPr>
      <w:bookmarkStart w:id="66" w:name="dst100055"/>
      <w:bookmarkEnd w:id="66"/>
    </w:p>
    <w:p w:rsidR="00450B11" w:rsidRPr="003102DC" w:rsidRDefault="00450B11" w:rsidP="00C45E9A">
      <w:pPr>
        <w:pStyle w:val="2"/>
        <w:spacing w:line="240" w:lineRule="auto"/>
      </w:pPr>
      <w:bookmarkStart w:id="67" w:name="_Toc468260755"/>
      <w:r w:rsidRPr="00F64EB9">
        <w:t>2.5.</w:t>
      </w:r>
      <w:r w:rsidR="005927BC">
        <w:t xml:space="preserve"> </w:t>
      </w:r>
      <w:r w:rsidRPr="00F64EB9">
        <w:t>Прогноз уровня автомобилизации, параметров дорожного</w:t>
      </w:r>
      <w:r w:rsidRPr="003102DC">
        <w:t xml:space="preserve"> движения</w:t>
      </w:r>
      <w:bookmarkEnd w:id="67"/>
    </w:p>
    <w:p w:rsidR="003102DC" w:rsidRPr="003102DC" w:rsidRDefault="003102DC" w:rsidP="003102DC">
      <w:r w:rsidRPr="003102DC">
        <w:t xml:space="preserve">Прогнозные значения уровня автомобилизации до </w:t>
      </w:r>
      <w:r w:rsidR="004256C5">
        <w:t>2030</w:t>
      </w:r>
      <w:r w:rsidRPr="003102DC">
        <w:t xml:space="preserve"> года, представлены в таблице 2.7.</w:t>
      </w:r>
    </w:p>
    <w:p w:rsidR="00B10499" w:rsidRPr="00F64EB9" w:rsidRDefault="00450B11" w:rsidP="00B10499">
      <w:pPr>
        <w:jc w:val="right"/>
      </w:pPr>
      <w:r w:rsidRPr="00F64EB9">
        <w:t xml:space="preserve">Таблица </w:t>
      </w:r>
      <w:r w:rsidR="00B10499" w:rsidRPr="00F64EB9">
        <w:t>2.7</w:t>
      </w:r>
    </w:p>
    <w:p w:rsidR="00450B11" w:rsidRPr="00F64EB9" w:rsidRDefault="00450B11" w:rsidP="00B10499">
      <w:pPr>
        <w:jc w:val="center"/>
        <w:rPr>
          <w:u w:val="single"/>
        </w:rPr>
      </w:pPr>
      <w:r w:rsidRPr="00F64EB9">
        <w:rPr>
          <w:u w:val="single"/>
        </w:rPr>
        <w:t xml:space="preserve">Прогнозные значения уровня автомобилизации до </w:t>
      </w:r>
      <w:r w:rsidR="004256C5" w:rsidRPr="00F64EB9">
        <w:rPr>
          <w:u w:val="single"/>
        </w:rPr>
        <w:t>2030</w:t>
      </w:r>
      <w:r w:rsidRPr="00F64EB9">
        <w:rPr>
          <w:u w:val="single"/>
        </w:rPr>
        <w:t xml:space="preserve"> года,</w:t>
      </w:r>
      <w:r w:rsidR="00B10499" w:rsidRPr="00F64EB9">
        <w:rPr>
          <w:u w:val="single"/>
        </w:rPr>
        <w:t xml:space="preserve"> </w:t>
      </w:r>
      <w:r w:rsidRPr="00F64EB9">
        <w:rPr>
          <w:u w:val="single"/>
        </w:rPr>
        <w:t>ед.</w:t>
      </w:r>
    </w:p>
    <w:tbl>
      <w:tblPr>
        <w:tblW w:w="9458" w:type="dxa"/>
        <w:tblLayout w:type="fixed"/>
        <w:tblLook w:val="04A0"/>
      </w:tblPr>
      <w:tblGrid>
        <w:gridCol w:w="3467"/>
        <w:gridCol w:w="865"/>
        <w:gridCol w:w="865"/>
        <w:gridCol w:w="851"/>
        <w:gridCol w:w="850"/>
        <w:gridCol w:w="865"/>
        <w:gridCol w:w="850"/>
        <w:gridCol w:w="845"/>
      </w:tblGrid>
      <w:tr w:rsidR="00442127" w:rsidRPr="00F64EB9" w:rsidTr="00442127">
        <w:trPr>
          <w:trHeight w:val="2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proofErr w:type="spellStart"/>
            <w:r w:rsidRPr="00F64EB9">
              <w:rPr>
                <w:b/>
              </w:rPr>
              <w:t>Наименование</w:t>
            </w:r>
            <w:proofErr w:type="spellEnd"/>
            <w:r w:rsidRPr="00F64EB9">
              <w:rPr>
                <w:b/>
              </w:rPr>
              <w:t xml:space="preserve"> </w:t>
            </w:r>
            <w:proofErr w:type="spellStart"/>
            <w:r w:rsidRPr="00F64EB9">
              <w:rPr>
                <w:b/>
              </w:rPr>
              <w:t>показателя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3102DC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DC" w:rsidRPr="00F64EB9" w:rsidRDefault="004256C5" w:rsidP="00F64EB9">
            <w:pPr>
              <w:pStyle w:val="a5"/>
              <w:rPr>
                <w:b/>
                <w:lang w:val="ru-RU"/>
              </w:rPr>
            </w:pPr>
            <w:r w:rsidRPr="00F64EB9">
              <w:rPr>
                <w:b/>
              </w:rPr>
              <w:t>202</w:t>
            </w:r>
            <w:r w:rsidR="00F64EB9">
              <w:rPr>
                <w:b/>
                <w:lang w:val="ru-RU"/>
              </w:rPr>
              <w:t>1</w:t>
            </w:r>
            <w:r w:rsidR="003102DC" w:rsidRPr="00F64EB9">
              <w:rPr>
                <w:b/>
                <w:lang w:val="ru-RU"/>
              </w:rPr>
              <w:t>-</w:t>
            </w:r>
            <w:r w:rsidRPr="00F64EB9">
              <w:rPr>
                <w:b/>
                <w:lang w:val="ru-RU"/>
              </w:rPr>
              <w:t>2030</w:t>
            </w:r>
          </w:p>
        </w:tc>
      </w:tr>
      <w:tr w:rsidR="00442127" w:rsidRPr="00450B11" w:rsidTr="00442127">
        <w:trPr>
          <w:trHeight w:val="2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442127" w:rsidP="00F64EB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F64EB9">
              <w:rPr>
                <w:color w:val="000000"/>
                <w:sz w:val="20"/>
                <w:szCs w:val="20"/>
              </w:rPr>
              <w:t xml:space="preserve">Количество </w:t>
            </w:r>
            <w:r w:rsidR="00F64EB9">
              <w:rPr>
                <w:color w:val="000000"/>
                <w:sz w:val="20"/>
                <w:szCs w:val="20"/>
              </w:rPr>
              <w:t>индивидуального транспорта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442127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80</w:t>
            </w:r>
          </w:p>
        </w:tc>
      </w:tr>
    </w:tbl>
    <w:p w:rsidR="00C45E9A" w:rsidRDefault="00C45E9A" w:rsidP="00442127">
      <w:pPr>
        <w:pStyle w:val="2"/>
        <w:tabs>
          <w:tab w:val="right" w:pos="9355"/>
        </w:tabs>
      </w:pPr>
      <w:bookmarkStart w:id="68" w:name="dst100056"/>
      <w:bookmarkEnd w:id="68"/>
    </w:p>
    <w:p w:rsidR="00450B11" w:rsidRPr="00F64EB9" w:rsidRDefault="00B10499" w:rsidP="00442127">
      <w:pPr>
        <w:pStyle w:val="2"/>
        <w:tabs>
          <w:tab w:val="right" w:pos="9355"/>
        </w:tabs>
      </w:pPr>
      <w:bookmarkStart w:id="69" w:name="_Toc468260756"/>
      <w:r w:rsidRPr="00F64EB9">
        <w:t>2</w:t>
      </w:r>
      <w:r w:rsidR="00450B11" w:rsidRPr="00F64EB9">
        <w:t>.6. Прогноз показателей безопасности дорожного движения</w:t>
      </w:r>
      <w:bookmarkEnd w:id="69"/>
      <w:r w:rsidR="00442127" w:rsidRPr="00F64EB9">
        <w:tab/>
      </w:r>
    </w:p>
    <w:p w:rsidR="00B10499" w:rsidRPr="00F64EB9" w:rsidRDefault="00450B11" w:rsidP="00B10499">
      <w:pPr>
        <w:jc w:val="right"/>
      </w:pPr>
      <w:r w:rsidRPr="00F64EB9">
        <w:t xml:space="preserve">Таблица </w:t>
      </w:r>
      <w:r w:rsidR="00B10499" w:rsidRPr="00F64EB9">
        <w:t>2.8</w:t>
      </w:r>
    </w:p>
    <w:p w:rsidR="00450B11" w:rsidRPr="00F64EB9" w:rsidRDefault="00450B11" w:rsidP="00B10499">
      <w:pPr>
        <w:jc w:val="center"/>
        <w:rPr>
          <w:u w:val="single"/>
        </w:rPr>
      </w:pPr>
      <w:r w:rsidRPr="00F64EB9">
        <w:rPr>
          <w:u w:val="single"/>
        </w:rPr>
        <w:t xml:space="preserve">Прогнозные значения показателей безопасности дорожного движения до </w:t>
      </w:r>
      <w:r w:rsidR="004256C5" w:rsidRPr="00F64EB9">
        <w:rPr>
          <w:u w:val="single"/>
        </w:rPr>
        <w:t>2030</w:t>
      </w:r>
      <w:r w:rsidRPr="00F64EB9">
        <w:rPr>
          <w:u w:val="single"/>
        </w:rPr>
        <w:t xml:space="preserve"> года</w:t>
      </w:r>
    </w:p>
    <w:tbl>
      <w:tblPr>
        <w:tblW w:w="0" w:type="auto"/>
        <w:tblLook w:val="04A0"/>
      </w:tblPr>
      <w:tblGrid>
        <w:gridCol w:w="3501"/>
        <w:gridCol w:w="745"/>
        <w:gridCol w:w="745"/>
        <w:gridCol w:w="745"/>
        <w:gridCol w:w="745"/>
        <w:gridCol w:w="745"/>
        <w:gridCol w:w="745"/>
        <w:gridCol w:w="1345"/>
      </w:tblGrid>
      <w:tr w:rsidR="00442127" w:rsidRPr="00F64EB9" w:rsidTr="0044212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proofErr w:type="spellStart"/>
            <w:r w:rsidRPr="00F64EB9">
              <w:rPr>
                <w:b/>
              </w:rPr>
              <w:t>Наименование</w:t>
            </w:r>
            <w:proofErr w:type="spellEnd"/>
            <w:r w:rsidRPr="00F64EB9">
              <w:rPr>
                <w:b/>
              </w:rPr>
              <w:t xml:space="preserve"> </w:t>
            </w:r>
            <w:proofErr w:type="spellStart"/>
            <w:r w:rsidRPr="00F64EB9">
              <w:rPr>
                <w:b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  <w:rPr>
                <w:b/>
              </w:rPr>
            </w:pPr>
            <w:r w:rsidRPr="00F64EB9">
              <w:rPr>
                <w:b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256C5" w:rsidP="00F64EB9">
            <w:pPr>
              <w:pStyle w:val="a5"/>
              <w:rPr>
                <w:b/>
                <w:lang w:val="ru-RU"/>
              </w:rPr>
            </w:pPr>
            <w:r w:rsidRPr="00F64EB9">
              <w:rPr>
                <w:b/>
              </w:rPr>
              <w:t>202</w:t>
            </w:r>
            <w:r w:rsidR="00F64EB9" w:rsidRPr="00F64EB9">
              <w:rPr>
                <w:b/>
                <w:lang w:val="ru-RU"/>
              </w:rPr>
              <w:t>1</w:t>
            </w:r>
            <w:r w:rsidR="00442127" w:rsidRPr="00F64EB9">
              <w:rPr>
                <w:b/>
                <w:lang w:val="ru-RU"/>
              </w:rPr>
              <w:t>-</w:t>
            </w:r>
            <w:r w:rsidRPr="00F64EB9">
              <w:rPr>
                <w:b/>
                <w:lang w:val="ru-RU"/>
              </w:rPr>
              <w:t>2030</w:t>
            </w:r>
          </w:p>
        </w:tc>
      </w:tr>
      <w:tr w:rsidR="00442127" w:rsidRPr="00F64EB9" w:rsidTr="0044212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27" w:rsidRPr="00F64EB9" w:rsidRDefault="00442127" w:rsidP="00B10499">
            <w:pPr>
              <w:pStyle w:val="a5"/>
            </w:pPr>
            <w:proofErr w:type="spellStart"/>
            <w:r w:rsidRPr="00F64EB9">
              <w:t>Число</w:t>
            </w:r>
            <w:proofErr w:type="spellEnd"/>
            <w:r w:rsidRPr="00F64EB9">
              <w:t xml:space="preserve"> </w:t>
            </w:r>
            <w:proofErr w:type="spellStart"/>
            <w:r w:rsidRPr="00F64EB9">
              <w:t>зарегистрированных</w:t>
            </w:r>
            <w:proofErr w:type="spellEnd"/>
            <w:r w:rsidRPr="00F64EB9">
              <w:t xml:space="preserve"> ДТП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127" w:rsidRPr="00F64EB9" w:rsidRDefault="00F64EB9" w:rsidP="00B10499">
            <w:pPr>
              <w:pStyle w:val="a5"/>
              <w:rPr>
                <w:lang w:val="ru-RU"/>
              </w:rPr>
            </w:pPr>
            <w:r w:rsidRPr="00F64EB9">
              <w:rPr>
                <w:lang w:val="ru-RU"/>
              </w:rPr>
              <w:t>0</w:t>
            </w:r>
          </w:p>
        </w:tc>
      </w:tr>
    </w:tbl>
    <w:p w:rsidR="00863B94" w:rsidRDefault="00863B94" w:rsidP="00B10499"/>
    <w:p w:rsidR="00C45E9A" w:rsidRDefault="00C45E9A" w:rsidP="00B10499">
      <w:r w:rsidRPr="00F64EB9">
        <w:t xml:space="preserve">Важным элементом повышения безопасности дорожного движения является развитие сервисов Интеллектуально-транспортных систем (ИТС). </w:t>
      </w:r>
    </w:p>
    <w:p w:rsidR="00863B94" w:rsidRDefault="00863B94" w:rsidP="00B10499">
      <w:r w:rsidRPr="00F64EB9">
        <w:t>Необходимость создания ИТС в настоящее время стало понятным и не вызывает сомнений.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ИТС, которые дадут наибольший эффект для улучшения функционирования транспортных систем, что в итоге и является главной целью создания ИТС</w:t>
      </w:r>
      <w:r>
        <w:t>.</w:t>
      </w:r>
    </w:p>
    <w:p w:rsidR="00450B11" w:rsidRPr="00F64EB9" w:rsidRDefault="00F64EB9" w:rsidP="00B10499">
      <w:r w:rsidRPr="00F64EB9">
        <w:t>На территории муниципального образования «</w:t>
      </w:r>
      <w:proofErr w:type="spellStart"/>
      <w:r w:rsidRPr="00F64EB9">
        <w:t>Коткинский</w:t>
      </w:r>
      <w:proofErr w:type="spellEnd"/>
      <w:r w:rsidRPr="00F64EB9">
        <w:t xml:space="preserve"> сельсовет» не целесообразно развивать ИТС в полном объеме, т.к. село не имеет высокую интенсивность движения и загруженность дорог.</w:t>
      </w:r>
    </w:p>
    <w:p w:rsidR="00450B11" w:rsidRPr="00427D25" w:rsidRDefault="00450B11" w:rsidP="00C45E9A">
      <w:pPr>
        <w:pStyle w:val="2"/>
        <w:spacing w:line="240" w:lineRule="auto"/>
      </w:pPr>
      <w:bookmarkStart w:id="70" w:name="_Toc468260757"/>
      <w:r w:rsidRPr="00427D25">
        <w:lastRenderedPageBreak/>
        <w:t>2.7. Прогноз негативного воздействия транспортной инфраструктуры на окружающую среду и здоровье населения</w:t>
      </w:r>
      <w:bookmarkEnd w:id="70"/>
    </w:p>
    <w:p w:rsidR="00450B11" w:rsidRPr="00E322BD" w:rsidRDefault="00450B11" w:rsidP="00C45E9A">
      <w:proofErr w:type="gramStart"/>
      <w:r w:rsidRPr="00427D25">
        <w:t>Учитывая мировой опыт в области охраны окружающей среды программой предусмотрен</w:t>
      </w:r>
      <w:proofErr w:type="gramEnd"/>
      <w:r w:rsidRPr="00427D25">
        <w:t xml:space="preserve"> ряд организационно-распорядительных решений, </w:t>
      </w:r>
      <w:r w:rsidRPr="00E322BD">
        <w:t>который позволит значительно снизить негативное воздействие по видам транспорта:</w:t>
      </w:r>
    </w:p>
    <w:p w:rsidR="00450B11" w:rsidRPr="00E322BD" w:rsidRDefault="00450B11" w:rsidP="00C45E9A">
      <w:r w:rsidRPr="00E322BD">
        <w:t xml:space="preserve">1) </w:t>
      </w:r>
      <w:r w:rsidRPr="00E322BD">
        <w:rPr>
          <w:b/>
        </w:rPr>
        <w:t>авиационный транспорт:</w:t>
      </w:r>
    </w:p>
    <w:p w:rsidR="00450B11" w:rsidRPr="00E322BD" w:rsidRDefault="00450B11" w:rsidP="00C45E9A">
      <w:pPr>
        <w:pStyle w:val="a0"/>
        <w:tabs>
          <w:tab w:val="left" w:pos="851"/>
        </w:tabs>
        <w:ind w:left="0" w:firstLine="567"/>
      </w:pPr>
      <w:r w:rsidRPr="00E322BD">
        <w:t>в зоне взлета посадки, коридоров воздушного движения запрещается строительство объектов транспортной инфраструктуры;</w:t>
      </w:r>
    </w:p>
    <w:p w:rsidR="00450B11" w:rsidRPr="00E322BD" w:rsidRDefault="00450B11" w:rsidP="00C45E9A">
      <w:pPr>
        <w:pStyle w:val="a0"/>
        <w:tabs>
          <w:tab w:val="left" w:pos="851"/>
        </w:tabs>
        <w:ind w:left="0" w:firstLine="567"/>
      </w:pPr>
      <w:r w:rsidRPr="00E322BD">
        <w:t xml:space="preserve">с целью минимизации воздействия на верхние слои атмосферы и на воздушное воздействие исключается </w:t>
      </w:r>
      <w:r w:rsidR="002065C3">
        <w:t>посадка сверхзвуковых самолетов.</w:t>
      </w:r>
    </w:p>
    <w:p w:rsidR="00450B11" w:rsidRPr="00E322BD" w:rsidRDefault="00450B11" w:rsidP="00C45E9A">
      <w:r w:rsidRPr="00E322BD">
        <w:t xml:space="preserve">2) </w:t>
      </w:r>
      <w:r w:rsidRPr="00E322BD">
        <w:rPr>
          <w:b/>
        </w:rPr>
        <w:t>автомобильный транспорт:</w:t>
      </w:r>
    </w:p>
    <w:p w:rsidR="00450B11" w:rsidRPr="00E322BD" w:rsidRDefault="00450B11" w:rsidP="00C45E9A">
      <w:pPr>
        <w:pStyle w:val="a0"/>
        <w:tabs>
          <w:tab w:val="left" w:pos="851"/>
        </w:tabs>
        <w:ind w:left="0" w:firstLine="567"/>
      </w:pPr>
      <w:r w:rsidRPr="00E322BD">
        <w:t>создание централизованных мест стоянок автомобилей с соответствующими местами утилизации жидких и твердых бытовых отходов, что исключает попадание материалов в реку и загрязнение почвы в местах хранения автомобилей;</w:t>
      </w:r>
    </w:p>
    <w:p w:rsidR="00450B11" w:rsidRPr="00E322BD" w:rsidRDefault="00450B11" w:rsidP="00C45E9A">
      <w:pPr>
        <w:pStyle w:val="a0"/>
        <w:tabs>
          <w:tab w:val="left" w:pos="851"/>
        </w:tabs>
        <w:ind w:left="0" w:firstLine="567"/>
      </w:pPr>
      <w:r w:rsidRPr="00E322BD">
        <w:t>с целью снижения выбросов в режиме холостого хода, износа дорожного покрытия, дорожной одежды предусмотрена реконструкция основных улиц, расширение и строительство новых дорог (для увеличения скорости прохождения основных объектов улично-дорожной сети), что позволит значительно снизить негативное воздействие на окружающую среду;</w:t>
      </w:r>
    </w:p>
    <w:p w:rsidR="00450B11" w:rsidRPr="00E322BD" w:rsidRDefault="00450B11" w:rsidP="00C45E9A">
      <w:pPr>
        <w:pStyle w:val="a0"/>
        <w:tabs>
          <w:tab w:val="left" w:pos="851"/>
        </w:tabs>
        <w:ind w:left="0" w:firstLine="567"/>
      </w:pPr>
      <w:r w:rsidRPr="00E322BD">
        <w:t>перевод транспорта на газомоторное топливо позволит значительно снизить загрязнение окружающей среды из-за применения двигателей внутреннего сгорания</w:t>
      </w:r>
      <w:r w:rsidR="00427D25" w:rsidRPr="00E322BD">
        <w:t>.</w:t>
      </w:r>
    </w:p>
    <w:p w:rsidR="00450B11" w:rsidRPr="00E57C0E" w:rsidRDefault="00450B11" w:rsidP="00C45E9A">
      <w:r w:rsidRPr="00E57C0E">
        <w:t xml:space="preserve">3) </w:t>
      </w:r>
      <w:r w:rsidRPr="00E57C0E">
        <w:rPr>
          <w:b/>
        </w:rPr>
        <w:t>речной транспорт</w:t>
      </w:r>
      <w:r w:rsidRPr="00E57C0E">
        <w:t>:</w:t>
      </w:r>
    </w:p>
    <w:p w:rsidR="00E322BD" w:rsidRPr="00587A92" w:rsidRDefault="00E322BD" w:rsidP="00C45E9A">
      <w:pPr>
        <w:pStyle w:val="a0"/>
        <w:tabs>
          <w:tab w:val="left" w:pos="851"/>
        </w:tabs>
        <w:ind w:left="0" w:firstLine="567"/>
      </w:pPr>
      <w:r w:rsidRPr="00587A92">
        <w:t>поддержание причалов в нормативном состоянии позволит организовать судоходство с использованием экологически безопасных технологий и исключить попадание загрязняющих технологий в реку. С целью увеличения экологической надежности следует предусмотреть механизм утилизации жидкостей, стоков, на одном из причалов</w:t>
      </w:r>
      <w:r>
        <w:t>.</w:t>
      </w:r>
      <w:r w:rsidRPr="00587A92">
        <w:t xml:space="preserve"> </w:t>
      </w:r>
    </w:p>
    <w:p w:rsidR="00C45E9A" w:rsidRDefault="00C45E9A" w:rsidP="00C45E9A"/>
    <w:p w:rsidR="00450B11" w:rsidRPr="00427D25" w:rsidRDefault="00450B11" w:rsidP="00C45E9A">
      <w:r w:rsidRPr="00427D25">
        <w:t>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населения.</w:t>
      </w:r>
    </w:p>
    <w:p w:rsidR="00450B11" w:rsidRPr="00427D25" w:rsidRDefault="00450B11" w:rsidP="00C45E9A">
      <w:r w:rsidRPr="00427D25">
        <w:t xml:space="preserve">Ключевым итоговым критерием негативного воздействия транспортной инфраструктуры на окружающую среду и здоровье населения в </w:t>
      </w:r>
      <w:r w:rsidR="00427D25" w:rsidRPr="00427D25">
        <w:t>населенных пу</w:t>
      </w:r>
      <w:r w:rsidR="00C45E9A">
        <w:t>н</w:t>
      </w:r>
      <w:r w:rsidR="00427D25" w:rsidRPr="00427D25">
        <w:t>ктах</w:t>
      </w:r>
      <w:r w:rsidRPr="00427D25">
        <w:t xml:space="preserve"> является расчетный показатель «индекс загрязнения атмосферы», который характеризует уровень длительного загрязнения воздуха и рассчитывается по значениям средних годовых концентраций пяти загрязняющих веществ. В связи с набирающей общемировой тенденцией перевода транспортных средств на газомоторное </w:t>
      </w:r>
      <w:r w:rsidRPr="00427D25">
        <w:lastRenderedPageBreak/>
        <w:t>топливо в долгосрочной перспективе просматривается стабилизация тенденции и оценка прогнозируемого показателя, как «низкий».</w:t>
      </w:r>
    </w:p>
    <w:p w:rsidR="00B10499" w:rsidRPr="00427D25" w:rsidRDefault="00450B11" w:rsidP="00B10499">
      <w:pPr>
        <w:jc w:val="right"/>
      </w:pPr>
      <w:r w:rsidRPr="00427D25">
        <w:t xml:space="preserve">Таблица </w:t>
      </w:r>
      <w:r w:rsidR="00B10499" w:rsidRPr="00427D25">
        <w:t>2.9</w:t>
      </w:r>
    </w:p>
    <w:p w:rsidR="00450B11" w:rsidRPr="00427D25" w:rsidRDefault="00450B11" w:rsidP="00B10499">
      <w:pPr>
        <w:jc w:val="center"/>
        <w:rPr>
          <w:u w:val="single"/>
        </w:rPr>
      </w:pPr>
      <w:r w:rsidRPr="00427D25">
        <w:rPr>
          <w:u w:val="single"/>
        </w:rPr>
        <w:t>Прогноз изменения Индекса загрязнения атмосферного воздуха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8"/>
        <w:gridCol w:w="867"/>
        <w:gridCol w:w="873"/>
        <w:gridCol w:w="871"/>
        <w:gridCol w:w="873"/>
        <w:gridCol w:w="871"/>
        <w:gridCol w:w="894"/>
        <w:gridCol w:w="984"/>
      </w:tblGrid>
      <w:tr w:rsidR="00E57C0E" w:rsidRPr="00450B11" w:rsidTr="00FD3EDB">
        <w:trPr>
          <w:trHeight w:val="300"/>
        </w:trPr>
        <w:tc>
          <w:tcPr>
            <w:tcW w:w="1744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proofErr w:type="spellStart"/>
            <w:r w:rsidRPr="00FD3EDB">
              <w:rPr>
                <w:b/>
              </w:rPr>
              <w:t>Наименование</w:t>
            </w:r>
            <w:proofErr w:type="spellEnd"/>
            <w:r w:rsidRPr="00FD3EDB">
              <w:rPr>
                <w:b/>
              </w:rPr>
              <w:t xml:space="preserve"> </w:t>
            </w:r>
            <w:proofErr w:type="spellStart"/>
            <w:r w:rsidRPr="00FD3EDB">
              <w:rPr>
                <w:b/>
              </w:rPr>
              <w:t>показателя</w:t>
            </w:r>
            <w:proofErr w:type="spellEnd"/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r w:rsidRPr="00FD3EDB">
              <w:rPr>
                <w:b/>
              </w:rPr>
              <w:t>2015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r w:rsidRPr="00FD3EDB">
              <w:rPr>
                <w:b/>
              </w:rPr>
              <w:t>2016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r w:rsidRPr="00FD3EDB">
              <w:rPr>
                <w:b/>
              </w:rPr>
              <w:t>2017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r w:rsidRPr="00FD3EDB">
              <w:rPr>
                <w:b/>
              </w:rPr>
              <w:t>2018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r w:rsidRPr="00FD3EDB">
              <w:rPr>
                <w:b/>
              </w:rPr>
              <w:t>2019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  <w:rPr>
                <w:b/>
              </w:rPr>
            </w:pPr>
            <w:r w:rsidRPr="00FD3EDB">
              <w:rPr>
                <w:b/>
              </w:rPr>
              <w:t>2020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427D25" w:rsidRPr="00FD3EDB" w:rsidRDefault="004256C5" w:rsidP="00B10499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</w:t>
            </w:r>
            <w:r w:rsidR="00427D25" w:rsidRPr="00FD3EDB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2030</w:t>
            </w:r>
          </w:p>
        </w:tc>
      </w:tr>
      <w:tr w:rsidR="00E57C0E" w:rsidRPr="00450B11" w:rsidTr="00FD3EDB">
        <w:trPr>
          <w:trHeight w:val="300"/>
        </w:trPr>
        <w:tc>
          <w:tcPr>
            <w:tcW w:w="1744" w:type="pct"/>
            <w:vMerge w:val="restart"/>
            <w:shd w:val="clear" w:color="auto" w:fill="auto"/>
            <w:noWrap/>
            <w:vAlign w:val="center"/>
            <w:hideMark/>
          </w:tcPr>
          <w:p w:rsidR="00427D25" w:rsidRPr="00FD3EDB" w:rsidRDefault="00427D25" w:rsidP="00B10499">
            <w:pPr>
              <w:pStyle w:val="a5"/>
            </w:pPr>
            <w:proofErr w:type="spellStart"/>
            <w:r w:rsidRPr="00FD3EDB">
              <w:rPr>
                <w:shd w:val="clear" w:color="auto" w:fill="FFFFFF"/>
              </w:rPr>
              <w:t>Индекс</w:t>
            </w:r>
            <w:proofErr w:type="spellEnd"/>
            <w:r w:rsidRPr="00FD3EDB">
              <w:rPr>
                <w:shd w:val="clear" w:color="auto" w:fill="FFFFFF"/>
              </w:rPr>
              <w:t xml:space="preserve"> </w:t>
            </w:r>
            <w:proofErr w:type="spellStart"/>
            <w:r w:rsidRPr="00FD3EDB">
              <w:rPr>
                <w:shd w:val="clear" w:color="auto" w:fill="FFFFFF"/>
              </w:rPr>
              <w:t>загрязнения</w:t>
            </w:r>
            <w:proofErr w:type="spellEnd"/>
            <w:r w:rsidRPr="00FD3EDB">
              <w:rPr>
                <w:shd w:val="clear" w:color="auto" w:fill="FFFFFF"/>
              </w:rPr>
              <w:t xml:space="preserve"> </w:t>
            </w:r>
            <w:proofErr w:type="spellStart"/>
            <w:r w:rsidRPr="00FD3EDB">
              <w:rPr>
                <w:shd w:val="clear" w:color="auto" w:fill="FFFFFF"/>
              </w:rPr>
              <w:t>атмосферного</w:t>
            </w:r>
            <w:proofErr w:type="spellEnd"/>
            <w:r w:rsidRPr="00FD3EDB">
              <w:rPr>
                <w:shd w:val="clear" w:color="auto" w:fill="FFFFFF"/>
              </w:rPr>
              <w:t xml:space="preserve"> </w:t>
            </w:r>
            <w:proofErr w:type="spellStart"/>
            <w:r w:rsidRPr="00FD3EDB">
              <w:rPr>
                <w:shd w:val="clear" w:color="auto" w:fill="FFFFFF"/>
              </w:rPr>
              <w:t>воздуха</w:t>
            </w:r>
            <w:proofErr w:type="spellEnd"/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427D25" w:rsidRPr="00FD3EDB" w:rsidRDefault="00E322BD" w:rsidP="00B1049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427D25" w:rsidRPr="00FD3EDB" w:rsidRDefault="00E322BD" w:rsidP="00B1049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27D25" w:rsidRPr="00FD3EDB" w:rsidRDefault="00E322BD" w:rsidP="00B1049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427D25" w:rsidRPr="00FD3EDB" w:rsidRDefault="00E322BD" w:rsidP="00B1049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27D25" w:rsidRPr="00FD3EDB" w:rsidRDefault="00E322BD" w:rsidP="00B1049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427D25" w:rsidRPr="00FD3EDB" w:rsidRDefault="00E322BD" w:rsidP="00B1049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  <w:rPr>
                <w:lang w:val="ru-RU"/>
              </w:rPr>
            </w:pPr>
            <w:r w:rsidRPr="00FD3EDB">
              <w:rPr>
                <w:lang w:val="ru-RU"/>
              </w:rPr>
              <w:t>2</w:t>
            </w:r>
          </w:p>
        </w:tc>
      </w:tr>
      <w:tr w:rsidR="00E57C0E" w:rsidRPr="00450B11" w:rsidTr="00FD3EDB">
        <w:trPr>
          <w:trHeight w:val="300"/>
        </w:trPr>
        <w:tc>
          <w:tcPr>
            <w:tcW w:w="1744" w:type="pct"/>
            <w:vMerge/>
            <w:shd w:val="clear" w:color="auto" w:fill="auto"/>
            <w:noWrap/>
            <w:vAlign w:val="center"/>
          </w:tcPr>
          <w:p w:rsidR="00427D25" w:rsidRPr="00FD3EDB" w:rsidRDefault="00427D25" w:rsidP="00B10499">
            <w:pPr>
              <w:pStyle w:val="a5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</w:pPr>
            <w:proofErr w:type="spellStart"/>
            <w:r w:rsidRPr="00FD3EDB">
              <w:t>низко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</w:pPr>
            <w:proofErr w:type="spellStart"/>
            <w:r w:rsidRPr="00FD3EDB">
              <w:t>низко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</w:pPr>
            <w:proofErr w:type="spellStart"/>
            <w:r w:rsidRPr="00FD3EDB">
              <w:t>низко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</w:pPr>
            <w:proofErr w:type="spellStart"/>
            <w:r w:rsidRPr="00FD3EDB">
              <w:t>низко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</w:pPr>
            <w:proofErr w:type="spellStart"/>
            <w:r w:rsidRPr="00FD3EDB">
              <w:t>низко</w:t>
            </w:r>
            <w:proofErr w:type="spellEnd"/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427D25" w:rsidRPr="00FD3EDB" w:rsidRDefault="00C75A60" w:rsidP="00B10499">
            <w:pPr>
              <w:pStyle w:val="a5"/>
            </w:pPr>
            <w:proofErr w:type="spellStart"/>
            <w:r w:rsidRPr="00FD3EDB">
              <w:t>низко</w:t>
            </w:r>
            <w:proofErr w:type="spellEnd"/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427D25" w:rsidRPr="00FD3EDB" w:rsidRDefault="00427D25" w:rsidP="00B10499">
            <w:pPr>
              <w:pStyle w:val="a5"/>
            </w:pPr>
            <w:proofErr w:type="spellStart"/>
            <w:r w:rsidRPr="00FD3EDB">
              <w:t>низкое</w:t>
            </w:r>
            <w:proofErr w:type="spellEnd"/>
          </w:p>
        </w:tc>
      </w:tr>
    </w:tbl>
    <w:p w:rsidR="00B10499" w:rsidRDefault="00B10499" w:rsidP="00450B11">
      <w:pPr>
        <w:spacing w:after="0" w:line="240" w:lineRule="auto"/>
        <w:rPr>
          <w:highlight w:val="yellow"/>
        </w:rPr>
      </w:pPr>
    </w:p>
    <w:p w:rsidR="00B10499" w:rsidRDefault="00B10499">
      <w:pPr>
        <w:spacing w:after="160" w:line="259" w:lineRule="auto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450B11" w:rsidRPr="00FD3EDB" w:rsidRDefault="00862494" w:rsidP="00B10499">
      <w:pPr>
        <w:pStyle w:val="1"/>
        <w:rPr>
          <w:rStyle w:val="40"/>
          <w:rFonts w:ascii="Bookman Old Style" w:hAnsi="Bookman Old Style"/>
          <w:i w:val="0"/>
          <w:iCs w:val="0"/>
          <w:color w:val="auto"/>
        </w:rPr>
      </w:pPr>
      <w:bookmarkStart w:id="71" w:name="dst100057"/>
      <w:bookmarkStart w:id="72" w:name="dst100058"/>
      <w:bookmarkStart w:id="73" w:name="dst100059"/>
      <w:bookmarkStart w:id="74" w:name="_Toc468260758"/>
      <w:bookmarkEnd w:id="71"/>
      <w:bookmarkEnd w:id="72"/>
      <w:bookmarkEnd w:id="73"/>
      <w:r>
        <w:rPr>
          <w:rStyle w:val="40"/>
          <w:rFonts w:ascii="Bookman Old Style" w:hAnsi="Bookman Old Style"/>
          <w:i w:val="0"/>
          <w:iCs w:val="0"/>
          <w:color w:val="auto"/>
        </w:rPr>
        <w:lastRenderedPageBreak/>
        <w:t>3</w:t>
      </w:r>
      <w:r w:rsidR="000F525A">
        <w:rPr>
          <w:rStyle w:val="40"/>
          <w:rFonts w:ascii="Bookman Old Style" w:hAnsi="Bookman Old Style"/>
          <w:i w:val="0"/>
          <w:iCs w:val="0"/>
          <w:color w:val="auto"/>
        </w:rPr>
        <w:t>.</w:t>
      </w:r>
      <w:r w:rsidR="00450B11" w:rsidRPr="00FD3EDB">
        <w:rPr>
          <w:rStyle w:val="40"/>
          <w:rFonts w:ascii="Bookman Old Style" w:hAnsi="Bookman Old Style"/>
          <w:i w:val="0"/>
          <w:iCs w:val="0"/>
          <w:color w:val="auto"/>
        </w:rPr>
        <w:t xml:space="preserve"> </w:t>
      </w:r>
      <w:r w:rsidR="00383480">
        <w:rPr>
          <w:rStyle w:val="40"/>
          <w:rFonts w:ascii="Bookman Old Style" w:hAnsi="Bookman Old Style"/>
          <w:i w:val="0"/>
          <w:iCs w:val="0"/>
          <w:color w:val="auto"/>
        </w:rPr>
        <w:t>УКРУПНЕННАЯ ОЦЕНКА ПРИНЦИПИАЛЬНЫХ ВАРИАНТОВ РАЗВИТИЯ ТРАНСПОРТНОЙ ИНФРАСТРУКТУРЫ И ВЫБОР ПРЕДЛАГАЕМОГО К РЕАЛИЗАЦИИ ВАРИАНТА</w:t>
      </w:r>
      <w:bookmarkEnd w:id="74"/>
    </w:p>
    <w:p w:rsidR="00450B11" w:rsidRPr="0020622A" w:rsidRDefault="00450B11" w:rsidP="00B10499">
      <w:pPr>
        <w:rPr>
          <w:rStyle w:val="40"/>
          <w:rFonts w:eastAsiaTheme="minorHAnsi"/>
          <w:i w:val="0"/>
          <w:color w:val="auto"/>
          <w:u w:val="single"/>
        </w:rPr>
      </w:pPr>
      <w:r w:rsidRPr="00FD3EDB">
        <w:t>По итогам анализа и моделирования приведенного в разделе 2 следует, что наиболее оптимальным вариантом, гарантирующим наиболее полное использование возможностей транспортной инфраструктуры и</w:t>
      </w:r>
      <w:r w:rsidR="00FD3EDB" w:rsidRPr="00FD3EDB">
        <w:t>,</w:t>
      </w:r>
      <w:r w:rsidRPr="00FD3EDB">
        <w:t xml:space="preserve"> гарантирующим</w:t>
      </w:r>
      <w:r w:rsidRPr="00FD3EDB">
        <w:rPr>
          <w:rStyle w:val="40"/>
          <w:rFonts w:eastAsiaTheme="minorHAnsi"/>
          <w:i w:val="0"/>
          <w:color w:val="auto"/>
        </w:rPr>
        <w:t xml:space="preserve"> </w:t>
      </w:r>
      <w:r w:rsidRPr="00FD3EDB">
        <w:t xml:space="preserve">максимальное удовлетворение потребностей населения является </w:t>
      </w:r>
      <w:r w:rsidRPr="0020622A">
        <w:rPr>
          <w:u w:val="single"/>
        </w:rPr>
        <w:t>Вариант 3.</w:t>
      </w:r>
    </w:p>
    <w:p w:rsidR="00450B11" w:rsidRPr="00FD3EDB" w:rsidRDefault="00450B11" w:rsidP="00B10499">
      <w:r w:rsidRPr="00FD3EDB">
        <w:t>Без развития транспортной инфраструктуры в районах точечной застройки, новых микрорайонов, будет нарастать дисбаланс транспортного спроса и транспортного предложения.</w:t>
      </w:r>
    </w:p>
    <w:p w:rsidR="00B10499" w:rsidRPr="00FD3EDB" w:rsidRDefault="00450B11" w:rsidP="00B10499">
      <w:r w:rsidRPr="00FD3EDB"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</w:p>
    <w:p w:rsidR="00B10499" w:rsidRDefault="00B10499">
      <w:pPr>
        <w:spacing w:after="160" w:line="259" w:lineRule="auto"/>
        <w:ind w:firstLine="0"/>
        <w:jc w:val="left"/>
        <w:rPr>
          <w:rStyle w:val="40"/>
          <w:rFonts w:eastAsiaTheme="minorHAnsi"/>
          <w:highlight w:val="yellow"/>
        </w:rPr>
      </w:pPr>
      <w:r>
        <w:rPr>
          <w:rStyle w:val="40"/>
          <w:rFonts w:eastAsiaTheme="minorHAnsi"/>
          <w:highlight w:val="yellow"/>
        </w:rPr>
        <w:br w:type="page"/>
      </w:r>
    </w:p>
    <w:p w:rsidR="00450B11" w:rsidRPr="00937769" w:rsidRDefault="00862494" w:rsidP="00937769">
      <w:pPr>
        <w:pStyle w:val="1"/>
        <w:rPr>
          <w:rStyle w:val="40"/>
          <w:rFonts w:ascii="Bookman Old Style" w:hAnsi="Bookman Old Style"/>
          <w:i w:val="0"/>
          <w:iCs w:val="0"/>
          <w:color w:val="auto"/>
        </w:rPr>
      </w:pPr>
      <w:bookmarkStart w:id="75" w:name="_Toc468260759"/>
      <w:r>
        <w:lastRenderedPageBreak/>
        <w:t>4</w:t>
      </w:r>
      <w:r w:rsidR="0020622A">
        <w:t>.</w:t>
      </w:r>
      <w:r w:rsidR="00383480">
        <w:t xml:space="preserve"> ПЕРЕЧЕНЬ МЕРОПРИЯТИЙ (ИНВЕСТИЦИОННЫХ ПРОЕКТОВ) ПО ПРОЕКТИРОВАНИЮ, СТРОИТЕЛЬСТВУ, РЕКОНСРУКЦИИ ОБЪЕКТОВ ТРАНСПОРТНОЙ ИНФРАСТРУКТУРЫ ПРЕДЛАГАЕМОГО К РЕАЛИЗАЦИИИ ВАРИАНТА РАЗВИТИЯ ТРАНСПОРТНОЙ ИНФРАСТРУКТУРЫ</w:t>
      </w:r>
      <w:bookmarkEnd w:id="75"/>
    </w:p>
    <w:p w:rsidR="00B10499" w:rsidRPr="00FD3EDB" w:rsidRDefault="00B10499" w:rsidP="00C45E9A">
      <w:pPr>
        <w:pStyle w:val="2"/>
        <w:spacing w:line="240" w:lineRule="auto"/>
        <w:rPr>
          <w:rFonts w:eastAsia="Times New Roman"/>
        </w:rPr>
      </w:pPr>
      <w:bookmarkStart w:id="76" w:name="_Toc468260760"/>
      <w:r w:rsidRPr="00FD3EDB">
        <w:rPr>
          <w:rFonts w:eastAsia="Times New Roman"/>
        </w:rPr>
        <w:t>4.1. Мероприятия по развитию транспортной инфраструктуры по видам транспорта</w:t>
      </w:r>
      <w:bookmarkEnd w:id="76"/>
    </w:p>
    <w:p w:rsidR="00B10499" w:rsidRPr="00937769" w:rsidRDefault="00B10499" w:rsidP="00C45E9A">
      <w:pPr>
        <w:pStyle w:val="3"/>
        <w:spacing w:line="240" w:lineRule="auto"/>
        <w:rPr>
          <w:rFonts w:eastAsia="Times New Roman"/>
        </w:rPr>
      </w:pPr>
      <w:bookmarkStart w:id="77" w:name="_Toc468260761"/>
      <w:r w:rsidRPr="00937769">
        <w:rPr>
          <w:rFonts w:eastAsia="Times New Roman"/>
        </w:rPr>
        <w:t>4.1.1.</w:t>
      </w:r>
      <w:r w:rsidR="00937769" w:rsidRPr="00937769">
        <w:rPr>
          <w:rFonts w:eastAsia="Times New Roman"/>
        </w:rPr>
        <w:t xml:space="preserve"> Воздушный транспорт</w:t>
      </w:r>
      <w:bookmarkEnd w:id="77"/>
    </w:p>
    <w:p w:rsidR="00B10499" w:rsidRPr="00937769" w:rsidRDefault="00B10499" w:rsidP="00B10499">
      <w:pPr>
        <w:jc w:val="right"/>
      </w:pPr>
      <w:r w:rsidRPr="00937769">
        <w:t>Таблица 4.1</w:t>
      </w: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7"/>
        <w:gridCol w:w="1162"/>
        <w:gridCol w:w="1162"/>
        <w:gridCol w:w="1306"/>
        <w:gridCol w:w="1306"/>
        <w:gridCol w:w="1344"/>
      </w:tblGrid>
      <w:tr w:rsidR="00450B11" w:rsidRPr="00450B11" w:rsidTr="0020622A">
        <w:trPr>
          <w:trHeight w:val="20"/>
        </w:trPr>
        <w:tc>
          <w:tcPr>
            <w:tcW w:w="1735" w:type="pct"/>
            <w:vMerge w:val="restart"/>
            <w:shd w:val="clear" w:color="auto" w:fill="auto"/>
            <w:vAlign w:val="center"/>
            <w:hideMark/>
          </w:tcPr>
          <w:p w:rsidR="00450B11" w:rsidRPr="00937769" w:rsidRDefault="00450B11" w:rsidP="00B10499">
            <w:pPr>
              <w:pStyle w:val="a5"/>
              <w:rPr>
                <w:b/>
              </w:rPr>
            </w:pPr>
            <w:proofErr w:type="spellStart"/>
            <w:r w:rsidRPr="00937769">
              <w:rPr>
                <w:b/>
              </w:rPr>
              <w:t>Наименование</w:t>
            </w:r>
            <w:proofErr w:type="spellEnd"/>
            <w:r w:rsidRPr="00937769">
              <w:rPr>
                <w:b/>
              </w:rPr>
              <w:t xml:space="preserve"> </w:t>
            </w:r>
            <w:proofErr w:type="spellStart"/>
            <w:r w:rsidRPr="00937769">
              <w:rPr>
                <w:b/>
              </w:rPr>
              <w:t>мероприятия</w:t>
            </w:r>
            <w:proofErr w:type="spellEnd"/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450B11" w:rsidRPr="00937769" w:rsidRDefault="00450B11" w:rsidP="00B10499">
            <w:pPr>
              <w:pStyle w:val="a5"/>
              <w:rPr>
                <w:b/>
              </w:rPr>
            </w:pPr>
            <w:proofErr w:type="spellStart"/>
            <w:r w:rsidRPr="00937769">
              <w:rPr>
                <w:b/>
              </w:rPr>
              <w:t>Планируемые</w:t>
            </w:r>
            <w:proofErr w:type="spellEnd"/>
            <w:r w:rsidRPr="00937769">
              <w:rPr>
                <w:b/>
              </w:rPr>
              <w:t xml:space="preserve"> </w:t>
            </w:r>
            <w:proofErr w:type="spellStart"/>
            <w:r w:rsidRPr="00937769">
              <w:rPr>
                <w:b/>
              </w:rPr>
              <w:t>сроки</w:t>
            </w:r>
            <w:proofErr w:type="spellEnd"/>
          </w:p>
        </w:tc>
        <w:tc>
          <w:tcPr>
            <w:tcW w:w="2661" w:type="pct"/>
            <w:gridSpan w:val="4"/>
            <w:shd w:val="clear" w:color="auto" w:fill="auto"/>
            <w:vAlign w:val="center"/>
            <w:hideMark/>
          </w:tcPr>
          <w:p w:rsidR="00450B11" w:rsidRPr="003D67E7" w:rsidRDefault="00450B11" w:rsidP="00B10499">
            <w:pPr>
              <w:pStyle w:val="a5"/>
              <w:rPr>
                <w:b/>
              </w:rPr>
            </w:pPr>
            <w:proofErr w:type="spellStart"/>
            <w:r w:rsidRPr="003D67E7">
              <w:rPr>
                <w:b/>
              </w:rPr>
              <w:t>Источники</w:t>
            </w:r>
            <w:proofErr w:type="spellEnd"/>
            <w:r w:rsidRPr="003D67E7">
              <w:rPr>
                <w:b/>
              </w:rPr>
              <w:t xml:space="preserve"> </w:t>
            </w:r>
            <w:proofErr w:type="spellStart"/>
            <w:r w:rsidRPr="003D67E7">
              <w:rPr>
                <w:b/>
              </w:rPr>
              <w:t>финансирования</w:t>
            </w:r>
            <w:proofErr w:type="spellEnd"/>
            <w:r w:rsidRPr="003D67E7">
              <w:rPr>
                <w:b/>
              </w:rPr>
              <w:t>, %</w:t>
            </w:r>
          </w:p>
        </w:tc>
      </w:tr>
      <w:tr w:rsidR="00937769" w:rsidRPr="00450B11" w:rsidTr="0020622A">
        <w:trPr>
          <w:trHeight w:val="20"/>
        </w:trPr>
        <w:tc>
          <w:tcPr>
            <w:tcW w:w="1735" w:type="pct"/>
            <w:vMerge/>
            <w:vAlign w:val="center"/>
            <w:hideMark/>
          </w:tcPr>
          <w:p w:rsidR="00937769" w:rsidRPr="00937769" w:rsidRDefault="00937769" w:rsidP="00937769">
            <w:pPr>
              <w:pStyle w:val="a5"/>
              <w:rPr>
                <w:b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937769" w:rsidRPr="00937769" w:rsidRDefault="00937769" w:rsidP="00937769">
            <w:pPr>
              <w:pStyle w:val="a5"/>
              <w:rPr>
                <w:b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937769" w:rsidRPr="003D67E7" w:rsidRDefault="00937769" w:rsidP="0093776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37769" w:rsidRPr="003D67E7" w:rsidRDefault="00937769" w:rsidP="0093776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37769" w:rsidRPr="003D67E7" w:rsidRDefault="00937769" w:rsidP="0093776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937769" w:rsidRPr="003D67E7" w:rsidRDefault="00937769" w:rsidP="0093776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450B11" w:rsidRPr="00450B11" w:rsidTr="0020622A">
        <w:trPr>
          <w:trHeight w:val="20"/>
        </w:trPr>
        <w:tc>
          <w:tcPr>
            <w:tcW w:w="1735" w:type="pct"/>
            <w:shd w:val="clear" w:color="auto" w:fill="auto"/>
            <w:vAlign w:val="center"/>
            <w:hideMark/>
          </w:tcPr>
          <w:p w:rsidR="00450B11" w:rsidRPr="00937769" w:rsidRDefault="003D67E7" w:rsidP="0093776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Реконструкция</w:t>
            </w:r>
            <w:r w:rsidR="00450B11" w:rsidRPr="00937769">
              <w:t xml:space="preserve"> </w:t>
            </w:r>
            <w:proofErr w:type="spellStart"/>
            <w:r w:rsidR="00450B11" w:rsidRPr="00937769">
              <w:t>вертолетн</w:t>
            </w:r>
            <w:proofErr w:type="spellEnd"/>
            <w:r w:rsidR="00937769" w:rsidRPr="00937769">
              <w:rPr>
                <w:lang w:val="ru-RU"/>
              </w:rPr>
              <w:t>ой</w:t>
            </w:r>
            <w:r w:rsidR="00450B11" w:rsidRPr="00937769">
              <w:t xml:space="preserve"> </w:t>
            </w:r>
            <w:proofErr w:type="spellStart"/>
            <w:r w:rsidR="00450B11" w:rsidRPr="00937769">
              <w:t>площад</w:t>
            </w:r>
            <w:r w:rsidR="00937769" w:rsidRPr="00937769">
              <w:rPr>
                <w:lang w:val="ru-RU"/>
              </w:rPr>
              <w:t>ки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50B11" w:rsidRPr="00937769" w:rsidRDefault="004256C5" w:rsidP="00937769">
            <w:pPr>
              <w:pStyle w:val="a5"/>
              <w:rPr>
                <w:lang w:val="ru-RU"/>
              </w:rPr>
            </w:pPr>
            <w:r>
              <w:t>2020</w:t>
            </w:r>
            <w:r w:rsidR="00450B11" w:rsidRPr="00937769">
              <w:t>-</w:t>
            </w:r>
            <w:r>
              <w:t>2030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450B11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50B11" w:rsidRPr="003D67E7" w:rsidRDefault="00450B11" w:rsidP="00B10499">
            <w:pPr>
              <w:pStyle w:val="a5"/>
            </w:pPr>
            <w:r w:rsidRPr="003D67E7">
              <w:t>100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50B11" w:rsidRPr="003D67E7" w:rsidRDefault="003D67E7" w:rsidP="003D67E7">
            <w:pPr>
              <w:pStyle w:val="a5"/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50B11" w:rsidRPr="003D67E7" w:rsidRDefault="003D67E7" w:rsidP="003D67E7">
            <w:pPr>
              <w:pStyle w:val="a5"/>
            </w:pPr>
            <w:r w:rsidRPr="003D67E7">
              <w:rPr>
                <w:lang w:val="ru-RU"/>
              </w:rPr>
              <w:t>-</w:t>
            </w:r>
          </w:p>
        </w:tc>
      </w:tr>
      <w:tr w:rsidR="003D67E7" w:rsidRPr="00450B11" w:rsidTr="0020622A">
        <w:trPr>
          <w:trHeight w:val="20"/>
        </w:trPr>
        <w:tc>
          <w:tcPr>
            <w:tcW w:w="1735" w:type="pct"/>
            <w:shd w:val="clear" w:color="auto" w:fill="auto"/>
            <w:vAlign w:val="center"/>
          </w:tcPr>
          <w:p w:rsidR="003D67E7" w:rsidRDefault="003D67E7" w:rsidP="0093776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Реконструкция ВПП, изготовление ограждения ВПП аэропорта с. </w:t>
            </w:r>
            <w:proofErr w:type="spellStart"/>
            <w:r>
              <w:rPr>
                <w:lang w:val="ru-RU"/>
              </w:rPr>
              <w:t>Коткино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3D67E7" w:rsidRPr="003D67E7" w:rsidRDefault="003D67E7" w:rsidP="0093776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2016-2018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D67E7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D67E7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D67E7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3D67E7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</w:tr>
      <w:tr w:rsidR="00450B11" w:rsidRPr="00450B11" w:rsidTr="0020622A">
        <w:trPr>
          <w:trHeight w:val="20"/>
        </w:trPr>
        <w:tc>
          <w:tcPr>
            <w:tcW w:w="17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3D67E7" w:rsidRDefault="00450B11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Субсидирование новых авиаперевозок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3D67E7" w:rsidRDefault="004256C5" w:rsidP="003D67E7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20</w:t>
            </w:r>
            <w:r w:rsidR="003D67E7">
              <w:rPr>
                <w:lang w:val="ru-RU"/>
              </w:rPr>
              <w:t>17</w:t>
            </w:r>
            <w:r w:rsidR="00937769" w:rsidRPr="003D67E7">
              <w:rPr>
                <w:lang w:val="ru-RU"/>
              </w:rPr>
              <w:t>-</w:t>
            </w:r>
            <w:r w:rsidRPr="003D67E7">
              <w:rPr>
                <w:lang w:val="ru-RU"/>
              </w:rPr>
              <w:t>2030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3D67E7" w:rsidRDefault="00450B11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100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3D67E7" w:rsidRDefault="003D67E7" w:rsidP="00B10499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</w:tr>
    </w:tbl>
    <w:p w:rsidR="0020622A" w:rsidRDefault="0020622A" w:rsidP="0020622A">
      <w:pPr>
        <w:pStyle w:val="3"/>
        <w:rPr>
          <w:rFonts w:eastAsia="Times New Roman"/>
        </w:rPr>
      </w:pPr>
    </w:p>
    <w:p w:rsidR="0020622A" w:rsidRPr="00937769" w:rsidRDefault="0020622A" w:rsidP="0020622A">
      <w:pPr>
        <w:pStyle w:val="3"/>
        <w:rPr>
          <w:rFonts w:eastAsia="Times New Roman"/>
        </w:rPr>
      </w:pPr>
      <w:bookmarkStart w:id="78" w:name="_Toc468260762"/>
      <w:r w:rsidRPr="00937769">
        <w:rPr>
          <w:rFonts w:eastAsia="Times New Roman"/>
        </w:rPr>
        <w:t>4.1.2 Речной транспорт</w:t>
      </w:r>
      <w:bookmarkEnd w:id="78"/>
    </w:p>
    <w:p w:rsidR="0020622A" w:rsidRPr="00937769" w:rsidRDefault="0020622A" w:rsidP="0020622A">
      <w:pPr>
        <w:jc w:val="right"/>
      </w:pPr>
      <w:r w:rsidRPr="00937769">
        <w:t>Таблица 4.</w:t>
      </w:r>
      <w:r>
        <w:t>2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582"/>
        <w:gridCol w:w="1140"/>
        <w:gridCol w:w="1281"/>
        <w:gridCol w:w="1281"/>
        <w:gridCol w:w="1315"/>
      </w:tblGrid>
      <w:tr w:rsidR="0020622A" w:rsidRPr="00450B11" w:rsidTr="0020622A">
        <w:trPr>
          <w:trHeight w:val="20"/>
        </w:trPr>
        <w:tc>
          <w:tcPr>
            <w:tcW w:w="1503" w:type="pct"/>
            <w:vMerge w:val="restart"/>
            <w:shd w:val="clear" w:color="auto" w:fill="auto"/>
            <w:vAlign w:val="center"/>
            <w:hideMark/>
          </w:tcPr>
          <w:p w:rsidR="0020622A" w:rsidRPr="00C45E9A" w:rsidRDefault="0020622A" w:rsidP="0020622A">
            <w:pPr>
              <w:pStyle w:val="a5"/>
              <w:rPr>
                <w:b/>
                <w:lang w:val="ru-RU"/>
              </w:rPr>
            </w:pPr>
            <w:r w:rsidRPr="00C45E9A">
              <w:rPr>
                <w:b/>
                <w:lang w:val="ru-RU"/>
              </w:rPr>
              <w:t>Наименование мероприятия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  <w:hideMark/>
          </w:tcPr>
          <w:p w:rsidR="0020622A" w:rsidRPr="00C45E9A" w:rsidRDefault="0020622A" w:rsidP="0020622A">
            <w:pPr>
              <w:pStyle w:val="a5"/>
              <w:rPr>
                <w:b/>
                <w:lang w:val="ru-RU"/>
              </w:rPr>
            </w:pPr>
            <w:proofErr w:type="spellStart"/>
            <w:proofErr w:type="gramStart"/>
            <w:r w:rsidRPr="00C45E9A">
              <w:rPr>
                <w:b/>
                <w:lang w:val="ru-RU"/>
              </w:rPr>
              <w:t>Планируе</w:t>
            </w:r>
            <w:r>
              <w:rPr>
                <w:b/>
                <w:lang w:val="ru-RU"/>
              </w:rPr>
              <w:t>-</w:t>
            </w:r>
            <w:r w:rsidRPr="00C45E9A">
              <w:rPr>
                <w:b/>
                <w:lang w:val="ru-RU"/>
              </w:rPr>
              <w:t>мые</w:t>
            </w:r>
            <w:proofErr w:type="spellEnd"/>
            <w:proofErr w:type="gramEnd"/>
            <w:r w:rsidRPr="00C45E9A">
              <w:rPr>
                <w:b/>
                <w:lang w:val="ru-RU"/>
              </w:rPr>
              <w:t xml:space="preserve"> сроки</w:t>
            </w:r>
          </w:p>
        </w:tc>
        <w:tc>
          <w:tcPr>
            <w:tcW w:w="2659" w:type="pct"/>
            <w:gridSpan w:val="4"/>
            <w:shd w:val="clear" w:color="auto" w:fill="auto"/>
            <w:vAlign w:val="center"/>
            <w:hideMark/>
          </w:tcPr>
          <w:p w:rsidR="0020622A" w:rsidRPr="00C45E9A" w:rsidRDefault="0020622A" w:rsidP="0020622A">
            <w:pPr>
              <w:pStyle w:val="a5"/>
              <w:rPr>
                <w:b/>
                <w:lang w:val="ru-RU"/>
              </w:rPr>
            </w:pPr>
            <w:r w:rsidRPr="00C45E9A">
              <w:rPr>
                <w:b/>
                <w:lang w:val="ru-RU"/>
              </w:rPr>
              <w:t>Источники финансирования, %</w:t>
            </w:r>
          </w:p>
        </w:tc>
      </w:tr>
      <w:tr w:rsidR="0020622A" w:rsidRPr="00450B11" w:rsidTr="0020622A">
        <w:trPr>
          <w:trHeight w:val="20"/>
        </w:trPr>
        <w:tc>
          <w:tcPr>
            <w:tcW w:w="1503" w:type="pct"/>
            <w:vMerge/>
            <w:vAlign w:val="center"/>
            <w:hideMark/>
          </w:tcPr>
          <w:p w:rsidR="0020622A" w:rsidRPr="00C45E9A" w:rsidRDefault="0020622A" w:rsidP="0020622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:rsidR="0020622A" w:rsidRPr="00C45E9A" w:rsidRDefault="0020622A" w:rsidP="0020622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феде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раль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сельско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поселе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3D67E7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20622A" w:rsidRPr="00450B11" w:rsidTr="0020622A">
        <w:trPr>
          <w:trHeight w:val="212"/>
        </w:trPr>
        <w:tc>
          <w:tcPr>
            <w:tcW w:w="1503" w:type="pct"/>
            <w:shd w:val="clear" w:color="auto" w:fill="auto"/>
            <w:vAlign w:val="center"/>
            <w:hideMark/>
          </w:tcPr>
          <w:p w:rsidR="0020622A" w:rsidRPr="00937769" w:rsidRDefault="0020622A" w:rsidP="0020622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Возведение причала на р. </w:t>
            </w:r>
            <w:proofErr w:type="spellStart"/>
            <w:r>
              <w:rPr>
                <w:lang w:val="ru-RU"/>
              </w:rPr>
              <w:t>Сула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20622A" w:rsidRPr="00937769" w:rsidRDefault="0020622A" w:rsidP="0020622A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20</w:t>
            </w:r>
            <w:r>
              <w:rPr>
                <w:lang w:val="ru-RU"/>
              </w:rPr>
              <w:t>18</w:t>
            </w:r>
            <w:r w:rsidRPr="003D67E7">
              <w:rPr>
                <w:lang w:val="ru-RU"/>
              </w:rPr>
              <w:t>-2030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20622A" w:rsidRPr="003D67E7" w:rsidRDefault="0020622A" w:rsidP="0020622A">
            <w:pPr>
              <w:pStyle w:val="a5"/>
              <w:rPr>
                <w:lang w:val="ru-RU"/>
              </w:rPr>
            </w:pPr>
            <w:r w:rsidRPr="003D67E7">
              <w:rPr>
                <w:lang w:val="ru-RU"/>
              </w:rPr>
              <w:t>-</w:t>
            </w:r>
          </w:p>
        </w:tc>
      </w:tr>
    </w:tbl>
    <w:p w:rsidR="0020622A" w:rsidRDefault="0020622A" w:rsidP="00C45E9A">
      <w:pPr>
        <w:pStyle w:val="2"/>
        <w:spacing w:line="240" w:lineRule="auto"/>
        <w:rPr>
          <w:rFonts w:eastAsia="Times New Roman"/>
        </w:rPr>
      </w:pPr>
    </w:p>
    <w:p w:rsidR="0020622A" w:rsidRPr="0020622A" w:rsidRDefault="0020622A" w:rsidP="0020622A">
      <w:pPr>
        <w:rPr>
          <w:b/>
        </w:rPr>
      </w:pPr>
      <w:r w:rsidRPr="0020622A">
        <w:rPr>
          <w:b/>
        </w:rPr>
        <w:t>4.2. Мероприятия по развитию транспорта общего пользования, созданию транспортно-пересадочных узлов</w:t>
      </w:r>
    </w:p>
    <w:p w:rsidR="0020622A" w:rsidRPr="0020622A" w:rsidRDefault="0020622A" w:rsidP="0020622A">
      <w:pPr>
        <w:pStyle w:val="2"/>
        <w:spacing w:line="240" w:lineRule="auto"/>
        <w:rPr>
          <w:rFonts w:eastAsia="Times New Roman"/>
          <w:b w:val="0"/>
        </w:rPr>
      </w:pPr>
      <w:bookmarkStart w:id="79" w:name="_Toc468260763"/>
      <w:r w:rsidRPr="0020622A">
        <w:rPr>
          <w:b w:val="0"/>
        </w:rPr>
        <w:t>Развитие транспорта общего пользования на территории муниципального образования «</w:t>
      </w:r>
      <w:proofErr w:type="spellStart"/>
      <w:r w:rsidRPr="0020622A">
        <w:rPr>
          <w:b w:val="0"/>
        </w:rPr>
        <w:t>Коткинский</w:t>
      </w:r>
      <w:proofErr w:type="spellEnd"/>
      <w:r w:rsidRPr="0020622A">
        <w:rPr>
          <w:b w:val="0"/>
        </w:rPr>
        <w:t xml:space="preserve"> сельсовет» на перспективу не планируются.</w:t>
      </w:r>
      <w:bookmarkEnd w:id="79"/>
    </w:p>
    <w:p w:rsidR="00C45E9A" w:rsidRDefault="00450B11" w:rsidP="0020622A">
      <w:pPr>
        <w:pStyle w:val="2"/>
        <w:spacing w:line="240" w:lineRule="auto"/>
        <w:rPr>
          <w:rFonts w:eastAsia="Times New Roman"/>
        </w:rPr>
      </w:pPr>
      <w:bookmarkStart w:id="80" w:name="_Toc468260764"/>
      <w:r w:rsidRPr="004F6BC6">
        <w:rPr>
          <w:rFonts w:eastAsia="Times New Roman"/>
        </w:rPr>
        <w:t>4.3. 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80"/>
    </w:p>
    <w:p w:rsidR="0020622A" w:rsidRDefault="0020622A" w:rsidP="0020622A"/>
    <w:p w:rsidR="0020622A" w:rsidRDefault="0020622A" w:rsidP="0020622A"/>
    <w:p w:rsidR="0020622A" w:rsidRDefault="0020622A" w:rsidP="0020622A"/>
    <w:p w:rsidR="0020622A" w:rsidRPr="0020622A" w:rsidRDefault="0020622A" w:rsidP="0020622A"/>
    <w:p w:rsidR="003E46D1" w:rsidRPr="004F6BC6" w:rsidRDefault="003E46D1" w:rsidP="003E46D1">
      <w:pPr>
        <w:jc w:val="right"/>
      </w:pPr>
      <w:r w:rsidRPr="004F6BC6">
        <w:lastRenderedPageBreak/>
        <w:t>Таблица 4.</w:t>
      </w:r>
      <w:r w:rsidR="004F6BC6" w:rsidRPr="004F6BC6"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5"/>
        <w:gridCol w:w="1162"/>
        <w:gridCol w:w="1162"/>
        <w:gridCol w:w="1305"/>
        <w:gridCol w:w="1307"/>
        <w:gridCol w:w="1300"/>
      </w:tblGrid>
      <w:tr w:rsidR="00450B11" w:rsidRPr="00450B11" w:rsidTr="004F6BC6">
        <w:trPr>
          <w:trHeight w:val="319"/>
        </w:trPr>
        <w:tc>
          <w:tcPr>
            <w:tcW w:w="1742" w:type="pct"/>
            <w:vMerge w:val="restart"/>
            <w:shd w:val="clear" w:color="auto" w:fill="auto"/>
            <w:vAlign w:val="center"/>
            <w:hideMark/>
          </w:tcPr>
          <w:p w:rsidR="00450B11" w:rsidRPr="004F6BC6" w:rsidRDefault="00450B11" w:rsidP="003E46D1">
            <w:pPr>
              <w:pStyle w:val="a5"/>
              <w:rPr>
                <w:b/>
              </w:rPr>
            </w:pPr>
            <w:proofErr w:type="spellStart"/>
            <w:r w:rsidRPr="004F6BC6">
              <w:rPr>
                <w:b/>
              </w:rPr>
              <w:t>Наименование</w:t>
            </w:r>
            <w:proofErr w:type="spellEnd"/>
            <w:r w:rsidRPr="004F6BC6">
              <w:rPr>
                <w:b/>
              </w:rPr>
              <w:t xml:space="preserve"> </w:t>
            </w:r>
            <w:proofErr w:type="spellStart"/>
            <w:r w:rsidRPr="004F6BC6">
              <w:rPr>
                <w:b/>
              </w:rPr>
              <w:t>мероприятия</w:t>
            </w:r>
            <w:proofErr w:type="spellEnd"/>
          </w:p>
        </w:tc>
        <w:tc>
          <w:tcPr>
            <w:tcW w:w="607" w:type="pct"/>
            <w:vMerge w:val="restart"/>
            <w:shd w:val="clear" w:color="auto" w:fill="auto"/>
            <w:vAlign w:val="center"/>
            <w:hideMark/>
          </w:tcPr>
          <w:p w:rsidR="00450B11" w:rsidRPr="004F6BC6" w:rsidRDefault="00450B11" w:rsidP="003E46D1">
            <w:pPr>
              <w:pStyle w:val="a5"/>
              <w:rPr>
                <w:b/>
              </w:rPr>
            </w:pPr>
            <w:proofErr w:type="spellStart"/>
            <w:r w:rsidRPr="004F6BC6">
              <w:rPr>
                <w:b/>
              </w:rPr>
              <w:t>Плани</w:t>
            </w:r>
            <w:proofErr w:type="spellEnd"/>
            <w:r w:rsidR="00C45E9A">
              <w:rPr>
                <w:b/>
                <w:lang w:val="ru-RU"/>
              </w:rPr>
              <w:t>-</w:t>
            </w:r>
            <w:proofErr w:type="spellStart"/>
            <w:r w:rsidRPr="004F6BC6">
              <w:rPr>
                <w:b/>
              </w:rPr>
              <w:t>руемые</w:t>
            </w:r>
            <w:proofErr w:type="spellEnd"/>
            <w:r w:rsidRPr="004F6BC6">
              <w:rPr>
                <w:b/>
              </w:rPr>
              <w:t xml:space="preserve"> </w:t>
            </w:r>
            <w:proofErr w:type="spellStart"/>
            <w:r w:rsidRPr="004F6BC6">
              <w:rPr>
                <w:b/>
              </w:rPr>
              <w:t>сроки</w:t>
            </w:r>
            <w:proofErr w:type="spellEnd"/>
          </w:p>
        </w:tc>
        <w:tc>
          <w:tcPr>
            <w:tcW w:w="2651" w:type="pct"/>
            <w:gridSpan w:val="4"/>
            <w:shd w:val="clear" w:color="auto" w:fill="auto"/>
            <w:vAlign w:val="center"/>
            <w:hideMark/>
          </w:tcPr>
          <w:p w:rsidR="00450B11" w:rsidRPr="004F6BC6" w:rsidRDefault="00450B11" w:rsidP="003E46D1">
            <w:pPr>
              <w:pStyle w:val="a5"/>
              <w:rPr>
                <w:b/>
              </w:rPr>
            </w:pPr>
            <w:proofErr w:type="spellStart"/>
            <w:r w:rsidRPr="004F6BC6">
              <w:rPr>
                <w:b/>
              </w:rPr>
              <w:t>Источники</w:t>
            </w:r>
            <w:proofErr w:type="spellEnd"/>
            <w:r w:rsidRPr="004F6BC6">
              <w:rPr>
                <w:b/>
              </w:rPr>
              <w:t xml:space="preserve"> </w:t>
            </w:r>
            <w:proofErr w:type="spellStart"/>
            <w:r w:rsidRPr="004F6BC6">
              <w:rPr>
                <w:b/>
              </w:rPr>
              <w:t>финансирования</w:t>
            </w:r>
            <w:proofErr w:type="spellEnd"/>
            <w:r w:rsidRPr="004F6BC6">
              <w:rPr>
                <w:b/>
              </w:rPr>
              <w:t>, %</w:t>
            </w:r>
          </w:p>
        </w:tc>
      </w:tr>
      <w:tr w:rsidR="004F6BC6" w:rsidRPr="00450B11" w:rsidTr="004F6BC6">
        <w:trPr>
          <w:trHeight w:val="300"/>
        </w:trPr>
        <w:tc>
          <w:tcPr>
            <w:tcW w:w="1742" w:type="pct"/>
            <w:vMerge/>
            <w:vAlign w:val="center"/>
            <w:hideMark/>
          </w:tcPr>
          <w:p w:rsidR="004F6BC6" w:rsidRPr="004F6BC6" w:rsidRDefault="004F6BC6" w:rsidP="004F6BC6">
            <w:pPr>
              <w:pStyle w:val="a5"/>
              <w:rPr>
                <w:b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4F6BC6" w:rsidRPr="004F6BC6" w:rsidRDefault="004F6BC6" w:rsidP="004F6BC6">
            <w:pPr>
              <w:pStyle w:val="a5"/>
              <w:rPr>
                <w:b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феде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раль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поселе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450B11" w:rsidRPr="00450B11" w:rsidTr="004F6BC6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</w:pPr>
            <w:proofErr w:type="spellStart"/>
            <w:r w:rsidRPr="00544D61">
              <w:t>Организация</w:t>
            </w:r>
            <w:proofErr w:type="spellEnd"/>
            <w:r w:rsidRPr="00544D61">
              <w:t xml:space="preserve"> </w:t>
            </w:r>
            <w:proofErr w:type="spellStart"/>
            <w:r w:rsidRPr="00544D61">
              <w:t>парковочного</w:t>
            </w:r>
            <w:proofErr w:type="spellEnd"/>
            <w:r w:rsidRPr="00544D61">
              <w:t xml:space="preserve"> </w:t>
            </w:r>
            <w:proofErr w:type="spellStart"/>
            <w:r w:rsidRPr="00544D61">
              <w:t>пространства</w:t>
            </w:r>
            <w:proofErr w:type="spellEnd"/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50B11" w:rsidRPr="00544D61" w:rsidRDefault="004F6BC6" w:rsidP="004F6BC6">
            <w:pPr>
              <w:pStyle w:val="a5"/>
            </w:pPr>
            <w:r w:rsidRPr="00544D61">
              <w:t>20</w:t>
            </w:r>
            <w:r w:rsidRPr="00544D61">
              <w:rPr>
                <w:lang w:val="ru-RU"/>
              </w:rPr>
              <w:t>16</w:t>
            </w:r>
            <w:r w:rsidRPr="00544D61">
              <w:t>-</w:t>
            </w:r>
            <w:r w:rsidR="004256C5" w:rsidRPr="00544D61">
              <w:t>2030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450B11" w:rsidRPr="00544D61" w:rsidRDefault="00544D61" w:rsidP="003E46D1">
            <w:pPr>
              <w:pStyle w:val="a5"/>
            </w:pPr>
            <w:r>
              <w:rPr>
                <w:lang w:val="ru-RU"/>
              </w:rPr>
              <w:t>-</w:t>
            </w:r>
            <w:r w:rsidR="00450B11" w:rsidRPr="00544D61"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</w:pPr>
            <w:r w:rsidRPr="00544D61">
              <w:t>100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50B11" w:rsidRPr="00544D61" w:rsidRDefault="00544D61" w:rsidP="003E46D1">
            <w:pPr>
              <w:pStyle w:val="a5"/>
            </w:pPr>
            <w:r>
              <w:rPr>
                <w:lang w:val="ru-RU"/>
              </w:rPr>
              <w:t>-</w:t>
            </w:r>
            <w:r w:rsidR="00450B11" w:rsidRPr="00544D61">
              <w:t> </w:t>
            </w:r>
          </w:p>
        </w:tc>
      </w:tr>
      <w:tr w:rsidR="00450B11" w:rsidRPr="00450B11" w:rsidTr="004F6BC6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</w:pPr>
            <w:proofErr w:type="spellStart"/>
            <w:r w:rsidRPr="00544D61">
              <w:t>Нанесение</w:t>
            </w:r>
            <w:proofErr w:type="spellEnd"/>
            <w:r w:rsidRPr="00544D61">
              <w:t xml:space="preserve"> </w:t>
            </w:r>
            <w:proofErr w:type="spellStart"/>
            <w:r w:rsidRPr="00544D61">
              <w:t>разметки</w:t>
            </w:r>
            <w:proofErr w:type="spellEnd"/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50B11" w:rsidRPr="00544D61" w:rsidRDefault="004256C5" w:rsidP="003E46D1">
            <w:pPr>
              <w:pStyle w:val="a5"/>
            </w:pPr>
            <w:r w:rsidRPr="00544D61">
              <w:t>2020</w:t>
            </w:r>
            <w:r w:rsidR="004F6BC6" w:rsidRPr="00544D61">
              <w:t>-</w:t>
            </w:r>
            <w:r w:rsidRPr="00544D61">
              <w:t>2030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50B11" w:rsidRPr="00544D61" w:rsidRDefault="00450B11" w:rsidP="004F6BC6">
            <w:pPr>
              <w:pStyle w:val="a5"/>
            </w:pPr>
            <w:r w:rsidRPr="00544D61">
              <w:t>100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</w:tr>
      <w:tr w:rsidR="00450B11" w:rsidRPr="00450B11" w:rsidTr="004F6BC6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</w:pPr>
            <w:proofErr w:type="spellStart"/>
            <w:r w:rsidRPr="00544D61">
              <w:t>Изготовление</w:t>
            </w:r>
            <w:proofErr w:type="spellEnd"/>
            <w:r w:rsidRPr="00544D61">
              <w:t xml:space="preserve"> </w:t>
            </w:r>
            <w:proofErr w:type="spellStart"/>
            <w:r w:rsidRPr="00544D61">
              <w:t>информационных</w:t>
            </w:r>
            <w:proofErr w:type="spellEnd"/>
            <w:r w:rsidRPr="00544D61">
              <w:t xml:space="preserve"> </w:t>
            </w:r>
            <w:proofErr w:type="spellStart"/>
            <w:r w:rsidRPr="00544D61">
              <w:t>материалов</w:t>
            </w:r>
            <w:proofErr w:type="spellEnd"/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50B11" w:rsidRPr="00544D61" w:rsidRDefault="004256C5" w:rsidP="003E46D1">
            <w:pPr>
              <w:pStyle w:val="a5"/>
            </w:pPr>
            <w:r w:rsidRPr="00544D61">
              <w:t>2020</w:t>
            </w:r>
            <w:r w:rsidR="004F6BC6" w:rsidRPr="00544D61">
              <w:t>-</w:t>
            </w:r>
            <w:r w:rsidRPr="00544D61">
              <w:t>2030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50B11" w:rsidRPr="00544D61" w:rsidRDefault="00450B11" w:rsidP="004F6BC6">
            <w:pPr>
              <w:pStyle w:val="a5"/>
            </w:pPr>
            <w:r w:rsidRPr="00544D61">
              <w:t>100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</w:tr>
      <w:tr w:rsidR="00450B11" w:rsidRPr="00450B11" w:rsidTr="004F6BC6">
        <w:trPr>
          <w:trHeight w:val="300"/>
        </w:trPr>
        <w:tc>
          <w:tcPr>
            <w:tcW w:w="1742" w:type="pct"/>
            <w:shd w:val="clear" w:color="auto" w:fill="auto"/>
            <w:vAlign w:val="center"/>
            <w:hideMark/>
          </w:tcPr>
          <w:p w:rsidR="00450B11" w:rsidRPr="00544D61" w:rsidRDefault="00450B11" w:rsidP="00544D61">
            <w:pPr>
              <w:pStyle w:val="a5"/>
              <w:rPr>
                <w:lang w:val="ru-RU"/>
              </w:rPr>
            </w:pPr>
            <w:r w:rsidRPr="00544D61">
              <w:rPr>
                <w:lang w:val="ru-RU"/>
              </w:rPr>
              <w:t>Организации стоян</w:t>
            </w:r>
            <w:r w:rsidR="00544D61">
              <w:rPr>
                <w:lang w:val="ru-RU"/>
              </w:rPr>
              <w:t>о</w:t>
            </w:r>
            <w:r w:rsidRPr="00544D61">
              <w:rPr>
                <w:lang w:val="ru-RU"/>
              </w:rPr>
              <w:t xml:space="preserve">к </w:t>
            </w:r>
            <w:r w:rsidR="00544D61">
              <w:rPr>
                <w:lang w:val="ru-RU"/>
              </w:rPr>
              <w:t xml:space="preserve">для </w:t>
            </w:r>
            <w:r w:rsidRPr="00544D61">
              <w:rPr>
                <w:lang w:val="ru-RU"/>
              </w:rPr>
              <w:t>транспортных средств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50B11" w:rsidRPr="00544D61" w:rsidRDefault="004F6BC6" w:rsidP="004F6BC6">
            <w:pPr>
              <w:pStyle w:val="a5"/>
              <w:rPr>
                <w:lang w:val="ru-RU"/>
              </w:rPr>
            </w:pPr>
            <w:r w:rsidRPr="00544D61">
              <w:t>20</w:t>
            </w:r>
            <w:r w:rsidRPr="00544D61">
              <w:rPr>
                <w:lang w:val="ru-RU"/>
              </w:rPr>
              <w:t>16</w:t>
            </w:r>
            <w:r w:rsidRPr="00544D61">
              <w:t>-</w:t>
            </w:r>
            <w:r w:rsidR="004256C5" w:rsidRPr="00544D61">
              <w:t>2030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50B11" w:rsidRPr="00544D61" w:rsidRDefault="00450B11" w:rsidP="004F6BC6">
            <w:pPr>
              <w:pStyle w:val="a5"/>
            </w:pPr>
            <w:r w:rsidRPr="00544D61">
              <w:t>100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450B11" w:rsidRPr="00544D61" w:rsidRDefault="00450B11" w:rsidP="004F6BC6">
            <w:pPr>
              <w:pStyle w:val="a5"/>
              <w:rPr>
                <w:lang w:val="ru-RU"/>
              </w:rPr>
            </w:pPr>
            <w:r w:rsidRPr="00544D61">
              <w:t> </w:t>
            </w:r>
            <w:r w:rsidR="00544D61">
              <w:rPr>
                <w:lang w:val="ru-RU"/>
              </w:rPr>
              <w:t>-</w:t>
            </w:r>
          </w:p>
        </w:tc>
      </w:tr>
    </w:tbl>
    <w:p w:rsidR="00C45E9A" w:rsidRDefault="00C45E9A" w:rsidP="00C45E9A">
      <w:pPr>
        <w:pStyle w:val="2"/>
        <w:spacing w:line="240" w:lineRule="auto"/>
        <w:rPr>
          <w:rFonts w:eastAsia="Times New Roman"/>
        </w:rPr>
      </w:pPr>
    </w:p>
    <w:p w:rsidR="00450B11" w:rsidRPr="004F6BC6" w:rsidRDefault="00450B11" w:rsidP="00C45E9A">
      <w:pPr>
        <w:pStyle w:val="2"/>
        <w:spacing w:line="240" w:lineRule="auto"/>
        <w:rPr>
          <w:rFonts w:eastAsia="Times New Roman"/>
        </w:rPr>
      </w:pPr>
      <w:bookmarkStart w:id="81" w:name="_Toc468260765"/>
      <w:r w:rsidRPr="004F6BC6">
        <w:rPr>
          <w:rFonts w:eastAsia="Times New Roman"/>
        </w:rPr>
        <w:t>4.4. Мероприятия по развитию инфраструктуры пешеходного и велосипедного передвижения</w:t>
      </w:r>
      <w:bookmarkEnd w:id="81"/>
    </w:p>
    <w:p w:rsidR="003E46D1" w:rsidRPr="004F6BC6" w:rsidRDefault="003E46D1" w:rsidP="003E46D1">
      <w:pPr>
        <w:jc w:val="right"/>
      </w:pPr>
      <w:r w:rsidRPr="004F6BC6">
        <w:t>Таблица 4.</w:t>
      </w:r>
      <w:r w:rsidR="004F6BC6" w:rsidRPr="004F6BC6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7"/>
        <w:gridCol w:w="1160"/>
        <w:gridCol w:w="1162"/>
        <w:gridCol w:w="1305"/>
        <w:gridCol w:w="1307"/>
        <w:gridCol w:w="1300"/>
      </w:tblGrid>
      <w:tr w:rsidR="00450B11" w:rsidRPr="004F6BC6" w:rsidTr="004F6BC6">
        <w:trPr>
          <w:trHeight w:val="300"/>
        </w:trPr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450B11" w:rsidRPr="004F6BC6" w:rsidRDefault="00450B11" w:rsidP="003E46D1">
            <w:pPr>
              <w:pStyle w:val="a5"/>
              <w:rPr>
                <w:b/>
              </w:rPr>
            </w:pPr>
            <w:proofErr w:type="spellStart"/>
            <w:r w:rsidRPr="004F6BC6">
              <w:rPr>
                <w:b/>
              </w:rPr>
              <w:t>Наименование</w:t>
            </w:r>
            <w:proofErr w:type="spellEnd"/>
            <w:r w:rsidRPr="004F6BC6">
              <w:rPr>
                <w:b/>
              </w:rPr>
              <w:t xml:space="preserve"> </w:t>
            </w:r>
            <w:proofErr w:type="spellStart"/>
            <w:r w:rsidRPr="004F6BC6">
              <w:rPr>
                <w:b/>
              </w:rPr>
              <w:t>мероприятия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450B11" w:rsidRPr="004F6BC6" w:rsidRDefault="00450B11" w:rsidP="003E46D1">
            <w:pPr>
              <w:pStyle w:val="a5"/>
              <w:rPr>
                <w:b/>
              </w:rPr>
            </w:pPr>
            <w:proofErr w:type="spellStart"/>
            <w:r w:rsidRPr="004F6BC6">
              <w:rPr>
                <w:b/>
              </w:rPr>
              <w:t>Планируемые</w:t>
            </w:r>
            <w:proofErr w:type="spellEnd"/>
            <w:r w:rsidRPr="004F6BC6">
              <w:rPr>
                <w:b/>
              </w:rPr>
              <w:t xml:space="preserve"> </w:t>
            </w:r>
            <w:proofErr w:type="spellStart"/>
            <w:r w:rsidRPr="004F6BC6">
              <w:rPr>
                <w:b/>
              </w:rPr>
              <w:t>сроки</w:t>
            </w:r>
            <w:proofErr w:type="spellEnd"/>
          </w:p>
        </w:tc>
        <w:tc>
          <w:tcPr>
            <w:tcW w:w="2651" w:type="pct"/>
            <w:gridSpan w:val="4"/>
            <w:shd w:val="clear" w:color="auto" w:fill="auto"/>
            <w:vAlign w:val="center"/>
            <w:hideMark/>
          </w:tcPr>
          <w:p w:rsidR="00450B11" w:rsidRPr="004F6BC6" w:rsidRDefault="00450B11" w:rsidP="003E46D1">
            <w:pPr>
              <w:pStyle w:val="a5"/>
              <w:rPr>
                <w:b/>
              </w:rPr>
            </w:pPr>
            <w:proofErr w:type="spellStart"/>
            <w:r w:rsidRPr="004F6BC6">
              <w:rPr>
                <w:b/>
              </w:rPr>
              <w:t>Источники</w:t>
            </w:r>
            <w:proofErr w:type="spellEnd"/>
            <w:r w:rsidRPr="004F6BC6">
              <w:rPr>
                <w:b/>
              </w:rPr>
              <w:t xml:space="preserve"> </w:t>
            </w:r>
            <w:proofErr w:type="spellStart"/>
            <w:r w:rsidRPr="004F6BC6">
              <w:rPr>
                <w:b/>
              </w:rPr>
              <w:t>финансирования</w:t>
            </w:r>
            <w:proofErr w:type="spellEnd"/>
            <w:r w:rsidRPr="004F6BC6">
              <w:rPr>
                <w:b/>
              </w:rPr>
              <w:t>, %</w:t>
            </w:r>
          </w:p>
        </w:tc>
      </w:tr>
      <w:tr w:rsidR="004F6BC6" w:rsidRPr="00450B11" w:rsidTr="004F6BC6">
        <w:trPr>
          <w:trHeight w:val="300"/>
        </w:trPr>
        <w:tc>
          <w:tcPr>
            <w:tcW w:w="1743" w:type="pct"/>
            <w:vMerge/>
            <w:vAlign w:val="center"/>
            <w:hideMark/>
          </w:tcPr>
          <w:p w:rsidR="004F6BC6" w:rsidRPr="004F6BC6" w:rsidRDefault="004F6BC6" w:rsidP="004F6BC6">
            <w:pPr>
              <w:pStyle w:val="a5"/>
              <w:rPr>
                <w:b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4F6BC6" w:rsidRPr="004F6BC6" w:rsidRDefault="004F6BC6" w:rsidP="004F6BC6">
            <w:pPr>
              <w:pStyle w:val="a5"/>
              <w:rPr>
                <w:b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феде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раль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поселе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F6BC6" w:rsidRPr="004F6BC6" w:rsidRDefault="004F6BC6" w:rsidP="004F6BC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4F6BC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450B11" w:rsidRPr="00450B11" w:rsidTr="00544D6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Установка дорожных и информационных знаков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50B11" w:rsidRPr="00544D61" w:rsidRDefault="004F6BC6" w:rsidP="003E46D1">
            <w:pPr>
              <w:pStyle w:val="a5"/>
              <w:rPr>
                <w:color w:val="000000"/>
              </w:rPr>
            </w:pPr>
            <w:r w:rsidRPr="00544D61">
              <w:t>20</w:t>
            </w:r>
            <w:r w:rsidRPr="00544D61">
              <w:rPr>
                <w:lang w:val="ru-RU"/>
              </w:rPr>
              <w:t>16</w:t>
            </w:r>
            <w:r w:rsidRPr="00544D61">
              <w:t>-</w:t>
            </w:r>
            <w:r w:rsidR="004256C5" w:rsidRPr="00544D61">
              <w:t>2030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color w:val="000000"/>
              </w:rPr>
            </w:pPr>
            <w:r w:rsidRPr="00544D61">
              <w:rPr>
                <w:color w:val="000000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</w:tr>
      <w:tr w:rsidR="00450B11" w:rsidRPr="00450B11" w:rsidTr="00544D61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color w:val="000000"/>
              </w:rPr>
            </w:pPr>
            <w:proofErr w:type="spellStart"/>
            <w:r w:rsidRPr="00544D61">
              <w:rPr>
                <w:color w:val="000000"/>
              </w:rPr>
              <w:t>Установка</w:t>
            </w:r>
            <w:proofErr w:type="spellEnd"/>
            <w:r w:rsidRPr="00544D61">
              <w:rPr>
                <w:color w:val="000000"/>
              </w:rPr>
              <w:t xml:space="preserve"> </w:t>
            </w:r>
            <w:proofErr w:type="spellStart"/>
            <w:r w:rsidRPr="00544D61">
              <w:rPr>
                <w:color w:val="000000"/>
              </w:rPr>
              <w:t>ограждений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450B11" w:rsidRPr="00544D61" w:rsidRDefault="004F6BC6" w:rsidP="003E46D1">
            <w:pPr>
              <w:pStyle w:val="a5"/>
              <w:rPr>
                <w:color w:val="000000"/>
              </w:rPr>
            </w:pPr>
            <w:r w:rsidRPr="00544D61">
              <w:t>20</w:t>
            </w:r>
            <w:r w:rsidRPr="00544D61">
              <w:rPr>
                <w:lang w:val="ru-RU"/>
              </w:rPr>
              <w:t>16</w:t>
            </w:r>
            <w:r w:rsidRPr="00544D61">
              <w:t>-</w:t>
            </w:r>
            <w:r w:rsidR="004256C5" w:rsidRPr="00544D61">
              <w:t>2030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color w:val="000000"/>
              </w:rPr>
            </w:pPr>
            <w:r w:rsidRPr="00544D61">
              <w:rPr>
                <w:color w:val="000000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</w:tr>
      <w:tr w:rsidR="004F6BC6" w:rsidRPr="00450B11" w:rsidTr="004F6BC6">
        <w:trPr>
          <w:trHeight w:val="300"/>
        </w:trPr>
        <w:tc>
          <w:tcPr>
            <w:tcW w:w="1743" w:type="pct"/>
            <w:shd w:val="clear" w:color="auto" w:fill="auto"/>
            <w:vAlign w:val="center"/>
          </w:tcPr>
          <w:p w:rsidR="004F6BC6" w:rsidRPr="00544D61" w:rsidRDefault="004F6BC6" w:rsidP="003E46D1">
            <w:pPr>
              <w:pStyle w:val="a5"/>
              <w:rPr>
                <w:color w:val="000000"/>
              </w:rPr>
            </w:pPr>
            <w:proofErr w:type="spellStart"/>
            <w:r w:rsidRPr="00544D61">
              <w:rPr>
                <w:color w:val="000000"/>
                <w:szCs w:val="20"/>
              </w:rPr>
              <w:t>Обустройство</w:t>
            </w:r>
            <w:proofErr w:type="spellEnd"/>
            <w:r w:rsidRPr="00544D61">
              <w:rPr>
                <w:color w:val="000000"/>
                <w:szCs w:val="20"/>
              </w:rPr>
              <w:t xml:space="preserve"> </w:t>
            </w:r>
            <w:proofErr w:type="spellStart"/>
            <w:r w:rsidRPr="00544D61">
              <w:rPr>
                <w:color w:val="000000"/>
                <w:szCs w:val="20"/>
              </w:rPr>
              <w:t>пешеходных</w:t>
            </w:r>
            <w:proofErr w:type="spellEnd"/>
            <w:r w:rsidRPr="00544D61">
              <w:rPr>
                <w:color w:val="000000"/>
                <w:szCs w:val="20"/>
              </w:rPr>
              <w:t xml:space="preserve"> </w:t>
            </w:r>
            <w:proofErr w:type="spellStart"/>
            <w:r w:rsidRPr="00544D61">
              <w:rPr>
                <w:color w:val="000000"/>
                <w:szCs w:val="20"/>
              </w:rPr>
              <w:t>переходов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4F6BC6" w:rsidRPr="00544D61" w:rsidRDefault="004F6BC6" w:rsidP="003E46D1">
            <w:pPr>
              <w:pStyle w:val="a5"/>
              <w:rPr>
                <w:color w:val="000000"/>
              </w:rPr>
            </w:pPr>
            <w:r w:rsidRPr="00544D61">
              <w:t>20</w:t>
            </w:r>
            <w:r w:rsidRPr="00544D61">
              <w:rPr>
                <w:lang w:val="ru-RU"/>
              </w:rPr>
              <w:t>16</w:t>
            </w:r>
            <w:r w:rsidRPr="00544D61">
              <w:t>-</w:t>
            </w:r>
            <w:r w:rsidR="004256C5" w:rsidRPr="00544D61">
              <w:t>2030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F6BC6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F6BC6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F6BC6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100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F6BC6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</w:tr>
      <w:tr w:rsidR="00450B11" w:rsidRPr="00450B11" w:rsidTr="00544D61">
        <w:trPr>
          <w:trHeight w:val="300"/>
        </w:trPr>
        <w:tc>
          <w:tcPr>
            <w:tcW w:w="174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color w:val="000000"/>
              </w:rPr>
            </w:pPr>
            <w:proofErr w:type="spellStart"/>
            <w:r w:rsidRPr="00544D61">
              <w:rPr>
                <w:color w:val="000000"/>
              </w:rPr>
              <w:t>Нанесение</w:t>
            </w:r>
            <w:proofErr w:type="spellEnd"/>
            <w:r w:rsidRPr="00544D61">
              <w:rPr>
                <w:color w:val="000000"/>
              </w:rPr>
              <w:t xml:space="preserve"> </w:t>
            </w:r>
            <w:proofErr w:type="spellStart"/>
            <w:r w:rsidRPr="00544D61">
              <w:rPr>
                <w:color w:val="000000"/>
              </w:rPr>
              <w:t>разметки</w:t>
            </w:r>
            <w:proofErr w:type="spellEnd"/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544D61" w:rsidRDefault="004F6BC6" w:rsidP="003E46D1">
            <w:pPr>
              <w:pStyle w:val="a5"/>
              <w:rPr>
                <w:color w:val="000000"/>
              </w:rPr>
            </w:pPr>
            <w:r w:rsidRPr="00544D61">
              <w:t>20</w:t>
            </w:r>
            <w:r w:rsidRPr="00544D61">
              <w:rPr>
                <w:lang w:val="ru-RU"/>
              </w:rPr>
              <w:t>16</w:t>
            </w:r>
            <w:r w:rsidRPr="00544D61">
              <w:t>-</w:t>
            </w:r>
            <w:r w:rsidR="004256C5" w:rsidRPr="00544D61">
              <w:t>2030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B11" w:rsidRPr="00544D61" w:rsidRDefault="00450B11" w:rsidP="003E46D1">
            <w:pPr>
              <w:pStyle w:val="a5"/>
              <w:rPr>
                <w:color w:val="000000"/>
              </w:rPr>
            </w:pPr>
            <w:r w:rsidRPr="00544D61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0B11" w:rsidRPr="00544D61" w:rsidRDefault="00544D61" w:rsidP="003E46D1">
            <w:pPr>
              <w:pStyle w:val="a5"/>
              <w:rPr>
                <w:color w:val="000000"/>
                <w:lang w:val="ru-RU"/>
              </w:rPr>
            </w:pPr>
            <w:r w:rsidRPr="00544D61">
              <w:rPr>
                <w:color w:val="000000"/>
                <w:lang w:val="ru-RU"/>
              </w:rPr>
              <w:t>-</w:t>
            </w:r>
          </w:p>
        </w:tc>
      </w:tr>
    </w:tbl>
    <w:p w:rsidR="00450B11" w:rsidRPr="00450B11" w:rsidRDefault="00450B11" w:rsidP="00450B1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highlight w:val="yellow"/>
        </w:rPr>
      </w:pPr>
    </w:p>
    <w:p w:rsidR="0020622A" w:rsidRPr="00145C91" w:rsidRDefault="0020622A" w:rsidP="0020622A">
      <w:pPr>
        <w:pStyle w:val="2"/>
        <w:spacing w:line="240" w:lineRule="auto"/>
        <w:rPr>
          <w:rFonts w:eastAsia="Times New Roman"/>
        </w:rPr>
      </w:pPr>
      <w:bookmarkStart w:id="82" w:name="_Toc468260766"/>
      <w:r w:rsidRPr="00145C91">
        <w:rPr>
          <w:rFonts w:eastAsia="Times New Roman"/>
        </w:rPr>
        <w:t>4.5. Мероприятия по развитию инфраструктуры для грузового транспорта, транспортных средств коммунальных и дорожных служб</w:t>
      </w:r>
      <w:bookmarkEnd w:id="82"/>
    </w:p>
    <w:p w:rsidR="00450B11" w:rsidRDefault="0020622A" w:rsidP="0020622A">
      <w:pPr>
        <w:spacing w:after="0" w:line="240" w:lineRule="auto"/>
        <w:jc w:val="right"/>
      </w:pPr>
      <w:r w:rsidRPr="00145C91">
        <w:t>Таблица 4.5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7"/>
        <w:gridCol w:w="1160"/>
        <w:gridCol w:w="1162"/>
        <w:gridCol w:w="1305"/>
        <w:gridCol w:w="1307"/>
        <w:gridCol w:w="1300"/>
      </w:tblGrid>
      <w:tr w:rsidR="0020622A" w:rsidRPr="00FA6C64" w:rsidTr="0020622A">
        <w:trPr>
          <w:trHeight w:val="320"/>
        </w:trPr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  <w:rPr>
                <w:b/>
              </w:rPr>
            </w:pPr>
            <w:proofErr w:type="spellStart"/>
            <w:r w:rsidRPr="00FA6C64">
              <w:rPr>
                <w:b/>
              </w:rPr>
              <w:t>Наименование</w:t>
            </w:r>
            <w:proofErr w:type="spellEnd"/>
            <w:r w:rsidRPr="00FA6C64">
              <w:rPr>
                <w:b/>
              </w:rPr>
              <w:t xml:space="preserve"> </w:t>
            </w:r>
            <w:proofErr w:type="spellStart"/>
            <w:r w:rsidRPr="00FA6C64">
              <w:rPr>
                <w:b/>
              </w:rPr>
              <w:t>мероприятия</w:t>
            </w:r>
            <w:proofErr w:type="spellEnd"/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  <w:rPr>
                <w:b/>
              </w:rPr>
            </w:pPr>
            <w:proofErr w:type="spellStart"/>
            <w:r w:rsidRPr="00FA6C64">
              <w:rPr>
                <w:b/>
              </w:rPr>
              <w:t>Планируемые</w:t>
            </w:r>
            <w:proofErr w:type="spellEnd"/>
            <w:r w:rsidRPr="00FA6C64">
              <w:rPr>
                <w:b/>
              </w:rPr>
              <w:t xml:space="preserve"> </w:t>
            </w:r>
            <w:proofErr w:type="spellStart"/>
            <w:r w:rsidRPr="00FA6C64">
              <w:rPr>
                <w:b/>
              </w:rPr>
              <w:t>сроки</w:t>
            </w:r>
            <w:proofErr w:type="spellEnd"/>
          </w:p>
        </w:tc>
        <w:tc>
          <w:tcPr>
            <w:tcW w:w="2651" w:type="pct"/>
            <w:gridSpan w:val="4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  <w:rPr>
                <w:b/>
              </w:rPr>
            </w:pPr>
            <w:proofErr w:type="spellStart"/>
            <w:r w:rsidRPr="00FA6C64">
              <w:rPr>
                <w:b/>
              </w:rPr>
              <w:t>Источники</w:t>
            </w:r>
            <w:proofErr w:type="spellEnd"/>
            <w:r w:rsidRPr="00FA6C64">
              <w:rPr>
                <w:b/>
              </w:rPr>
              <w:t xml:space="preserve"> </w:t>
            </w:r>
            <w:proofErr w:type="spellStart"/>
            <w:r w:rsidRPr="00FA6C64">
              <w:rPr>
                <w:b/>
              </w:rPr>
              <w:t>финансирования</w:t>
            </w:r>
            <w:proofErr w:type="spellEnd"/>
            <w:r w:rsidRPr="00FA6C64">
              <w:rPr>
                <w:b/>
              </w:rPr>
              <w:t>, %</w:t>
            </w:r>
          </w:p>
        </w:tc>
      </w:tr>
      <w:tr w:rsidR="0020622A" w:rsidRPr="00FA6C64" w:rsidTr="0020622A">
        <w:trPr>
          <w:trHeight w:val="300"/>
        </w:trPr>
        <w:tc>
          <w:tcPr>
            <w:tcW w:w="1743" w:type="pct"/>
            <w:vMerge/>
            <w:vAlign w:val="center"/>
            <w:hideMark/>
          </w:tcPr>
          <w:p w:rsidR="0020622A" w:rsidRPr="00FA6C64" w:rsidRDefault="0020622A" w:rsidP="0020622A">
            <w:pPr>
              <w:pStyle w:val="a5"/>
              <w:rPr>
                <w:b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20622A" w:rsidRPr="00FA6C64" w:rsidRDefault="0020622A" w:rsidP="0020622A">
            <w:pPr>
              <w:pStyle w:val="a5"/>
              <w:rPr>
                <w:b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феде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раль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поселе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FA6C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20622A" w:rsidRPr="00FA6C64" w:rsidTr="0020622A">
        <w:trPr>
          <w:trHeight w:val="300"/>
        </w:trPr>
        <w:tc>
          <w:tcPr>
            <w:tcW w:w="1743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</w:pPr>
            <w:proofErr w:type="spellStart"/>
            <w:r w:rsidRPr="00FA6C64">
              <w:t>Приобретение</w:t>
            </w:r>
            <w:proofErr w:type="spellEnd"/>
            <w:r w:rsidRPr="00FA6C64">
              <w:t xml:space="preserve"> </w:t>
            </w:r>
            <w:r w:rsidRPr="00FA6C64">
              <w:rPr>
                <w:lang w:val="ru-RU"/>
              </w:rPr>
              <w:t>1</w:t>
            </w:r>
            <w:r w:rsidRPr="00FA6C64">
              <w:t xml:space="preserve"> </w:t>
            </w:r>
            <w:proofErr w:type="spellStart"/>
            <w:r w:rsidRPr="00FA6C64">
              <w:t>единиц</w:t>
            </w:r>
            <w:r>
              <w:rPr>
                <w:lang w:val="ru-RU"/>
              </w:rPr>
              <w:t>ы</w:t>
            </w:r>
            <w:proofErr w:type="spellEnd"/>
            <w:r w:rsidRPr="00FA6C64">
              <w:t xml:space="preserve"> </w:t>
            </w:r>
            <w:proofErr w:type="spellStart"/>
            <w:r w:rsidRPr="00FA6C64">
              <w:t>спецтехники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</w:tcPr>
          <w:p w:rsidR="0020622A" w:rsidRPr="00FA6C64" w:rsidRDefault="0020622A" w:rsidP="0020622A">
            <w:pPr>
              <w:pStyle w:val="a5"/>
            </w:pPr>
            <w:r w:rsidRPr="00FA6C64">
              <w:t>20</w:t>
            </w:r>
            <w:r w:rsidRPr="00FA6C64">
              <w:rPr>
                <w:lang w:val="ru-RU"/>
              </w:rPr>
              <w:t>16</w:t>
            </w:r>
            <w:r w:rsidRPr="00FA6C64">
              <w:t>-2030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</w:pPr>
            <w:r w:rsidRPr="00FA6C64">
              <w:t> 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</w:pPr>
            <w:r w:rsidRPr="00FA6C64"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</w:pPr>
            <w:r w:rsidRPr="00FA6C64"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0622A" w:rsidRPr="00FA6C64" w:rsidRDefault="0020622A" w:rsidP="0020622A">
            <w:pPr>
              <w:pStyle w:val="a5"/>
            </w:pPr>
            <w:r w:rsidRPr="00FA6C64">
              <w:t>100</w:t>
            </w:r>
          </w:p>
        </w:tc>
      </w:tr>
    </w:tbl>
    <w:p w:rsidR="0020622A" w:rsidRDefault="0020622A" w:rsidP="0020622A">
      <w:pPr>
        <w:spacing w:after="0" w:line="240" w:lineRule="auto"/>
        <w:jc w:val="right"/>
      </w:pPr>
    </w:p>
    <w:p w:rsidR="0020622A" w:rsidRPr="00450B11" w:rsidRDefault="0020622A" w:rsidP="002062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highlight w:val="yellow"/>
        </w:rPr>
        <w:sectPr w:rsidR="0020622A" w:rsidRPr="00450B11" w:rsidSect="0013322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50B11" w:rsidRPr="00145C91" w:rsidRDefault="00450B11" w:rsidP="00C45E9A">
      <w:pPr>
        <w:pStyle w:val="2"/>
        <w:spacing w:line="240" w:lineRule="auto"/>
        <w:rPr>
          <w:rFonts w:eastAsia="Times New Roman"/>
        </w:rPr>
      </w:pPr>
      <w:bookmarkStart w:id="83" w:name="_Toc468260767"/>
      <w:r w:rsidRPr="00145C91">
        <w:rPr>
          <w:rFonts w:eastAsia="Times New Roman"/>
        </w:rPr>
        <w:lastRenderedPageBreak/>
        <w:t xml:space="preserve">4.6.Мероприятия по развитию сети дорог </w:t>
      </w:r>
      <w:r w:rsidR="003E37A5">
        <w:rPr>
          <w:rFonts w:eastAsia="Times New Roman"/>
        </w:rPr>
        <w:t>муниципального образования «</w:t>
      </w:r>
      <w:proofErr w:type="spellStart"/>
      <w:r w:rsidR="003E37A5">
        <w:rPr>
          <w:rFonts w:eastAsia="Times New Roman"/>
        </w:rPr>
        <w:t>Коткинский</w:t>
      </w:r>
      <w:proofErr w:type="spellEnd"/>
      <w:r w:rsidR="003E37A5">
        <w:rPr>
          <w:rFonts w:eastAsia="Times New Roman"/>
        </w:rPr>
        <w:t xml:space="preserve"> сельсовет»</w:t>
      </w:r>
      <w:r w:rsidR="00FA6C64">
        <w:rPr>
          <w:rFonts w:eastAsia="Times New Roman"/>
        </w:rPr>
        <w:t xml:space="preserve"> НАО</w:t>
      </w:r>
      <w:bookmarkEnd w:id="83"/>
    </w:p>
    <w:p w:rsidR="003E46D1" w:rsidRPr="00145C91" w:rsidRDefault="003E46D1" w:rsidP="003E46D1">
      <w:pPr>
        <w:jc w:val="right"/>
      </w:pPr>
      <w:r w:rsidRPr="00145C91">
        <w:t>Таблица 4.</w:t>
      </w:r>
      <w:r w:rsidR="00FA6C64">
        <w:t>6</w:t>
      </w:r>
    </w:p>
    <w:tbl>
      <w:tblPr>
        <w:tblW w:w="5166" w:type="pct"/>
        <w:tblLayout w:type="fixed"/>
        <w:tblLook w:val="04A0"/>
      </w:tblPr>
      <w:tblGrid>
        <w:gridCol w:w="2299"/>
        <w:gridCol w:w="2160"/>
        <w:gridCol w:w="1442"/>
        <w:gridCol w:w="3025"/>
        <w:gridCol w:w="1442"/>
        <w:gridCol w:w="1152"/>
        <w:gridCol w:w="1124"/>
        <w:gridCol w:w="1234"/>
        <w:gridCol w:w="1399"/>
      </w:tblGrid>
      <w:tr w:rsidR="00F83E83" w:rsidRPr="00450B11" w:rsidTr="00C45E9A">
        <w:trPr>
          <w:trHeight w:val="20"/>
          <w:tblHeader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45C91" w:rsidRDefault="00FA6C64" w:rsidP="003E46D1">
            <w:pPr>
              <w:pStyle w:val="a5"/>
              <w:rPr>
                <w:b/>
              </w:rPr>
            </w:pPr>
            <w:proofErr w:type="spellStart"/>
            <w:r w:rsidRPr="00145C91">
              <w:rPr>
                <w:b/>
              </w:rPr>
              <w:t>Тип</w:t>
            </w:r>
            <w:proofErr w:type="spellEnd"/>
            <w:r w:rsidRPr="00145C91">
              <w:rPr>
                <w:b/>
              </w:rPr>
              <w:t xml:space="preserve"> </w:t>
            </w:r>
            <w:proofErr w:type="spellStart"/>
            <w:r w:rsidRPr="00145C91">
              <w:rPr>
                <w:b/>
              </w:rPr>
              <w:t>улицы</w:t>
            </w:r>
            <w:proofErr w:type="spellEnd"/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45C91" w:rsidRDefault="00FA6C64" w:rsidP="003E46D1">
            <w:pPr>
              <w:pStyle w:val="a5"/>
              <w:rPr>
                <w:b/>
              </w:rPr>
            </w:pPr>
            <w:proofErr w:type="spellStart"/>
            <w:r w:rsidRPr="00145C91">
              <w:rPr>
                <w:b/>
              </w:rPr>
              <w:t>Наименование</w:t>
            </w:r>
            <w:proofErr w:type="spellEnd"/>
            <w:r w:rsidRPr="00145C91">
              <w:rPr>
                <w:b/>
              </w:rPr>
              <w:t xml:space="preserve"> </w:t>
            </w:r>
            <w:proofErr w:type="spellStart"/>
            <w:r w:rsidRPr="00145C91">
              <w:rPr>
                <w:b/>
              </w:rPr>
              <w:t>мероприятия</w:t>
            </w:r>
            <w:proofErr w:type="spellEnd"/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FA6C64" w:rsidRDefault="00450B11" w:rsidP="00FA6C64">
            <w:pPr>
              <w:pStyle w:val="a5"/>
              <w:rPr>
                <w:b/>
                <w:lang w:val="ru-RU"/>
              </w:rPr>
            </w:pPr>
            <w:proofErr w:type="spellStart"/>
            <w:r w:rsidRPr="00145C91">
              <w:rPr>
                <w:b/>
              </w:rPr>
              <w:t>Протяженность</w:t>
            </w:r>
            <w:proofErr w:type="spellEnd"/>
            <w:r w:rsidRPr="00145C91">
              <w:rPr>
                <w:b/>
              </w:rPr>
              <w:t xml:space="preserve"> </w:t>
            </w:r>
            <w:r w:rsidR="00FA6C64">
              <w:rPr>
                <w:b/>
                <w:lang w:val="ru-RU"/>
              </w:rPr>
              <w:t>км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45C91" w:rsidRDefault="00450B11" w:rsidP="003E46D1">
            <w:pPr>
              <w:pStyle w:val="a5"/>
              <w:rPr>
                <w:b/>
              </w:rPr>
            </w:pPr>
            <w:proofErr w:type="spellStart"/>
            <w:r w:rsidRPr="00145C91">
              <w:rPr>
                <w:b/>
              </w:rPr>
              <w:t>Местоположение</w:t>
            </w:r>
            <w:proofErr w:type="spellEnd"/>
            <w:r w:rsidRPr="00145C91">
              <w:rPr>
                <w:b/>
              </w:rPr>
              <w:t xml:space="preserve"> </w:t>
            </w:r>
            <w:proofErr w:type="spellStart"/>
            <w:r w:rsidRPr="00145C91">
              <w:rPr>
                <w:b/>
              </w:rPr>
              <w:t>дороги</w:t>
            </w:r>
            <w:proofErr w:type="spellEnd"/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45C91" w:rsidRDefault="00450B11" w:rsidP="003E46D1">
            <w:pPr>
              <w:pStyle w:val="a5"/>
              <w:rPr>
                <w:b/>
              </w:rPr>
            </w:pPr>
            <w:proofErr w:type="spellStart"/>
            <w:r w:rsidRPr="00145C91">
              <w:rPr>
                <w:b/>
              </w:rPr>
              <w:t>Планируе</w:t>
            </w:r>
            <w:proofErr w:type="spellEnd"/>
            <w:r w:rsidR="00C45E9A">
              <w:rPr>
                <w:b/>
                <w:lang w:val="ru-RU"/>
              </w:rPr>
              <w:t>-</w:t>
            </w:r>
            <w:proofErr w:type="spellStart"/>
            <w:r w:rsidRPr="00145C91">
              <w:rPr>
                <w:b/>
              </w:rPr>
              <w:t>мые</w:t>
            </w:r>
            <w:proofErr w:type="spellEnd"/>
            <w:r w:rsidRPr="00145C91">
              <w:rPr>
                <w:b/>
              </w:rPr>
              <w:t xml:space="preserve"> </w:t>
            </w:r>
            <w:proofErr w:type="spellStart"/>
            <w:r w:rsidRPr="00145C91">
              <w:rPr>
                <w:b/>
              </w:rPr>
              <w:t>сроки</w:t>
            </w:r>
            <w:proofErr w:type="spellEnd"/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45C91" w:rsidRDefault="00450B11" w:rsidP="003E46D1">
            <w:pPr>
              <w:pStyle w:val="a5"/>
              <w:rPr>
                <w:b/>
              </w:rPr>
            </w:pPr>
            <w:proofErr w:type="spellStart"/>
            <w:r w:rsidRPr="00145C91">
              <w:rPr>
                <w:b/>
              </w:rPr>
              <w:t>Источники</w:t>
            </w:r>
            <w:proofErr w:type="spellEnd"/>
            <w:r w:rsidRPr="00145C91">
              <w:rPr>
                <w:b/>
              </w:rPr>
              <w:t xml:space="preserve"> </w:t>
            </w:r>
            <w:proofErr w:type="spellStart"/>
            <w:r w:rsidRPr="00145C91">
              <w:rPr>
                <w:b/>
              </w:rPr>
              <w:t>финансирования</w:t>
            </w:r>
            <w:proofErr w:type="spellEnd"/>
            <w:r w:rsidRPr="00145C91">
              <w:rPr>
                <w:b/>
              </w:rPr>
              <w:t>, %</w:t>
            </w:r>
          </w:p>
        </w:tc>
      </w:tr>
      <w:tr w:rsidR="00F83E83" w:rsidRPr="00450B11" w:rsidTr="00C45E9A">
        <w:trPr>
          <w:trHeight w:val="20"/>
          <w:tblHeader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34" w:rsidRPr="00145C91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34" w:rsidRPr="00145C91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34" w:rsidRPr="00145C91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34" w:rsidRPr="00145C91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34" w:rsidRPr="00145C91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145C91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феде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раль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145C91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субъек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145C91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сельско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поселе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145C91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внебю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>джетные</w:t>
            </w:r>
            <w:proofErr w:type="spellEnd"/>
            <w:proofErr w:type="gramEnd"/>
            <w:r w:rsidRPr="00145C9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AB14A7" w:rsidRDefault="00FA6C64" w:rsidP="00145C9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AB14A7">
              <w:rPr>
                <w:rFonts w:eastAsia="Times New Roman"/>
                <w:color w:val="000000"/>
                <w:sz w:val="20"/>
                <w:szCs w:val="20"/>
              </w:rPr>
              <w:t>Поселковая дорога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AB14A7" w:rsidRDefault="00FA6C64" w:rsidP="00145C9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реконструируемая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1,5</w:t>
            </w:r>
          </w:p>
        </w:tc>
        <w:tc>
          <w:tcPr>
            <w:tcW w:w="9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 xml:space="preserve">с. </w:t>
            </w:r>
            <w:proofErr w:type="spellStart"/>
            <w:r w:rsidRPr="00F83E83">
              <w:rPr>
                <w:lang w:val="ru-RU"/>
              </w:rPr>
              <w:t>Коткино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2016-2030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30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Главная улица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jc w:val="center"/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реконструируемая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9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2016-2030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4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Основная улица в жилой застройке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jc w:val="center"/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реконструируемая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9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F83E83" w:rsidRDefault="00FA6C64" w:rsidP="00145C91">
            <w:pPr>
              <w:pStyle w:val="a5"/>
            </w:pPr>
            <w:r w:rsidRPr="00F83E83">
              <w:rPr>
                <w:lang w:val="ru-RU"/>
              </w:rPr>
              <w:t>2016-2030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Второстепенная улица в жилой застройке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jc w:val="center"/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реконструируемая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9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64" w:rsidRPr="00F83E83" w:rsidRDefault="00FA6C64" w:rsidP="00145C91">
            <w:pPr>
              <w:pStyle w:val="a5"/>
            </w:pPr>
            <w:r w:rsidRPr="00F83E83">
              <w:rPr>
                <w:lang w:val="ru-RU"/>
              </w:rPr>
              <w:t>2016-2030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Проезды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jc w:val="center"/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реконструируемая</w:t>
            </w: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9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</w:pPr>
            <w:r w:rsidRPr="00F83E83">
              <w:rPr>
                <w:lang w:val="ru-RU"/>
              </w:rPr>
              <w:t>2016-2030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0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9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145C91">
            <w:pPr>
              <w:pStyle w:val="a5"/>
              <w:rPr>
                <w:lang w:val="ru-RU"/>
              </w:rPr>
            </w:pP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spacing w:after="0" w:line="240" w:lineRule="auto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83E83">
              <w:rPr>
                <w:rFonts w:eastAsia="Times New Roman"/>
                <w:b/>
                <w:color w:val="000000"/>
                <w:sz w:val="20"/>
                <w:szCs w:val="20"/>
              </w:rPr>
              <w:t>Обустройство зимников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FA6C64">
            <w:pPr>
              <w:pStyle w:val="a5"/>
            </w:pPr>
          </w:p>
        </w:tc>
        <w:tc>
          <w:tcPr>
            <w:tcW w:w="9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pStyle w:val="a5"/>
              <w:rPr>
                <w:lang w:val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pStyle w:val="a5"/>
              <w:rPr>
                <w:lang w:val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pStyle w:val="a5"/>
              <w:rPr>
                <w:lang w:val="ru-RU"/>
              </w:rPr>
            </w:pP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6C64" w:rsidRPr="00F83E83" w:rsidRDefault="00FA6C64" w:rsidP="00FA6C64">
            <w:pPr>
              <w:pStyle w:val="a5"/>
            </w:pP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pStyle w:val="a5"/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C64" w:rsidRPr="00F83E83" w:rsidRDefault="00FA6C64" w:rsidP="00FA6C64">
            <w:pPr>
              <w:pStyle w:val="a5"/>
              <w:rPr>
                <w:lang w:val="ru-RU"/>
              </w:rPr>
            </w:pP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  <w:lang w:val="ru-RU"/>
              </w:rPr>
            </w:pPr>
            <w:r w:rsidRPr="00F83E83"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3E83">
              <w:rPr>
                <w:rFonts w:eastAsia="Times New Roman"/>
                <w:color w:val="000000"/>
                <w:sz w:val="20"/>
                <w:szCs w:val="20"/>
              </w:rPr>
              <w:t>Обустройство на зимний период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F83E83">
              <w:rPr>
                <w:sz w:val="20"/>
              </w:rPr>
              <w:t>54</w:t>
            </w:r>
          </w:p>
        </w:tc>
        <w:tc>
          <w:tcPr>
            <w:tcW w:w="9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F83E83">
              <w:t>Коткино</w:t>
            </w:r>
            <w:proofErr w:type="spellEnd"/>
            <w:r w:rsidRPr="00F83E83">
              <w:t xml:space="preserve"> – </w:t>
            </w:r>
            <w:proofErr w:type="spellStart"/>
            <w:r w:rsidRPr="00F83E83">
              <w:t>Великовисочное</w:t>
            </w:r>
            <w:proofErr w:type="spellEnd"/>
          </w:p>
        </w:tc>
        <w:tc>
          <w:tcPr>
            <w:tcW w:w="4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ежегодно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100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r w:rsidRPr="00F83E83"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7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F83E83">
              <w:rPr>
                <w:sz w:val="20"/>
              </w:rPr>
              <w:t>154</w:t>
            </w:r>
          </w:p>
        </w:tc>
        <w:tc>
          <w:tcPr>
            <w:tcW w:w="9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F83E83">
              <w:t>Коткино</w:t>
            </w:r>
            <w:proofErr w:type="spellEnd"/>
            <w:r w:rsidRPr="00F83E83">
              <w:t xml:space="preserve"> – </w:t>
            </w:r>
            <w:proofErr w:type="spellStart"/>
            <w:r w:rsidRPr="00F83E83">
              <w:t>Индига</w:t>
            </w:r>
            <w:proofErr w:type="spellEnd"/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100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r w:rsidRPr="00F83E83"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7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F83E83">
              <w:rPr>
                <w:sz w:val="20"/>
              </w:rPr>
              <w:t>60</w:t>
            </w:r>
          </w:p>
        </w:tc>
        <w:tc>
          <w:tcPr>
            <w:tcW w:w="9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F83E83">
              <w:t>Коткино</w:t>
            </w:r>
            <w:proofErr w:type="spellEnd"/>
            <w:r w:rsidRPr="00F83E83">
              <w:t xml:space="preserve"> – </w:t>
            </w:r>
            <w:proofErr w:type="spellStart"/>
            <w:r w:rsidRPr="00F83E83">
              <w:t>Харьяха</w:t>
            </w:r>
            <w:proofErr w:type="spellEnd"/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100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  <w:tr w:rsidR="00F83E83" w:rsidRPr="00450B11" w:rsidTr="00C45E9A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r w:rsidRPr="00F83E83">
              <w:rPr>
                <w:color w:val="000000"/>
                <w:szCs w:val="20"/>
                <w:lang w:val="ru-RU"/>
              </w:rPr>
              <w:t>зимник</w:t>
            </w: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F83E83">
              <w:rPr>
                <w:sz w:val="20"/>
              </w:rPr>
              <w:t>125</w:t>
            </w:r>
          </w:p>
        </w:tc>
        <w:tc>
          <w:tcPr>
            <w:tcW w:w="9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jc w:val="left"/>
              <w:rPr>
                <w:color w:val="000000"/>
                <w:szCs w:val="20"/>
              </w:rPr>
            </w:pPr>
            <w:proofErr w:type="spellStart"/>
            <w:r w:rsidRPr="00F83E83">
              <w:t>Коткино</w:t>
            </w:r>
            <w:proofErr w:type="spellEnd"/>
            <w:r w:rsidRPr="00F83E83">
              <w:t xml:space="preserve"> – г. </w:t>
            </w:r>
            <w:proofErr w:type="spellStart"/>
            <w:r w:rsidRPr="00F83E83">
              <w:t>Нярьян-Мар</w:t>
            </w:r>
            <w:proofErr w:type="spellEnd"/>
          </w:p>
        </w:tc>
        <w:tc>
          <w:tcPr>
            <w:tcW w:w="4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100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E83" w:rsidRPr="00F83E83" w:rsidRDefault="00F83E83" w:rsidP="00FA6C64">
            <w:pPr>
              <w:pStyle w:val="a5"/>
              <w:rPr>
                <w:lang w:val="ru-RU"/>
              </w:rPr>
            </w:pPr>
            <w:r w:rsidRPr="00F83E83">
              <w:rPr>
                <w:lang w:val="ru-RU"/>
              </w:rPr>
              <w:t>-</w:t>
            </w:r>
          </w:p>
        </w:tc>
      </w:tr>
    </w:tbl>
    <w:p w:rsidR="00450B11" w:rsidRPr="00450B11" w:rsidRDefault="00450B11" w:rsidP="00450B11">
      <w:pPr>
        <w:rPr>
          <w:rFonts w:ascii="Times New Roman" w:eastAsia="Times New Roman" w:hAnsi="Times New Roman" w:cs="Times New Roman"/>
          <w:color w:val="000000"/>
          <w:szCs w:val="24"/>
          <w:highlight w:val="yellow"/>
        </w:rPr>
      </w:pPr>
    </w:p>
    <w:p w:rsidR="00450B11" w:rsidRPr="00450B11" w:rsidRDefault="00450B11" w:rsidP="00450B11">
      <w:pPr>
        <w:rPr>
          <w:highlight w:val="yellow"/>
        </w:rPr>
        <w:sectPr w:rsidR="00450B11" w:rsidRPr="00450B11" w:rsidSect="00450B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D7A34" w:rsidRPr="0073776F" w:rsidRDefault="008D7A34" w:rsidP="008D7A34">
      <w:pPr>
        <w:pStyle w:val="1"/>
        <w:rPr>
          <w:rFonts w:eastAsia="Times New Roman"/>
        </w:rPr>
      </w:pPr>
      <w:bookmarkStart w:id="84" w:name="_Toc468260768"/>
      <w:r w:rsidRPr="0073776F">
        <w:rPr>
          <w:rFonts w:eastAsia="Times New Roman"/>
        </w:rPr>
        <w:lastRenderedPageBreak/>
        <w:t>5</w:t>
      </w:r>
      <w:r w:rsidR="0020622A">
        <w:rPr>
          <w:rFonts w:eastAsia="Times New Roman"/>
        </w:rPr>
        <w:t>.</w:t>
      </w:r>
      <w:r w:rsidRPr="0073776F">
        <w:rPr>
          <w:rFonts w:eastAsia="Times New Roman"/>
        </w:rPr>
        <w:t xml:space="preserve"> МЕРОПРИЯТИЯ ПО РАЗВИТИЮ ТРАНСПОТРНОЙ ИНФРАСТРУКТУРЫ</w:t>
      </w:r>
      <w:bookmarkEnd w:id="84"/>
    </w:p>
    <w:p w:rsidR="00450B11" w:rsidRPr="0073776F" w:rsidRDefault="008D7A34" w:rsidP="00C45E9A">
      <w:pPr>
        <w:pStyle w:val="2"/>
        <w:spacing w:line="240" w:lineRule="auto"/>
        <w:rPr>
          <w:rFonts w:eastAsia="Times New Roman"/>
        </w:rPr>
      </w:pPr>
      <w:bookmarkStart w:id="85" w:name="_Toc468260769"/>
      <w:r w:rsidRPr="0073776F">
        <w:rPr>
          <w:rFonts w:eastAsia="Times New Roman"/>
        </w:rPr>
        <w:t>5</w:t>
      </w:r>
      <w:r w:rsidR="00450B11" w:rsidRPr="0073776F">
        <w:rPr>
          <w:rFonts w:eastAsia="Times New Roman"/>
        </w:rPr>
        <w:t>.</w:t>
      </w:r>
      <w:r w:rsidRPr="0073776F">
        <w:rPr>
          <w:rFonts w:eastAsia="Times New Roman"/>
        </w:rPr>
        <w:t>1</w:t>
      </w:r>
      <w:r w:rsidR="00450B11" w:rsidRPr="0073776F">
        <w:rPr>
          <w:rFonts w:eastAsia="Times New Roman"/>
        </w:rPr>
        <w:t xml:space="preserve">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bookmarkEnd w:id="85"/>
    </w:p>
    <w:p w:rsidR="003E46D1" w:rsidRPr="0073776F" w:rsidRDefault="003E46D1" w:rsidP="008D7A34">
      <w:pPr>
        <w:jc w:val="right"/>
      </w:pPr>
      <w:r w:rsidRPr="0073776F">
        <w:t xml:space="preserve">Таблица </w:t>
      </w:r>
      <w:r w:rsidR="008D7A34" w:rsidRPr="0073776F">
        <w:t>5</w:t>
      </w:r>
      <w:r w:rsidRPr="0073776F">
        <w:t>.</w:t>
      </w:r>
      <w:r w:rsidR="008D7A34" w:rsidRPr="0073776F">
        <w:t>1</w:t>
      </w:r>
    </w:p>
    <w:tbl>
      <w:tblPr>
        <w:tblW w:w="9579" w:type="dxa"/>
        <w:tblLayout w:type="fixed"/>
        <w:tblLook w:val="04A0"/>
      </w:tblPr>
      <w:tblGrid>
        <w:gridCol w:w="2828"/>
        <w:gridCol w:w="1416"/>
        <w:gridCol w:w="1276"/>
        <w:gridCol w:w="1394"/>
        <w:gridCol w:w="1418"/>
        <w:gridCol w:w="1247"/>
      </w:tblGrid>
      <w:tr w:rsidR="00450B11" w:rsidRPr="0073776F" w:rsidTr="003F059B">
        <w:trPr>
          <w:trHeight w:val="319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  <w:rPr>
                <w:b/>
              </w:rPr>
            </w:pPr>
            <w:proofErr w:type="spellStart"/>
            <w:r w:rsidRPr="00897E3B">
              <w:rPr>
                <w:b/>
              </w:rPr>
              <w:t>Наименование</w:t>
            </w:r>
            <w:proofErr w:type="spellEnd"/>
            <w:r w:rsidRPr="00897E3B">
              <w:rPr>
                <w:b/>
              </w:rPr>
              <w:t xml:space="preserve"> </w:t>
            </w:r>
            <w:proofErr w:type="spellStart"/>
            <w:r w:rsidRPr="00897E3B">
              <w:rPr>
                <w:b/>
              </w:rPr>
              <w:t>мероприятия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  <w:rPr>
                <w:b/>
              </w:rPr>
            </w:pPr>
            <w:proofErr w:type="spellStart"/>
            <w:r w:rsidRPr="00897E3B">
              <w:rPr>
                <w:b/>
              </w:rPr>
              <w:t>Планируемые</w:t>
            </w:r>
            <w:proofErr w:type="spellEnd"/>
            <w:r w:rsidRPr="00897E3B">
              <w:rPr>
                <w:b/>
              </w:rPr>
              <w:t xml:space="preserve"> </w:t>
            </w:r>
            <w:proofErr w:type="spellStart"/>
            <w:r w:rsidRPr="00897E3B">
              <w:rPr>
                <w:b/>
              </w:rPr>
              <w:t>сроки</w:t>
            </w:r>
            <w:proofErr w:type="spellEnd"/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  <w:rPr>
                <w:b/>
              </w:rPr>
            </w:pPr>
            <w:proofErr w:type="spellStart"/>
            <w:r w:rsidRPr="00897E3B">
              <w:rPr>
                <w:b/>
              </w:rPr>
              <w:t>Источники</w:t>
            </w:r>
            <w:proofErr w:type="spellEnd"/>
            <w:r w:rsidRPr="00897E3B">
              <w:rPr>
                <w:b/>
              </w:rPr>
              <w:t xml:space="preserve"> </w:t>
            </w:r>
            <w:proofErr w:type="spellStart"/>
            <w:r w:rsidRPr="00897E3B">
              <w:rPr>
                <w:b/>
              </w:rPr>
              <w:t>финансирования</w:t>
            </w:r>
            <w:proofErr w:type="spellEnd"/>
            <w:r w:rsidRPr="00897E3B">
              <w:rPr>
                <w:b/>
              </w:rPr>
              <w:t>, %</w:t>
            </w:r>
          </w:p>
        </w:tc>
      </w:tr>
      <w:tr w:rsidR="008D7A34" w:rsidRPr="00450B11" w:rsidTr="003F059B">
        <w:trPr>
          <w:trHeight w:val="300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A34" w:rsidRPr="00897E3B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34" w:rsidRPr="00897E3B" w:rsidRDefault="008D7A34" w:rsidP="008D7A34">
            <w:pPr>
              <w:pStyle w:val="a5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897E3B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97E3B">
              <w:rPr>
                <w:rFonts w:eastAsia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897E3B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97E3B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897E3B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97E3B">
              <w:rPr>
                <w:rFonts w:eastAsia="Times New Roman"/>
                <w:b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34" w:rsidRPr="00897E3B" w:rsidRDefault="008D7A34" w:rsidP="008D7A3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7E3B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 w:rsidR="00C45E9A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897E3B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897E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450B11" w:rsidRPr="00450B11" w:rsidTr="003F059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73776F">
            <w:pPr>
              <w:pStyle w:val="a5"/>
              <w:jc w:val="left"/>
            </w:pPr>
            <w:proofErr w:type="spellStart"/>
            <w:r w:rsidRPr="00897E3B">
              <w:t>Изготовление</w:t>
            </w:r>
            <w:proofErr w:type="spellEnd"/>
            <w:r w:rsidRPr="00897E3B">
              <w:t xml:space="preserve"> </w:t>
            </w:r>
            <w:proofErr w:type="spellStart"/>
            <w:r w:rsidRPr="00897E3B">
              <w:t>новых</w:t>
            </w:r>
            <w:proofErr w:type="spellEnd"/>
            <w:r w:rsidRPr="00897E3B">
              <w:t xml:space="preserve"> </w:t>
            </w:r>
            <w:proofErr w:type="spellStart"/>
            <w:r w:rsidRPr="00897E3B">
              <w:t>знаков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256C5" w:rsidP="003E46D1">
            <w:pPr>
              <w:pStyle w:val="a5"/>
            </w:pPr>
            <w:r w:rsidRPr="00897E3B"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</w:pPr>
            <w:r w:rsidRPr="00897E3B"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50B11" w:rsidRPr="00450B11" w:rsidTr="003F059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73776F">
            <w:pPr>
              <w:pStyle w:val="a5"/>
              <w:jc w:val="left"/>
              <w:rPr>
                <w:lang w:val="ru-RU"/>
              </w:rPr>
            </w:pPr>
            <w:r w:rsidRPr="00897E3B">
              <w:rPr>
                <w:lang w:val="ru-RU"/>
              </w:rPr>
              <w:t>Установка систем ограничения скорости движения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256C5" w:rsidP="003E46D1">
            <w:pPr>
              <w:pStyle w:val="a5"/>
            </w:pPr>
            <w:r w:rsidRPr="00897E3B"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</w:pPr>
            <w:r w:rsidRPr="00897E3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50B11" w:rsidRPr="00450B11" w:rsidTr="003F059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73776F">
            <w:pPr>
              <w:pStyle w:val="a5"/>
              <w:jc w:val="left"/>
            </w:pPr>
            <w:proofErr w:type="spellStart"/>
            <w:r w:rsidRPr="00897E3B">
              <w:t>Установка</w:t>
            </w:r>
            <w:proofErr w:type="spellEnd"/>
            <w:r w:rsidRPr="00897E3B">
              <w:t xml:space="preserve"> </w:t>
            </w:r>
            <w:proofErr w:type="spellStart"/>
            <w:r w:rsidRPr="00897E3B">
              <w:t>систем</w:t>
            </w:r>
            <w:proofErr w:type="spellEnd"/>
            <w:r w:rsidRPr="00897E3B">
              <w:t xml:space="preserve"> </w:t>
            </w:r>
            <w:proofErr w:type="spellStart"/>
            <w:r w:rsidRPr="00897E3B">
              <w:t>видеонаблюдения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256C5" w:rsidP="003E46D1">
            <w:pPr>
              <w:pStyle w:val="a5"/>
            </w:pPr>
            <w:r w:rsidRPr="00897E3B"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</w:pPr>
            <w:r w:rsidRPr="00897E3B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50B11" w:rsidRPr="00450B11" w:rsidTr="003F059B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73776F">
            <w:pPr>
              <w:pStyle w:val="a5"/>
              <w:jc w:val="left"/>
              <w:rPr>
                <w:lang w:val="ru-RU"/>
              </w:rPr>
            </w:pPr>
            <w:r w:rsidRPr="00897E3B">
              <w:rPr>
                <w:lang w:val="ru-RU"/>
              </w:rPr>
              <w:t>Установка систем транспортной безопасности (рамок)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256C5" w:rsidP="003E46D1">
            <w:pPr>
              <w:pStyle w:val="a5"/>
            </w:pPr>
            <w:r w:rsidRPr="00897E3B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897E3B" w:rsidRDefault="00450B11" w:rsidP="003E46D1">
            <w:pPr>
              <w:pStyle w:val="a5"/>
            </w:pPr>
            <w:r w:rsidRPr="00897E3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897E3B" w:rsidRDefault="00897E3B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E46D1" w:rsidRDefault="003E46D1" w:rsidP="003E46D1">
      <w:pPr>
        <w:rPr>
          <w:highlight w:val="yellow"/>
        </w:rPr>
      </w:pPr>
    </w:p>
    <w:p w:rsidR="0020622A" w:rsidRPr="0073776F" w:rsidRDefault="0020622A" w:rsidP="0020622A">
      <w:pPr>
        <w:pStyle w:val="2"/>
        <w:spacing w:line="240" w:lineRule="auto"/>
        <w:rPr>
          <w:rFonts w:eastAsia="Times New Roman"/>
        </w:rPr>
      </w:pPr>
      <w:bookmarkStart w:id="86" w:name="_Toc468260770"/>
      <w:r w:rsidRPr="0073776F">
        <w:rPr>
          <w:rFonts w:eastAsia="Times New Roman"/>
        </w:rPr>
        <w:t>5.2 Мероприятия по внедрению интеллектуальных транспортных систем</w:t>
      </w:r>
      <w:bookmarkEnd w:id="86"/>
    </w:p>
    <w:p w:rsidR="0020622A" w:rsidRDefault="0020622A" w:rsidP="0020622A">
      <w:pPr>
        <w:spacing w:after="160" w:line="259" w:lineRule="auto"/>
        <w:ind w:firstLine="0"/>
        <w:jc w:val="left"/>
      </w:pPr>
      <w:r w:rsidRPr="00C453EC">
        <w:t>Мероприятия по внедрению интеллектуальных транспортных систем на территории муниципального образования «</w:t>
      </w:r>
      <w:proofErr w:type="spellStart"/>
      <w:r w:rsidRPr="00C453EC">
        <w:t>Коткинский</w:t>
      </w:r>
      <w:proofErr w:type="spellEnd"/>
      <w:r w:rsidRPr="00C453EC">
        <w:t xml:space="preserve"> сельсовет»</w:t>
      </w:r>
      <w:r>
        <w:t xml:space="preserve"> НАО не планируются ввиду их нецелесообразности.</w:t>
      </w:r>
    </w:p>
    <w:p w:rsidR="0020622A" w:rsidRPr="000C4A05" w:rsidRDefault="0020622A" w:rsidP="0020622A">
      <w:pPr>
        <w:pStyle w:val="2"/>
        <w:spacing w:line="240" w:lineRule="auto"/>
      </w:pPr>
      <w:bookmarkStart w:id="87" w:name="_Toc468260771"/>
      <w:r w:rsidRPr="00C453EC">
        <w:t>5.3 Мероприятия по снижению негативного воздействия</w:t>
      </w:r>
      <w:r w:rsidRPr="000C4A05">
        <w:t xml:space="preserve"> транспорта на окружающую среду и здоровье населения</w:t>
      </w:r>
      <w:bookmarkEnd w:id="87"/>
    </w:p>
    <w:p w:rsidR="0020622A" w:rsidRDefault="0020622A" w:rsidP="0020622A">
      <w:pPr>
        <w:spacing w:after="160" w:line="259" w:lineRule="auto"/>
        <w:ind w:firstLine="0"/>
        <w:jc w:val="right"/>
      </w:pPr>
      <w:r w:rsidRPr="000C4A05">
        <w:t>Таблица 5.</w:t>
      </w:r>
      <w:r>
        <w:t>2</w:t>
      </w:r>
    </w:p>
    <w:tbl>
      <w:tblPr>
        <w:tblW w:w="9579" w:type="dxa"/>
        <w:jc w:val="center"/>
        <w:tblLayout w:type="fixed"/>
        <w:tblLook w:val="04A0"/>
      </w:tblPr>
      <w:tblGrid>
        <w:gridCol w:w="2804"/>
        <w:gridCol w:w="1440"/>
        <w:gridCol w:w="1276"/>
        <w:gridCol w:w="1394"/>
        <w:gridCol w:w="1418"/>
        <w:gridCol w:w="1247"/>
      </w:tblGrid>
      <w:tr w:rsidR="0020622A" w:rsidRPr="00C453EC" w:rsidTr="0020622A">
        <w:trPr>
          <w:trHeight w:val="320"/>
          <w:jc w:val="center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  <w:proofErr w:type="spellStart"/>
            <w:r w:rsidRPr="00C453EC">
              <w:rPr>
                <w:b/>
                <w:color w:val="000000" w:themeColor="text1"/>
              </w:rPr>
              <w:t>Наименование</w:t>
            </w:r>
            <w:proofErr w:type="spellEnd"/>
            <w:r w:rsidRPr="00C453EC">
              <w:rPr>
                <w:b/>
                <w:color w:val="000000" w:themeColor="text1"/>
              </w:rPr>
              <w:t xml:space="preserve"> </w:t>
            </w:r>
            <w:proofErr w:type="spellStart"/>
            <w:r w:rsidRPr="00C453EC">
              <w:rPr>
                <w:b/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  <w:proofErr w:type="spellStart"/>
            <w:r w:rsidRPr="00C453EC">
              <w:rPr>
                <w:b/>
                <w:color w:val="000000" w:themeColor="text1"/>
              </w:rPr>
              <w:t>Планируе</w:t>
            </w:r>
            <w:proofErr w:type="spellEnd"/>
            <w:r>
              <w:rPr>
                <w:b/>
                <w:color w:val="000000" w:themeColor="text1"/>
                <w:lang w:val="ru-RU"/>
              </w:rPr>
              <w:t>-</w:t>
            </w:r>
            <w:proofErr w:type="spellStart"/>
            <w:r w:rsidRPr="00C453EC">
              <w:rPr>
                <w:b/>
                <w:color w:val="000000" w:themeColor="text1"/>
              </w:rPr>
              <w:t>мые</w:t>
            </w:r>
            <w:proofErr w:type="spellEnd"/>
            <w:r w:rsidRPr="00C453EC">
              <w:rPr>
                <w:b/>
                <w:color w:val="000000" w:themeColor="text1"/>
              </w:rPr>
              <w:t xml:space="preserve"> </w:t>
            </w:r>
            <w:proofErr w:type="spellStart"/>
            <w:r w:rsidRPr="00C453EC">
              <w:rPr>
                <w:b/>
                <w:color w:val="000000" w:themeColor="text1"/>
              </w:rPr>
              <w:t>сроки</w:t>
            </w:r>
            <w:proofErr w:type="spellEnd"/>
          </w:p>
        </w:tc>
        <w:tc>
          <w:tcPr>
            <w:tcW w:w="5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  <w:proofErr w:type="spellStart"/>
            <w:r w:rsidRPr="00C453EC">
              <w:rPr>
                <w:b/>
                <w:color w:val="000000" w:themeColor="text1"/>
              </w:rPr>
              <w:t>Источники</w:t>
            </w:r>
            <w:proofErr w:type="spellEnd"/>
            <w:r w:rsidRPr="00C453EC">
              <w:rPr>
                <w:b/>
                <w:color w:val="000000" w:themeColor="text1"/>
              </w:rPr>
              <w:t xml:space="preserve"> </w:t>
            </w:r>
            <w:proofErr w:type="spellStart"/>
            <w:r w:rsidRPr="00C453EC">
              <w:rPr>
                <w:b/>
                <w:color w:val="000000" w:themeColor="text1"/>
              </w:rPr>
              <w:t>финансирования</w:t>
            </w:r>
            <w:proofErr w:type="spellEnd"/>
            <w:r w:rsidRPr="00C453EC">
              <w:rPr>
                <w:b/>
                <w:color w:val="000000" w:themeColor="text1"/>
              </w:rPr>
              <w:t>, %</w:t>
            </w:r>
          </w:p>
        </w:tc>
      </w:tr>
      <w:tr w:rsidR="0020622A" w:rsidRPr="00C453EC" w:rsidTr="0020622A">
        <w:trPr>
          <w:trHeight w:val="300"/>
          <w:jc w:val="center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20622A" w:rsidRPr="00C453EC" w:rsidTr="0020622A">
        <w:trPr>
          <w:trHeight w:val="300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jc w:val="left"/>
              <w:rPr>
                <w:color w:val="000000"/>
                <w:lang w:val="ru-RU"/>
              </w:rPr>
            </w:pPr>
            <w:r w:rsidRPr="00C453EC">
              <w:rPr>
                <w:color w:val="000000"/>
                <w:szCs w:val="20"/>
                <w:lang w:val="ru-RU"/>
              </w:rPr>
              <w:t>Оборудование автомобильного транспорта газобаллонным оборудованием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color w:val="000000"/>
                <w:sz w:val="20"/>
                <w:szCs w:val="20"/>
              </w:rPr>
              <w:t>2016-2027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</w:tr>
    </w:tbl>
    <w:p w:rsidR="0020622A" w:rsidRDefault="0020622A" w:rsidP="0020622A">
      <w:pPr>
        <w:spacing w:after="160" w:line="259" w:lineRule="auto"/>
        <w:ind w:firstLine="0"/>
        <w:jc w:val="right"/>
        <w:rPr>
          <w:highlight w:val="yellow"/>
        </w:rPr>
      </w:pPr>
    </w:p>
    <w:p w:rsidR="0020622A" w:rsidRDefault="0020622A" w:rsidP="0020622A">
      <w:pPr>
        <w:pStyle w:val="2"/>
        <w:spacing w:line="240" w:lineRule="auto"/>
        <w:rPr>
          <w:rFonts w:eastAsia="Times New Roman"/>
        </w:rPr>
      </w:pPr>
      <w:bookmarkStart w:id="88" w:name="_Toc468260772"/>
      <w:r w:rsidRPr="006273FA">
        <w:rPr>
          <w:rFonts w:eastAsia="Times New Roman"/>
        </w:rPr>
        <w:t xml:space="preserve">5.4. Мероприятия по мониторингу и </w:t>
      </w:r>
      <w:proofErr w:type="gramStart"/>
      <w:r w:rsidRPr="006273FA">
        <w:rPr>
          <w:rFonts w:eastAsia="Times New Roman"/>
        </w:rPr>
        <w:t>контролю за</w:t>
      </w:r>
      <w:proofErr w:type="gramEnd"/>
      <w:r w:rsidRPr="006273FA">
        <w:rPr>
          <w:rFonts w:eastAsia="Times New Roman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  <w:bookmarkEnd w:id="88"/>
    </w:p>
    <w:p w:rsidR="0020622A" w:rsidRDefault="0020622A" w:rsidP="0020622A">
      <w:pPr>
        <w:jc w:val="right"/>
      </w:pPr>
    </w:p>
    <w:p w:rsidR="0020622A" w:rsidRDefault="0020622A" w:rsidP="0020622A">
      <w:pPr>
        <w:jc w:val="right"/>
      </w:pPr>
    </w:p>
    <w:p w:rsidR="0020622A" w:rsidRDefault="0020622A" w:rsidP="0020622A">
      <w:pPr>
        <w:jc w:val="right"/>
      </w:pPr>
    </w:p>
    <w:p w:rsidR="0020622A" w:rsidRDefault="0020622A" w:rsidP="0020622A">
      <w:pPr>
        <w:jc w:val="right"/>
      </w:pPr>
    </w:p>
    <w:p w:rsidR="0020622A" w:rsidRDefault="0020622A" w:rsidP="0020622A">
      <w:pPr>
        <w:jc w:val="right"/>
      </w:pPr>
      <w:r w:rsidRPr="006273FA">
        <w:lastRenderedPageBreak/>
        <w:t>Таблица 5.</w:t>
      </w:r>
      <w:r>
        <w:t>3</w:t>
      </w:r>
    </w:p>
    <w:tbl>
      <w:tblPr>
        <w:tblW w:w="9579" w:type="dxa"/>
        <w:jc w:val="center"/>
        <w:tblLayout w:type="fixed"/>
        <w:tblLook w:val="04A0"/>
      </w:tblPr>
      <w:tblGrid>
        <w:gridCol w:w="3048"/>
        <w:gridCol w:w="1459"/>
        <w:gridCol w:w="1275"/>
        <w:gridCol w:w="1132"/>
        <w:gridCol w:w="1418"/>
        <w:gridCol w:w="1247"/>
      </w:tblGrid>
      <w:tr w:rsidR="0020622A" w:rsidRPr="00C453EC" w:rsidTr="0020622A">
        <w:trPr>
          <w:trHeight w:val="300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  <w:proofErr w:type="spellStart"/>
            <w:r w:rsidRPr="00C453EC">
              <w:rPr>
                <w:b/>
                <w:color w:val="000000" w:themeColor="text1"/>
              </w:rPr>
              <w:t>Наименование</w:t>
            </w:r>
            <w:proofErr w:type="spellEnd"/>
            <w:r w:rsidRPr="00C453EC">
              <w:rPr>
                <w:b/>
                <w:color w:val="000000" w:themeColor="text1"/>
              </w:rPr>
              <w:t xml:space="preserve"> </w:t>
            </w:r>
            <w:proofErr w:type="spellStart"/>
            <w:r w:rsidRPr="00C453EC">
              <w:rPr>
                <w:b/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  <w:proofErr w:type="spellStart"/>
            <w:r w:rsidRPr="00C453EC">
              <w:rPr>
                <w:b/>
                <w:color w:val="000000" w:themeColor="text1"/>
              </w:rPr>
              <w:t>Планируе</w:t>
            </w:r>
            <w:proofErr w:type="spellEnd"/>
            <w:r>
              <w:rPr>
                <w:b/>
                <w:color w:val="000000" w:themeColor="text1"/>
                <w:lang w:val="ru-RU"/>
              </w:rPr>
              <w:t>-</w:t>
            </w:r>
            <w:proofErr w:type="spellStart"/>
            <w:r w:rsidRPr="00C453EC">
              <w:rPr>
                <w:b/>
                <w:color w:val="000000" w:themeColor="text1"/>
              </w:rPr>
              <w:t>мые</w:t>
            </w:r>
            <w:proofErr w:type="spellEnd"/>
            <w:r w:rsidRPr="00C453EC">
              <w:rPr>
                <w:b/>
                <w:color w:val="000000" w:themeColor="text1"/>
              </w:rPr>
              <w:t xml:space="preserve"> </w:t>
            </w:r>
            <w:proofErr w:type="spellStart"/>
            <w:r w:rsidRPr="00C453EC">
              <w:rPr>
                <w:b/>
                <w:color w:val="000000" w:themeColor="text1"/>
              </w:rPr>
              <w:t>сроки</w:t>
            </w:r>
            <w:proofErr w:type="spellEnd"/>
          </w:p>
        </w:tc>
        <w:tc>
          <w:tcPr>
            <w:tcW w:w="5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  <w:proofErr w:type="spellStart"/>
            <w:r w:rsidRPr="00C453EC">
              <w:rPr>
                <w:b/>
                <w:color w:val="000000" w:themeColor="text1"/>
              </w:rPr>
              <w:t>Источники</w:t>
            </w:r>
            <w:proofErr w:type="spellEnd"/>
            <w:r w:rsidRPr="00C453EC">
              <w:rPr>
                <w:b/>
                <w:color w:val="000000" w:themeColor="text1"/>
              </w:rPr>
              <w:t xml:space="preserve"> </w:t>
            </w:r>
            <w:proofErr w:type="spellStart"/>
            <w:r w:rsidRPr="00C453EC">
              <w:rPr>
                <w:b/>
                <w:color w:val="000000" w:themeColor="text1"/>
              </w:rPr>
              <w:t>финансирования</w:t>
            </w:r>
            <w:proofErr w:type="spellEnd"/>
            <w:r w:rsidRPr="00C453EC">
              <w:rPr>
                <w:b/>
                <w:color w:val="000000" w:themeColor="text1"/>
              </w:rPr>
              <w:t>, %</w:t>
            </w:r>
          </w:p>
        </w:tc>
      </w:tr>
      <w:tr w:rsidR="0020622A" w:rsidRPr="00C453EC" w:rsidTr="0020622A">
        <w:trPr>
          <w:trHeight w:val="300"/>
          <w:jc w:val="center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феде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ральный</w:t>
            </w:r>
            <w:proofErr w:type="spellEnd"/>
            <w:proofErr w:type="gramEnd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субъек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внебюд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>жетные</w:t>
            </w:r>
            <w:proofErr w:type="spellEnd"/>
            <w:proofErr w:type="gramEnd"/>
            <w:r w:rsidRPr="00C453E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20622A" w:rsidRPr="00C453EC" w:rsidTr="0020622A">
        <w:trPr>
          <w:trHeight w:val="60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jc w:val="left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Актуализ</w:t>
            </w:r>
            <w:r>
              <w:rPr>
                <w:color w:val="000000"/>
                <w:lang w:val="ru-RU"/>
              </w:rPr>
              <w:t>а</w:t>
            </w:r>
            <w:r w:rsidRPr="00C453EC">
              <w:rPr>
                <w:color w:val="000000"/>
                <w:lang w:val="ru-RU"/>
              </w:rPr>
              <w:t>ция программы комплексного развития транспортной инфраструктуры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2020-2030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color w:val="000000"/>
              </w:rPr>
            </w:pPr>
            <w:r w:rsidRPr="00C453EC">
              <w:rPr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</w:tr>
      <w:tr w:rsidR="0020622A" w:rsidRPr="00C453EC" w:rsidTr="0020622A">
        <w:trPr>
          <w:trHeight w:val="58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jc w:val="left"/>
              <w:rPr>
                <w:color w:val="000000"/>
              </w:rPr>
            </w:pPr>
            <w:proofErr w:type="spellStart"/>
            <w:r w:rsidRPr="00C453EC">
              <w:rPr>
                <w:color w:val="000000"/>
              </w:rPr>
              <w:t>Мониторинг</w:t>
            </w:r>
            <w:proofErr w:type="spellEnd"/>
            <w:r w:rsidRPr="00C453EC">
              <w:rPr>
                <w:color w:val="000000"/>
              </w:rPr>
              <w:t xml:space="preserve"> </w:t>
            </w:r>
            <w:proofErr w:type="spellStart"/>
            <w:r w:rsidRPr="00C453EC">
              <w:rPr>
                <w:color w:val="000000"/>
              </w:rPr>
              <w:t>реализации</w:t>
            </w:r>
            <w:proofErr w:type="spellEnd"/>
            <w:r w:rsidRPr="00C453EC">
              <w:rPr>
                <w:color w:val="000000"/>
              </w:rPr>
              <w:t xml:space="preserve"> </w:t>
            </w:r>
            <w:proofErr w:type="spellStart"/>
            <w:r w:rsidRPr="00C453EC">
              <w:rPr>
                <w:color w:val="000000"/>
              </w:rPr>
              <w:t>программы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</w:rPr>
              <w:t>2017-2030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color w:val="000000"/>
              </w:rPr>
            </w:pPr>
            <w:r w:rsidRPr="00C453EC">
              <w:rPr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</w:tr>
      <w:tr w:rsidR="0020622A" w:rsidRPr="00C453EC" w:rsidTr="0020622A">
        <w:trPr>
          <w:trHeight w:val="58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jc w:val="left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Установка и ремонт</w:t>
            </w:r>
            <w:r>
              <w:rPr>
                <w:color w:val="000000"/>
                <w:lang w:val="ru-RU"/>
              </w:rPr>
              <w:t xml:space="preserve"> </w:t>
            </w:r>
            <w:r w:rsidRPr="00C453EC">
              <w:rPr>
                <w:color w:val="000000"/>
                <w:lang w:val="ru-RU"/>
              </w:rPr>
              <w:t>технических средств организации дорожного движения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</w:rPr>
              <w:t>2016</w:t>
            </w:r>
            <w:r w:rsidRPr="00C453EC">
              <w:rPr>
                <w:color w:val="000000"/>
                <w:lang w:val="ru-RU"/>
              </w:rPr>
              <w:t>-2030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A" w:rsidRPr="00C453EC" w:rsidRDefault="0020622A" w:rsidP="0020622A">
            <w:pPr>
              <w:pStyle w:val="a5"/>
              <w:rPr>
                <w:color w:val="000000"/>
              </w:rPr>
            </w:pPr>
            <w:r w:rsidRPr="00C453EC">
              <w:rPr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2A" w:rsidRPr="00C453EC" w:rsidRDefault="0020622A" w:rsidP="0020622A">
            <w:pPr>
              <w:pStyle w:val="a5"/>
              <w:rPr>
                <w:color w:val="000000"/>
                <w:lang w:val="ru-RU"/>
              </w:rPr>
            </w:pPr>
            <w:r w:rsidRPr="00C453EC">
              <w:rPr>
                <w:color w:val="000000"/>
                <w:lang w:val="ru-RU"/>
              </w:rPr>
              <w:t>-</w:t>
            </w:r>
          </w:p>
        </w:tc>
      </w:tr>
    </w:tbl>
    <w:p w:rsidR="0020622A" w:rsidRPr="0020622A" w:rsidRDefault="0020622A" w:rsidP="0020622A">
      <w:pPr>
        <w:jc w:val="right"/>
      </w:pPr>
    </w:p>
    <w:p w:rsidR="003E46D1" w:rsidRDefault="003E46D1" w:rsidP="0020622A">
      <w:pPr>
        <w:spacing w:after="160" w:line="259" w:lineRule="auto"/>
        <w:ind w:firstLine="0"/>
        <w:jc w:val="right"/>
        <w:rPr>
          <w:highlight w:val="yellow"/>
        </w:rPr>
      </w:pPr>
      <w:r>
        <w:rPr>
          <w:highlight w:val="yellow"/>
        </w:rPr>
        <w:br w:type="page"/>
      </w:r>
    </w:p>
    <w:p w:rsidR="006273FA" w:rsidRDefault="006273FA" w:rsidP="006273FA">
      <w:pPr>
        <w:pStyle w:val="1"/>
      </w:pPr>
      <w:bookmarkStart w:id="89" w:name="dst100060"/>
      <w:bookmarkStart w:id="90" w:name="dst100071"/>
      <w:bookmarkStart w:id="91" w:name="dst100072"/>
      <w:bookmarkStart w:id="92" w:name="_Toc468260773"/>
      <w:bookmarkEnd w:id="89"/>
      <w:bookmarkEnd w:id="90"/>
      <w:bookmarkEnd w:id="91"/>
      <w:r>
        <w:lastRenderedPageBreak/>
        <w:t>6</w:t>
      </w:r>
      <w:r w:rsidR="0020622A">
        <w:t>.</w:t>
      </w:r>
      <w:r>
        <w:t xml:space="preserve"> ПЕРЕЧЕНЬ МЕРОПРИЯТИЙ ПО ПРОЕКТИРОВАНИЮ, СТРОИТЕЛЬСТВУ, РЕКОНСТРУКЦИИ ОБЪЕКТОВ ТРАНСПОРТНОЙ ИНФРАСТРУКТУРЫ</w:t>
      </w:r>
      <w:bookmarkEnd w:id="92"/>
    </w:p>
    <w:p w:rsidR="006273FA" w:rsidRDefault="00C453EC" w:rsidP="00C453EC">
      <w:r>
        <w:t xml:space="preserve">Мероприятия по проектированию, строительству и реконструкции объектов транспортной инфраструктуры на территории </w:t>
      </w:r>
      <w:r w:rsidRPr="00C453EC">
        <w:t>муниципального образования «</w:t>
      </w:r>
      <w:proofErr w:type="spellStart"/>
      <w:r w:rsidRPr="00C453EC">
        <w:t>Коткинский</w:t>
      </w:r>
      <w:proofErr w:type="spellEnd"/>
      <w:r w:rsidRPr="00C453EC">
        <w:t xml:space="preserve"> сельсовет»</w:t>
      </w:r>
      <w:r>
        <w:t xml:space="preserve"> НАО не планируются.</w:t>
      </w:r>
      <w:r w:rsidR="006273FA">
        <w:br w:type="page"/>
      </w:r>
    </w:p>
    <w:p w:rsidR="00450B11" w:rsidRPr="002F197F" w:rsidRDefault="006273FA" w:rsidP="003E46D1">
      <w:pPr>
        <w:pStyle w:val="1"/>
      </w:pPr>
      <w:bookmarkStart w:id="93" w:name="_Toc468260774"/>
      <w:r>
        <w:lastRenderedPageBreak/>
        <w:t>7</w:t>
      </w:r>
      <w:r w:rsidR="0020622A">
        <w:t>.</w:t>
      </w:r>
      <w:r w:rsidR="00C93378">
        <w:t xml:space="preserve">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93"/>
    </w:p>
    <w:p w:rsidR="003E46D1" w:rsidRPr="002F197F" w:rsidRDefault="003E46D1" w:rsidP="003E46D1">
      <w:pPr>
        <w:jc w:val="right"/>
      </w:pPr>
      <w:r w:rsidRPr="002F197F">
        <w:t xml:space="preserve">Таблица </w:t>
      </w:r>
      <w:r w:rsidR="006273FA">
        <w:t>7</w:t>
      </w:r>
      <w:r w:rsidRPr="002F197F">
        <w:t>.1</w:t>
      </w:r>
    </w:p>
    <w:tbl>
      <w:tblPr>
        <w:tblW w:w="9782" w:type="dxa"/>
        <w:tblInd w:w="-176" w:type="dxa"/>
        <w:tblLayout w:type="fixed"/>
        <w:tblLook w:val="04A0"/>
      </w:tblPr>
      <w:tblGrid>
        <w:gridCol w:w="4112"/>
        <w:gridCol w:w="1162"/>
        <w:gridCol w:w="1134"/>
        <w:gridCol w:w="1134"/>
        <w:gridCol w:w="1106"/>
        <w:gridCol w:w="1134"/>
      </w:tblGrid>
      <w:tr w:rsidR="00450B11" w:rsidRPr="00450B11" w:rsidTr="003F059B">
        <w:trPr>
          <w:trHeight w:val="2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1" w:rsidRPr="002F197F" w:rsidRDefault="00450B11" w:rsidP="003E46D1">
            <w:pPr>
              <w:pStyle w:val="a5"/>
              <w:rPr>
                <w:b/>
              </w:rPr>
            </w:pPr>
            <w:proofErr w:type="spellStart"/>
            <w:r w:rsidRPr="002F197F">
              <w:rPr>
                <w:b/>
              </w:rPr>
              <w:t>Мероприятия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2F197F" w:rsidRDefault="00450B11" w:rsidP="002F197F">
            <w:pPr>
              <w:pStyle w:val="a5"/>
              <w:rPr>
                <w:b/>
                <w:lang w:val="ru-RU"/>
              </w:rPr>
            </w:pPr>
            <w:r w:rsidRPr="002F197F">
              <w:rPr>
                <w:b/>
                <w:lang w:val="ru-RU"/>
              </w:rPr>
              <w:t>Финансирование обязательств на 2016-</w:t>
            </w:r>
            <w:r w:rsidR="004256C5">
              <w:rPr>
                <w:b/>
                <w:lang w:val="ru-RU"/>
              </w:rPr>
              <w:t>2030</w:t>
            </w:r>
            <w:r w:rsidRPr="002F197F">
              <w:rPr>
                <w:b/>
                <w:lang w:val="ru-RU"/>
              </w:rPr>
              <w:t>, тыс.</w:t>
            </w:r>
            <w:r w:rsidR="002F197F" w:rsidRPr="002F197F">
              <w:rPr>
                <w:b/>
                <w:lang w:val="ru-RU"/>
              </w:rPr>
              <w:t xml:space="preserve"> </w:t>
            </w:r>
            <w:r w:rsidRPr="002F197F">
              <w:rPr>
                <w:b/>
                <w:lang w:val="ru-RU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2F197F" w:rsidRDefault="00450B11" w:rsidP="003E46D1">
            <w:pPr>
              <w:pStyle w:val="a5"/>
              <w:rPr>
                <w:b/>
                <w:lang w:val="ru-RU"/>
              </w:rPr>
            </w:pPr>
            <w:r w:rsidRPr="002F197F">
              <w:rPr>
                <w:b/>
                <w:lang w:val="ru-RU"/>
              </w:rPr>
              <w:t>Итого</w:t>
            </w:r>
          </w:p>
        </w:tc>
      </w:tr>
      <w:tr w:rsidR="002F197F" w:rsidRPr="00450B11" w:rsidTr="003F059B">
        <w:trPr>
          <w:trHeight w:val="2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F" w:rsidRPr="002F197F" w:rsidRDefault="002F197F" w:rsidP="002F197F">
            <w:pPr>
              <w:pStyle w:val="a5"/>
              <w:rPr>
                <w:b/>
                <w:highlight w:val="yellow"/>
                <w:lang w:val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7F" w:rsidRPr="00A45377" w:rsidRDefault="002F197F" w:rsidP="002F19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фед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е</w:t>
            </w:r>
            <w:r w:rsidR="003F059B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раль</w:t>
            </w:r>
            <w:r w:rsidR="003F059B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бюдж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7F" w:rsidRPr="00A45377" w:rsidRDefault="002F197F" w:rsidP="002F19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бюдж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ет </w:t>
            </w:r>
            <w:proofErr w:type="spellStart"/>
            <w:proofErr w:type="gramStart"/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субъек</w:t>
            </w:r>
            <w:r w:rsidR="003F059B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7F" w:rsidRPr="00A45377" w:rsidRDefault="002F197F" w:rsidP="002F19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бюдж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ет </w:t>
            </w:r>
            <w:proofErr w:type="gramStart"/>
            <w:r>
              <w:rPr>
                <w:rFonts w:eastAsia="Times New Roman"/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поселе</w:t>
            </w:r>
            <w:r w:rsidR="003F059B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7F" w:rsidRPr="00A45377" w:rsidRDefault="002F197F" w:rsidP="002F19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вне</w:t>
            </w:r>
            <w:r w:rsidR="003F059B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бюдж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етные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</w:rPr>
              <w:t>средст</w:t>
            </w:r>
            <w:r w:rsidR="003F059B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7F" w:rsidRPr="002F197F" w:rsidRDefault="002F197F" w:rsidP="002F197F">
            <w:pPr>
              <w:pStyle w:val="a5"/>
              <w:rPr>
                <w:highlight w:val="yellow"/>
                <w:lang w:val="ru-RU"/>
              </w:rPr>
            </w:pPr>
          </w:p>
        </w:tc>
      </w:tr>
      <w:tr w:rsidR="00450B11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7251B6" w:rsidRDefault="00450B11" w:rsidP="002F197F">
            <w:pPr>
              <w:pStyle w:val="a5"/>
              <w:jc w:val="left"/>
              <w:rPr>
                <w:lang w:val="ru-RU"/>
              </w:rPr>
            </w:pPr>
            <w:r w:rsidRPr="007251B6">
              <w:rPr>
                <w:lang w:val="ru-RU"/>
              </w:rPr>
              <w:t>Мероприятия по развитию транспортной инфраструктуры: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bCs/>
                <w:lang w:val="ru-RU"/>
              </w:rPr>
            </w:pPr>
          </w:p>
        </w:tc>
      </w:tr>
      <w:tr w:rsidR="00450B11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7251B6" w:rsidRDefault="00450B11" w:rsidP="002F197F">
            <w:pPr>
              <w:pStyle w:val="a5"/>
              <w:jc w:val="left"/>
              <w:rPr>
                <w:b/>
                <w:lang w:val="ru-RU"/>
              </w:rPr>
            </w:pPr>
            <w:r w:rsidRPr="007251B6">
              <w:rPr>
                <w:b/>
                <w:lang w:val="ru-RU"/>
              </w:rPr>
              <w:t>авиационный транспорт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</w:tr>
      <w:tr w:rsidR="008914BB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7251B6" w:rsidRDefault="008914BB" w:rsidP="002F197F">
            <w:pPr>
              <w:pStyle w:val="a5"/>
              <w:jc w:val="left"/>
              <w:rPr>
                <w:lang w:val="ru-RU"/>
              </w:rPr>
            </w:pPr>
            <w:r w:rsidRPr="007251B6">
              <w:rPr>
                <w:lang w:val="ru-RU"/>
              </w:rPr>
              <w:t>Реконструкция ВП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500</w:t>
            </w:r>
          </w:p>
        </w:tc>
      </w:tr>
      <w:tr w:rsidR="008914BB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7251B6" w:rsidRDefault="008914BB" w:rsidP="002F197F">
            <w:pPr>
              <w:pStyle w:val="a5"/>
              <w:jc w:val="left"/>
              <w:rPr>
                <w:lang w:val="ru-RU"/>
              </w:rPr>
            </w:pPr>
            <w:r w:rsidRPr="007251B6">
              <w:rPr>
                <w:lang w:val="ru-RU"/>
              </w:rPr>
              <w:t xml:space="preserve">Реконструкция ВПП, изготовление ограждения для ВПП аэропорта с. </w:t>
            </w:r>
            <w:proofErr w:type="spellStart"/>
            <w:r w:rsidRPr="007251B6">
              <w:rPr>
                <w:lang w:val="ru-RU"/>
              </w:rPr>
              <w:t>Коткино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8914BB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8914BB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8914BB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8914BB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4BB" w:rsidRPr="007251B6" w:rsidRDefault="008914BB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700</w:t>
            </w:r>
          </w:p>
        </w:tc>
      </w:tr>
      <w:tr w:rsidR="00450B11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7251B6" w:rsidRDefault="00450B11" w:rsidP="002F197F">
            <w:pPr>
              <w:pStyle w:val="a5"/>
              <w:jc w:val="left"/>
              <w:rPr>
                <w:b/>
                <w:lang w:val="ru-RU"/>
              </w:rPr>
            </w:pPr>
            <w:r w:rsidRPr="007251B6">
              <w:rPr>
                <w:b/>
                <w:lang w:val="ru-RU"/>
              </w:rPr>
              <w:t>речной транспорт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7251B6" w:rsidRDefault="00450B11" w:rsidP="003E46D1">
            <w:pPr>
              <w:pStyle w:val="a5"/>
              <w:rPr>
                <w:bCs/>
                <w:lang w:val="ru-RU"/>
              </w:rPr>
            </w:pPr>
          </w:p>
        </w:tc>
      </w:tr>
      <w:tr w:rsidR="00E6599A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9A" w:rsidRPr="007251B6" w:rsidRDefault="00E6599A" w:rsidP="002F197F">
            <w:pPr>
              <w:pStyle w:val="a5"/>
              <w:jc w:val="left"/>
              <w:rPr>
                <w:lang w:val="ru-RU"/>
              </w:rPr>
            </w:pPr>
            <w:r w:rsidRPr="007251B6">
              <w:rPr>
                <w:lang w:val="ru-RU"/>
              </w:rPr>
              <w:t xml:space="preserve">возведение причала на р. </w:t>
            </w:r>
            <w:proofErr w:type="spellStart"/>
            <w:r w:rsidRPr="007251B6">
              <w:rPr>
                <w:lang w:val="ru-RU"/>
              </w:rPr>
              <w:t>Сула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9A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9A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1</w:t>
            </w:r>
            <w:r w:rsidR="007251B6">
              <w:rPr>
                <w:lang w:val="ru-RU"/>
              </w:rPr>
              <w:t xml:space="preserve"> </w:t>
            </w:r>
            <w:r w:rsidRPr="007251B6">
              <w:rPr>
                <w:lang w:val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9A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9A" w:rsidRPr="007251B6" w:rsidRDefault="00E6599A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99A" w:rsidRPr="007251B6" w:rsidRDefault="00E6599A" w:rsidP="003E46D1">
            <w:pPr>
              <w:pStyle w:val="a5"/>
              <w:rPr>
                <w:bCs/>
                <w:lang w:val="ru-RU"/>
              </w:rPr>
            </w:pPr>
            <w:r w:rsidRPr="007251B6">
              <w:rPr>
                <w:bCs/>
                <w:lang w:val="ru-RU"/>
              </w:rPr>
              <w:t>1</w:t>
            </w:r>
            <w:r w:rsidR="007251B6">
              <w:rPr>
                <w:bCs/>
                <w:lang w:val="ru-RU"/>
              </w:rPr>
              <w:t xml:space="preserve"> </w:t>
            </w:r>
            <w:r w:rsidRPr="007251B6">
              <w:rPr>
                <w:bCs/>
                <w:lang w:val="ru-RU"/>
              </w:rPr>
              <w:t>000</w:t>
            </w:r>
          </w:p>
        </w:tc>
      </w:tr>
      <w:tr w:rsidR="00450B11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0639A" w:rsidRDefault="00450B11" w:rsidP="00E6599A">
            <w:pPr>
              <w:pStyle w:val="a5"/>
              <w:jc w:val="left"/>
              <w:rPr>
                <w:b/>
                <w:lang w:val="ru-RU"/>
              </w:rPr>
            </w:pPr>
            <w:r w:rsidRPr="0010639A">
              <w:rPr>
                <w:b/>
                <w:lang w:val="ru-RU"/>
              </w:rPr>
              <w:t xml:space="preserve">Мероприятия по развитию сети дорог </w:t>
            </w:r>
            <w:r w:rsidR="00E6599A" w:rsidRPr="0010639A">
              <w:rPr>
                <w:b/>
                <w:lang w:val="ru-RU"/>
              </w:rPr>
              <w:t>МО «</w:t>
            </w:r>
            <w:proofErr w:type="spellStart"/>
            <w:r w:rsidR="00E6599A" w:rsidRPr="0010639A">
              <w:rPr>
                <w:b/>
                <w:lang w:val="ru-RU"/>
              </w:rPr>
              <w:t>Коткинский</w:t>
            </w:r>
            <w:proofErr w:type="spellEnd"/>
            <w:r w:rsidR="00E6599A" w:rsidRPr="0010639A">
              <w:rPr>
                <w:b/>
                <w:lang w:val="ru-RU"/>
              </w:rPr>
              <w:t xml:space="preserve"> сельсовет» НАО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5927BC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5927BC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5927BC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5927BC" w:rsidRDefault="00450B11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5927BC" w:rsidRDefault="00450B11" w:rsidP="003E46D1">
            <w:pPr>
              <w:pStyle w:val="a5"/>
              <w:rPr>
                <w:bCs/>
                <w:lang w:val="ru-RU"/>
              </w:rPr>
            </w:pPr>
          </w:p>
        </w:tc>
      </w:tr>
      <w:tr w:rsidR="007251B6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B6" w:rsidRPr="007251B6" w:rsidRDefault="007251B6" w:rsidP="002F197F">
            <w:pPr>
              <w:pStyle w:val="a5"/>
              <w:jc w:val="left"/>
              <w:rPr>
                <w:i/>
                <w:iCs/>
              </w:rPr>
            </w:pPr>
            <w:proofErr w:type="spellStart"/>
            <w:r w:rsidRPr="007251B6">
              <w:rPr>
                <w:i/>
                <w:iCs/>
              </w:rPr>
              <w:t>реконструкция</w:t>
            </w:r>
            <w:proofErr w:type="spellEnd"/>
            <w:r w:rsidRPr="007251B6">
              <w:rPr>
                <w:i/>
                <w:iCs/>
              </w:rPr>
              <w:t xml:space="preserve"> </w:t>
            </w:r>
            <w:proofErr w:type="spellStart"/>
            <w:r w:rsidRPr="007251B6">
              <w:rPr>
                <w:i/>
                <w:iCs/>
              </w:rPr>
              <w:t>дорог</w:t>
            </w:r>
            <w:proofErr w:type="spellEnd"/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B6" w:rsidRPr="007251B6" w:rsidRDefault="007251B6" w:rsidP="003E46D1">
            <w:pPr>
              <w:pStyle w:val="a5"/>
              <w:rPr>
                <w:iCs/>
                <w:lang w:val="ru-RU"/>
              </w:rPr>
            </w:pPr>
            <w:r w:rsidRPr="007251B6">
              <w:rPr>
                <w:iCs/>
                <w:lang w:val="ru-RU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B6" w:rsidRPr="007251B6" w:rsidRDefault="007251B6" w:rsidP="003E46D1">
            <w:pPr>
              <w:pStyle w:val="a5"/>
              <w:rPr>
                <w:iCs/>
                <w:lang w:val="ru-RU"/>
              </w:rPr>
            </w:pPr>
            <w:r w:rsidRPr="007251B6">
              <w:rPr>
                <w:iCs/>
                <w:lang w:val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B6" w:rsidRPr="007251B6" w:rsidRDefault="007251B6" w:rsidP="003E46D1">
            <w:pPr>
              <w:pStyle w:val="a5"/>
              <w:rPr>
                <w:iCs/>
              </w:rPr>
            </w:pPr>
            <w:r w:rsidRPr="007251B6">
              <w:rPr>
                <w:i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B6" w:rsidRPr="007251B6" w:rsidRDefault="007251B6" w:rsidP="003E46D1">
            <w:pPr>
              <w:pStyle w:val="a5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25 000</w:t>
            </w:r>
          </w:p>
        </w:tc>
      </w:tr>
      <w:tr w:rsidR="007251B6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B6" w:rsidRDefault="007251B6" w:rsidP="002F197F">
            <w:pPr>
              <w:pStyle w:val="a5"/>
              <w:jc w:val="left"/>
              <w:rPr>
                <w:i/>
                <w:iCs/>
                <w:lang w:val="ru-RU"/>
              </w:rPr>
            </w:pPr>
            <w:r w:rsidRPr="007251B6">
              <w:rPr>
                <w:i/>
                <w:iCs/>
                <w:lang w:val="ru-RU"/>
              </w:rPr>
              <w:t>обустройство зимника</w:t>
            </w:r>
          </w:p>
          <w:p w:rsidR="007251B6" w:rsidRPr="007251B6" w:rsidRDefault="007251B6" w:rsidP="007251B6">
            <w:pPr>
              <w:pStyle w:val="a5"/>
              <w:jc w:val="left"/>
              <w:rPr>
                <w:lang w:val="ru-RU"/>
              </w:rPr>
            </w:pPr>
            <w:proofErr w:type="spellStart"/>
            <w:r w:rsidRPr="007251B6">
              <w:rPr>
                <w:lang w:val="ru-RU"/>
              </w:rPr>
              <w:t>Коткино</w:t>
            </w:r>
            <w:proofErr w:type="spellEnd"/>
            <w:r w:rsidRPr="007251B6">
              <w:rPr>
                <w:lang w:val="ru-RU"/>
              </w:rPr>
              <w:t xml:space="preserve"> – </w:t>
            </w:r>
            <w:proofErr w:type="spellStart"/>
            <w:r w:rsidRPr="007251B6">
              <w:rPr>
                <w:lang w:val="ru-RU"/>
              </w:rPr>
              <w:t>Великовисочное</w:t>
            </w:r>
            <w:proofErr w:type="spellEnd"/>
            <w:r w:rsidRPr="007251B6">
              <w:rPr>
                <w:lang w:val="ru-RU"/>
              </w:rPr>
              <w:t xml:space="preserve"> -54 км.</w:t>
            </w:r>
          </w:p>
          <w:p w:rsidR="007251B6" w:rsidRPr="007251B6" w:rsidRDefault="007251B6" w:rsidP="007251B6">
            <w:pPr>
              <w:pStyle w:val="a5"/>
              <w:jc w:val="left"/>
              <w:rPr>
                <w:lang w:val="ru-RU"/>
              </w:rPr>
            </w:pPr>
            <w:proofErr w:type="spellStart"/>
            <w:r w:rsidRPr="007251B6">
              <w:rPr>
                <w:lang w:val="ru-RU"/>
              </w:rPr>
              <w:t>Коткино</w:t>
            </w:r>
            <w:proofErr w:type="spellEnd"/>
            <w:r w:rsidRPr="007251B6">
              <w:rPr>
                <w:lang w:val="ru-RU"/>
              </w:rPr>
              <w:t xml:space="preserve"> – </w:t>
            </w:r>
            <w:proofErr w:type="spellStart"/>
            <w:r w:rsidRPr="007251B6">
              <w:rPr>
                <w:lang w:val="ru-RU"/>
              </w:rPr>
              <w:t>Индига</w:t>
            </w:r>
            <w:proofErr w:type="spellEnd"/>
            <w:r w:rsidRPr="007251B6">
              <w:rPr>
                <w:lang w:val="ru-RU"/>
              </w:rPr>
              <w:t xml:space="preserve"> – 154 км.</w:t>
            </w:r>
          </w:p>
          <w:p w:rsidR="007251B6" w:rsidRDefault="007251B6" w:rsidP="007251B6">
            <w:pPr>
              <w:pStyle w:val="a5"/>
              <w:jc w:val="left"/>
              <w:rPr>
                <w:lang w:val="ru-RU"/>
              </w:rPr>
            </w:pPr>
            <w:proofErr w:type="spellStart"/>
            <w:r w:rsidRPr="007251B6">
              <w:rPr>
                <w:lang w:val="ru-RU"/>
              </w:rPr>
              <w:t>Коткино</w:t>
            </w:r>
            <w:proofErr w:type="spellEnd"/>
            <w:r w:rsidRPr="007251B6">
              <w:rPr>
                <w:lang w:val="ru-RU"/>
              </w:rPr>
              <w:t xml:space="preserve"> – </w:t>
            </w:r>
            <w:proofErr w:type="spellStart"/>
            <w:r w:rsidRPr="007251B6">
              <w:rPr>
                <w:lang w:val="ru-RU"/>
              </w:rPr>
              <w:t>Харьяха</w:t>
            </w:r>
            <w:proofErr w:type="spellEnd"/>
            <w:r>
              <w:rPr>
                <w:lang w:val="ru-RU"/>
              </w:rPr>
              <w:t xml:space="preserve"> – 60 км</w:t>
            </w:r>
          </w:p>
          <w:p w:rsidR="007251B6" w:rsidRPr="007251B6" w:rsidRDefault="007251B6" w:rsidP="007251B6">
            <w:pPr>
              <w:pStyle w:val="a5"/>
              <w:jc w:val="left"/>
              <w:rPr>
                <w:i/>
                <w:iCs/>
                <w:lang w:val="ru-RU"/>
              </w:rPr>
            </w:pPr>
            <w:proofErr w:type="spellStart"/>
            <w:r>
              <w:rPr>
                <w:lang w:val="ru-RU"/>
              </w:rPr>
              <w:t>Коткино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Наръян-Мар</w:t>
            </w:r>
            <w:proofErr w:type="spellEnd"/>
            <w:r>
              <w:rPr>
                <w:lang w:val="ru-RU"/>
              </w:rPr>
              <w:t xml:space="preserve"> – 125 км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iCs/>
                <w:lang w:val="ru-RU"/>
              </w:rPr>
            </w:pPr>
            <w:r w:rsidRPr="007251B6">
              <w:rPr>
                <w:iCs/>
                <w:lang w:val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iCs/>
                <w:lang w:val="ru-RU"/>
              </w:rPr>
            </w:pPr>
            <w:r w:rsidRPr="007251B6">
              <w:rPr>
                <w:iCs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200</w:t>
            </w:r>
          </w:p>
        </w:tc>
      </w:tr>
      <w:tr w:rsidR="0010639A" w:rsidRPr="00450B11" w:rsidTr="003F059B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7251B6" w:rsidRDefault="0010639A" w:rsidP="002F197F">
            <w:pPr>
              <w:pStyle w:val="a5"/>
              <w:jc w:val="left"/>
              <w:rPr>
                <w:lang w:val="ru-RU"/>
              </w:rPr>
            </w:pPr>
            <w:r>
              <w:rPr>
                <w:lang w:val="ru-RU"/>
              </w:rPr>
              <w:t>Комплексное строительство тротуаров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7251B6" w:rsidRDefault="0010639A" w:rsidP="003E46D1">
            <w:pPr>
              <w:pStyle w:val="a5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7251B6" w:rsidRDefault="0010639A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3 000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7251B6" w:rsidRDefault="0010639A" w:rsidP="003E46D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7251B6" w:rsidRDefault="0010639A" w:rsidP="003E46D1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3 000</w:t>
            </w:r>
          </w:p>
        </w:tc>
      </w:tr>
      <w:tr w:rsidR="007251B6" w:rsidRPr="00450B11" w:rsidTr="003F059B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B6" w:rsidRPr="007251B6" w:rsidRDefault="007251B6" w:rsidP="002F197F">
            <w:pPr>
              <w:pStyle w:val="a5"/>
              <w:jc w:val="left"/>
              <w:rPr>
                <w:highlight w:val="yellow"/>
                <w:lang w:val="ru-RU"/>
              </w:rPr>
            </w:pPr>
            <w:r w:rsidRPr="007251B6">
              <w:rPr>
                <w:lang w:val="ru-RU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</w:pPr>
            <w:r w:rsidRPr="007251B6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</w:pPr>
            <w:r w:rsidRPr="007251B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bCs/>
                <w:lang w:val="ru-RU"/>
              </w:rPr>
            </w:pPr>
            <w:r w:rsidRPr="007251B6">
              <w:rPr>
                <w:bCs/>
                <w:lang w:val="ru-RU"/>
              </w:rPr>
              <w:t>150</w:t>
            </w:r>
          </w:p>
        </w:tc>
      </w:tr>
      <w:tr w:rsidR="007251B6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B6" w:rsidRPr="007251B6" w:rsidRDefault="007251B6" w:rsidP="002F197F">
            <w:pPr>
              <w:pStyle w:val="a5"/>
              <w:jc w:val="left"/>
              <w:rPr>
                <w:highlight w:val="yellow"/>
                <w:lang w:val="ru-RU"/>
              </w:rPr>
            </w:pPr>
            <w:r w:rsidRPr="007251B6">
              <w:rPr>
                <w:lang w:val="ru-RU"/>
              </w:rPr>
              <w:t>Разработка и принятие муниципальной целевой программы поэтапного строительства и реконструкции улиц в населённых пунктах муниципального образования на основе решений настоящего Программы.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B6" w:rsidRPr="007251B6" w:rsidRDefault="007251B6" w:rsidP="003E46D1">
            <w:pPr>
              <w:pStyle w:val="a5"/>
            </w:pPr>
            <w:r w:rsidRPr="007251B6"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B6" w:rsidRPr="007251B6" w:rsidRDefault="007251B6" w:rsidP="003E46D1">
            <w:pPr>
              <w:pStyle w:val="a5"/>
            </w:pPr>
            <w:r w:rsidRPr="007251B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B6" w:rsidRPr="007251B6" w:rsidRDefault="007251B6" w:rsidP="003E46D1">
            <w:pPr>
              <w:pStyle w:val="a5"/>
              <w:rPr>
                <w:bCs/>
              </w:rPr>
            </w:pPr>
            <w:r w:rsidRPr="007251B6">
              <w:rPr>
                <w:bCs/>
                <w:lang w:val="ru-RU"/>
              </w:rPr>
              <w:t>12</w:t>
            </w:r>
            <w:r w:rsidRPr="007251B6">
              <w:rPr>
                <w:bCs/>
              </w:rPr>
              <w:t>0</w:t>
            </w:r>
          </w:p>
        </w:tc>
      </w:tr>
      <w:tr w:rsidR="007251B6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B6" w:rsidRPr="007251B6" w:rsidRDefault="007251B6" w:rsidP="002F197F">
            <w:pPr>
              <w:pStyle w:val="a5"/>
              <w:jc w:val="left"/>
              <w:rPr>
                <w:highlight w:val="yellow"/>
                <w:lang w:val="ru-RU"/>
              </w:rPr>
            </w:pPr>
            <w:r w:rsidRPr="007251B6">
              <w:rPr>
                <w:lang w:val="ru-RU"/>
              </w:rPr>
              <w:t>Размещение дорожных знаков и указателей на улицах населённых пунктов.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lang w:val="ru-RU"/>
              </w:rPr>
            </w:pPr>
            <w:r w:rsidRPr="007251B6">
              <w:rPr>
                <w:lang w:val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B6" w:rsidRPr="007251B6" w:rsidRDefault="007251B6" w:rsidP="003E46D1">
            <w:pPr>
              <w:pStyle w:val="a5"/>
              <w:rPr>
                <w:bCs/>
                <w:lang w:val="ru-RU"/>
              </w:rPr>
            </w:pPr>
            <w:r w:rsidRPr="007251B6">
              <w:rPr>
                <w:bCs/>
                <w:lang w:val="ru-RU"/>
              </w:rPr>
              <w:t>50</w:t>
            </w:r>
          </w:p>
        </w:tc>
      </w:tr>
      <w:tr w:rsidR="00450B11" w:rsidRPr="00450B11" w:rsidTr="003F059B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11" w:rsidRPr="0010639A" w:rsidRDefault="00450B11" w:rsidP="002F197F">
            <w:pPr>
              <w:pStyle w:val="a5"/>
              <w:jc w:val="left"/>
              <w:rPr>
                <w:b/>
                <w:bCs/>
              </w:rPr>
            </w:pPr>
            <w:proofErr w:type="spellStart"/>
            <w:r w:rsidRPr="0010639A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10639A" w:rsidRDefault="00450B11" w:rsidP="003E46D1">
            <w:pPr>
              <w:pStyle w:val="a5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10639A" w:rsidRDefault="00450B11" w:rsidP="003E46D1">
            <w:pPr>
              <w:pStyle w:val="a5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10639A" w:rsidRDefault="00450B11" w:rsidP="003E46D1">
            <w:pPr>
              <w:pStyle w:val="a5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B11" w:rsidRPr="0010639A" w:rsidRDefault="00450B11" w:rsidP="003E46D1">
            <w:pPr>
              <w:pStyle w:val="a5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11" w:rsidRPr="0010639A" w:rsidRDefault="0010639A" w:rsidP="003E46D1">
            <w:pPr>
              <w:pStyle w:val="a5"/>
              <w:rPr>
                <w:b/>
                <w:bCs/>
                <w:lang w:val="ru-RU"/>
              </w:rPr>
            </w:pPr>
            <w:r w:rsidRPr="0010639A">
              <w:rPr>
                <w:b/>
                <w:bCs/>
                <w:lang w:val="ru-RU"/>
              </w:rPr>
              <w:t>30 720</w:t>
            </w:r>
          </w:p>
        </w:tc>
      </w:tr>
    </w:tbl>
    <w:p w:rsidR="00450B11" w:rsidRPr="00450B11" w:rsidRDefault="007251B6" w:rsidP="00937769">
      <w:pPr>
        <w:rPr>
          <w:highlight w:val="yellow"/>
        </w:rPr>
      </w:pPr>
      <w:r w:rsidRPr="006B48A4">
        <w:t>Примечание</w:t>
      </w:r>
      <w:r w:rsidRPr="006B48A4">
        <w:rPr>
          <w:b/>
        </w:rPr>
        <w:t xml:space="preserve">: </w:t>
      </w:r>
      <w:r w:rsidRPr="006B48A4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450B11" w:rsidRPr="00450B11" w:rsidRDefault="00450B11" w:rsidP="00450B11">
      <w:pPr>
        <w:rPr>
          <w:highlight w:val="yellow"/>
        </w:rPr>
        <w:sectPr w:rsidR="00450B11" w:rsidRPr="00450B11" w:rsidSect="00450B1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50B11" w:rsidRPr="009B6ACD" w:rsidRDefault="006273FA" w:rsidP="00450B11">
      <w:pPr>
        <w:pStyle w:val="1"/>
        <w:rPr>
          <w:szCs w:val="24"/>
        </w:rPr>
      </w:pPr>
      <w:bookmarkStart w:id="94" w:name="_Toc468260775"/>
      <w:r>
        <w:rPr>
          <w:szCs w:val="24"/>
        </w:rPr>
        <w:lastRenderedPageBreak/>
        <w:t>8</w:t>
      </w:r>
      <w:r w:rsidR="003F059B">
        <w:rPr>
          <w:szCs w:val="24"/>
        </w:rPr>
        <w:t>.</w:t>
      </w:r>
      <w:r w:rsidR="00450B11" w:rsidRPr="009B6ACD">
        <w:rPr>
          <w:szCs w:val="24"/>
        </w:rPr>
        <w:t xml:space="preserve"> </w:t>
      </w:r>
      <w:r w:rsidR="00F7515C">
        <w:rPr>
          <w:szCs w:val="24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94"/>
    </w:p>
    <w:p w:rsidR="00450B11" w:rsidRPr="009B6ACD" w:rsidRDefault="00450B11" w:rsidP="003E46D1">
      <w:r w:rsidRPr="009B6ACD">
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3E46D1" w:rsidRPr="009B6ACD" w:rsidRDefault="003E46D1" w:rsidP="003E46D1">
      <w:pPr>
        <w:jc w:val="right"/>
        <w:rPr>
          <w:b/>
        </w:rPr>
      </w:pPr>
      <w:r w:rsidRPr="009B6ACD">
        <w:t xml:space="preserve">Таблица </w:t>
      </w:r>
      <w:r w:rsidR="006273FA">
        <w:t>8</w:t>
      </w:r>
      <w:r w:rsidRPr="009B6ACD">
        <w:t>.1</w:t>
      </w:r>
    </w:p>
    <w:tbl>
      <w:tblPr>
        <w:tblW w:w="5000" w:type="pct"/>
        <w:tblLook w:val="04A0"/>
      </w:tblPr>
      <w:tblGrid>
        <w:gridCol w:w="3944"/>
        <w:gridCol w:w="5295"/>
        <w:gridCol w:w="929"/>
        <w:gridCol w:w="932"/>
        <w:gridCol w:w="932"/>
        <w:gridCol w:w="932"/>
        <w:gridCol w:w="929"/>
        <w:gridCol w:w="893"/>
      </w:tblGrid>
      <w:tr w:rsidR="009B6ACD" w:rsidRPr="009B6ACD" w:rsidTr="00C91A65">
        <w:trPr>
          <w:trHeight w:val="276"/>
          <w:tblHeader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proofErr w:type="spellStart"/>
            <w:r w:rsidRPr="009B6ACD">
              <w:rPr>
                <w:b/>
              </w:rPr>
              <w:t>Мероприятия</w:t>
            </w:r>
            <w:proofErr w:type="spellEnd"/>
          </w:p>
        </w:tc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proofErr w:type="spellStart"/>
            <w:r w:rsidRPr="009B6ACD">
              <w:rPr>
                <w:b/>
              </w:rPr>
              <w:t>Наименование</w:t>
            </w:r>
            <w:proofErr w:type="spellEnd"/>
            <w:r w:rsidRPr="009B6ACD">
              <w:rPr>
                <w:b/>
              </w:rPr>
              <w:t xml:space="preserve"> </w:t>
            </w:r>
            <w:proofErr w:type="spellStart"/>
            <w:r w:rsidRPr="009B6ACD">
              <w:rPr>
                <w:b/>
              </w:rPr>
              <w:t>индикатора</w:t>
            </w:r>
            <w:proofErr w:type="spell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r w:rsidRPr="009B6ACD">
              <w:rPr>
                <w:b/>
              </w:rPr>
              <w:t>2016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r w:rsidRPr="009B6ACD">
              <w:rPr>
                <w:b/>
              </w:rPr>
              <w:t>2017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r w:rsidRPr="009B6ACD">
              <w:rPr>
                <w:b/>
              </w:rPr>
              <w:t>2018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r w:rsidRPr="009B6ACD">
              <w:rPr>
                <w:b/>
              </w:rPr>
              <w:t>2019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9B6ACD" w:rsidP="003E46D1">
            <w:pPr>
              <w:pStyle w:val="a5"/>
              <w:rPr>
                <w:b/>
              </w:rPr>
            </w:pPr>
            <w:r w:rsidRPr="009B6ACD">
              <w:rPr>
                <w:b/>
              </w:rPr>
              <w:t>2020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B6ACD" w:rsidRDefault="004256C5" w:rsidP="009B6ACD">
            <w:pPr>
              <w:pStyle w:val="a5"/>
              <w:rPr>
                <w:b/>
                <w:lang w:val="ru-RU"/>
              </w:rPr>
            </w:pPr>
            <w:r>
              <w:rPr>
                <w:b/>
              </w:rPr>
              <w:t>2020</w:t>
            </w:r>
            <w:r w:rsidR="009B6ACD" w:rsidRPr="009B6ACD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2030</w:t>
            </w:r>
          </w:p>
        </w:tc>
      </w:tr>
      <w:tr w:rsidR="009B6ACD" w:rsidRPr="00450B11" w:rsidTr="00C91A65">
        <w:trPr>
          <w:trHeight w:val="464"/>
        </w:trPr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450B11" w:rsidRDefault="009B6ACD" w:rsidP="003E46D1">
            <w:pPr>
              <w:pStyle w:val="a5"/>
              <w:rPr>
                <w:highlight w:val="yellow"/>
              </w:rPr>
            </w:pP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>а) мероприятия по развитию транспортной инфраструктуры авиационный транспорт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вертолетных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площадок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467A16" w:rsidRDefault="009B6ACD" w:rsidP="003E46D1">
            <w:pPr>
              <w:pStyle w:val="a5"/>
            </w:pPr>
            <w:r w:rsidRPr="00467A16"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467A16" w:rsidRDefault="009B6ACD" w:rsidP="003E46D1">
            <w:pPr>
              <w:pStyle w:val="a5"/>
            </w:pPr>
            <w:r w:rsidRPr="00467A16"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467A16" w:rsidRDefault="009B6ACD" w:rsidP="003E46D1">
            <w:pPr>
              <w:pStyle w:val="a5"/>
            </w:pPr>
            <w:r w:rsidRPr="00467A16"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467A16" w:rsidRDefault="009B6ACD" w:rsidP="003E46D1">
            <w:pPr>
              <w:pStyle w:val="a5"/>
            </w:pPr>
            <w:r w:rsidRPr="00467A16"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467A16" w:rsidRDefault="009B6ACD" w:rsidP="003E46D1">
            <w:pPr>
              <w:pStyle w:val="a5"/>
            </w:pPr>
            <w:r w:rsidRPr="00467A16"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467A16" w:rsidRDefault="009B6ACD" w:rsidP="003E46D1">
            <w:pPr>
              <w:pStyle w:val="a5"/>
            </w:pPr>
            <w:r w:rsidRPr="00467A16">
              <w:t>1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9F6EF6" w:rsidRDefault="009B6ACD" w:rsidP="009B6ACD">
            <w:pPr>
              <w:pStyle w:val="a5"/>
              <w:jc w:val="left"/>
              <w:rPr>
                <w:iCs/>
                <w:lang w:val="ru-RU"/>
              </w:rPr>
            </w:pPr>
            <w:r w:rsidRPr="009F6EF6">
              <w:rPr>
                <w:iCs/>
                <w:lang w:val="ru-RU"/>
              </w:rPr>
              <w:t>Количество рейсов воздушного транспорта в год, ед.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150</w:t>
            </w:r>
          </w:p>
        </w:tc>
      </w:tr>
      <w:tr w:rsidR="009B6ACD" w:rsidRPr="00450B11" w:rsidTr="00C91A65">
        <w:trPr>
          <w:trHeight w:val="7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5927BC" w:rsidRDefault="009B6ACD" w:rsidP="009B6ACD">
            <w:pPr>
              <w:pStyle w:val="a5"/>
              <w:jc w:val="left"/>
              <w:rPr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 xml:space="preserve">Количество </w:t>
            </w:r>
            <w:proofErr w:type="gramStart"/>
            <w:r w:rsidRPr="0013779B">
              <w:rPr>
                <w:iCs/>
                <w:lang w:val="ru-RU"/>
              </w:rPr>
              <w:t>отремонтированных</w:t>
            </w:r>
            <w:proofErr w:type="gramEnd"/>
            <w:r w:rsidRPr="0013779B">
              <w:rPr>
                <w:iCs/>
                <w:lang w:val="ru-RU"/>
              </w:rPr>
              <w:t xml:space="preserve"> ВПП в год, ед.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>б)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транспортно-пересадочных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узлов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>Количество рейсов автомобильного транспорта в год, ед.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остановочных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площадок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>в)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Парковочное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пространство</w:t>
            </w:r>
            <w:proofErr w:type="spellEnd"/>
            <w:r w:rsidRPr="0013779B">
              <w:rPr>
                <w:iCs/>
              </w:rPr>
              <w:t xml:space="preserve">, </w:t>
            </w:r>
            <w:proofErr w:type="spellStart"/>
            <w:r w:rsidRPr="0013779B">
              <w:rPr>
                <w:iCs/>
              </w:rPr>
              <w:t>мест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863B94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>г) мероприятия по развитию инфраструктуры пешеходного и велосипедного передвижения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863B94" w:rsidP="00C75992">
            <w:pPr>
              <w:pStyle w:val="a5"/>
              <w:jc w:val="left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Доля</w:t>
            </w:r>
            <w:r w:rsidR="009B6ACD" w:rsidRPr="0013779B">
              <w:rPr>
                <w:iCs/>
                <w:lang w:val="ru-RU"/>
              </w:rPr>
              <w:t xml:space="preserve"> новых пешеходных дорожек, тротуаров</w:t>
            </w:r>
            <w:r w:rsidR="00C75992" w:rsidRPr="0013779B">
              <w:rPr>
                <w:iCs/>
                <w:lang w:val="ru-RU"/>
              </w:rPr>
              <w:t>,</w:t>
            </w:r>
            <w:r w:rsidR="009B6ACD" w:rsidRPr="0013779B">
              <w:rPr>
                <w:iCs/>
                <w:lang w:val="ru-RU"/>
              </w:rPr>
              <w:t xml:space="preserve"> соответствующих нормативным требованиям для организации пешеходного движения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50</w:t>
            </w:r>
          </w:p>
        </w:tc>
      </w:tr>
      <w:tr w:rsidR="00C75992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92" w:rsidRPr="0013779B" w:rsidRDefault="00C75992" w:rsidP="009B6ACD">
            <w:pPr>
              <w:pStyle w:val="a5"/>
              <w:jc w:val="left"/>
              <w:rPr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92" w:rsidRPr="009F6EF6" w:rsidRDefault="0013779B" w:rsidP="00C75992">
            <w:pPr>
              <w:pStyle w:val="a5"/>
              <w:jc w:val="left"/>
              <w:rPr>
                <w:iCs/>
                <w:lang w:val="ru-RU"/>
              </w:rPr>
            </w:pPr>
            <w:r w:rsidRPr="009F6EF6">
              <w:rPr>
                <w:iCs/>
                <w:color w:val="000000"/>
                <w:szCs w:val="20"/>
                <w:lang w:val="ru-RU"/>
              </w:rPr>
              <w:t>Протяженность обустроенных пешеходных переходов</w:t>
            </w:r>
            <w:r w:rsidR="00C91A65" w:rsidRPr="009F6EF6">
              <w:rPr>
                <w:iCs/>
                <w:color w:val="000000"/>
                <w:szCs w:val="20"/>
                <w:lang w:val="ru-RU"/>
              </w:rPr>
              <w:t xml:space="preserve">, </w:t>
            </w:r>
            <w:proofErr w:type="gramStart"/>
            <w:r w:rsidR="00C91A65" w:rsidRPr="009F6EF6">
              <w:rPr>
                <w:iCs/>
                <w:color w:val="00000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800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992" w:rsidRPr="009F6EF6" w:rsidRDefault="009F6EF6" w:rsidP="003E46D1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1500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CD" w:rsidRPr="00C91A65" w:rsidRDefault="009B6ACD" w:rsidP="009B6ACD">
            <w:pPr>
              <w:pStyle w:val="a5"/>
              <w:jc w:val="left"/>
              <w:rPr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CD" w:rsidRPr="0013779B" w:rsidRDefault="009B6ACD" w:rsidP="009B6ACD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велодорожек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>Велосипедное движение, число пунктов хранения мест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9B6ACD" w:rsidP="003E46D1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</w:tr>
      <w:tr w:rsidR="0013779B" w:rsidRPr="00450B11" w:rsidTr="00C91A65">
        <w:trPr>
          <w:trHeight w:val="74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9B" w:rsidRPr="0013779B" w:rsidRDefault="0013779B" w:rsidP="009B6ACD">
            <w:pPr>
              <w:pStyle w:val="a5"/>
              <w:jc w:val="left"/>
              <w:rPr>
                <w:lang w:val="ru-RU"/>
              </w:rPr>
            </w:pPr>
            <w:proofErr w:type="spellStart"/>
            <w:r w:rsidRPr="0013779B">
              <w:rPr>
                <w:lang w:val="ru-RU"/>
              </w:rPr>
              <w:t>д</w:t>
            </w:r>
            <w:proofErr w:type="spellEnd"/>
            <w:r w:rsidRPr="0013779B">
              <w:rPr>
                <w:lang w:val="ru-RU"/>
              </w:rPr>
              <w:t xml:space="preserve">) мероприятия по развитию инфраструктуры для грузового транспорта, транспортных средств </w:t>
            </w:r>
            <w:r w:rsidRPr="0013779B">
              <w:rPr>
                <w:lang w:val="ru-RU"/>
              </w:rPr>
              <w:lastRenderedPageBreak/>
              <w:t>коммунальных и дорожных служб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79B" w:rsidRPr="0013779B" w:rsidRDefault="0013779B" w:rsidP="009B6ACD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lastRenderedPageBreak/>
              <w:t>Число мест стоянок большегрузного транспорта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9B" w:rsidRPr="00467A16" w:rsidRDefault="0013779B" w:rsidP="003E46D1">
            <w:pPr>
              <w:pStyle w:val="a5"/>
            </w:pPr>
            <w:r w:rsidRPr="00467A16">
              <w:t>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9B" w:rsidRPr="00467A16" w:rsidRDefault="0013779B" w:rsidP="003E46D1">
            <w:pPr>
              <w:pStyle w:val="a5"/>
            </w:pPr>
            <w:r w:rsidRPr="00467A16">
              <w:t>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9B" w:rsidRPr="00467A16" w:rsidRDefault="0013779B" w:rsidP="003E46D1">
            <w:pPr>
              <w:pStyle w:val="a5"/>
            </w:pPr>
            <w:r w:rsidRPr="00467A16">
              <w:t>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9B" w:rsidRPr="00467A16" w:rsidRDefault="0013779B" w:rsidP="003E46D1">
            <w:pPr>
              <w:pStyle w:val="a5"/>
            </w:pPr>
            <w:r w:rsidRPr="00467A16">
              <w:t>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9B" w:rsidRPr="00467A16" w:rsidRDefault="0013779B" w:rsidP="003E46D1">
            <w:pPr>
              <w:pStyle w:val="a5"/>
            </w:pPr>
            <w:r w:rsidRPr="00467A16"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9B" w:rsidRPr="00467A16" w:rsidRDefault="00467A16" w:rsidP="003E46D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3779B" w:rsidRPr="00450B11" w:rsidTr="00C91A65">
        <w:trPr>
          <w:trHeight w:val="464"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9B" w:rsidRPr="00450B11" w:rsidRDefault="0013779B" w:rsidP="009B6ACD">
            <w:pPr>
              <w:pStyle w:val="a5"/>
              <w:jc w:val="left"/>
              <w:rPr>
                <w:highlight w:val="yellow"/>
              </w:rPr>
            </w:pP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9B6ACD">
            <w:pPr>
              <w:pStyle w:val="a5"/>
              <w:jc w:val="left"/>
              <w:rPr>
                <w:iCs/>
                <w:highlight w:val="yellow"/>
                <w:lang w:val="ru-RU"/>
              </w:rPr>
            </w:pPr>
            <w:r w:rsidRPr="0013779B">
              <w:rPr>
                <w:iCs/>
                <w:color w:val="000000"/>
                <w:szCs w:val="20"/>
                <w:lang w:val="ru-RU"/>
              </w:rPr>
              <w:t>Число мест стоянок транспорта коммунальных служб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</w:tr>
      <w:tr w:rsidR="0013779B" w:rsidRPr="00450B11" w:rsidTr="00C91A65">
        <w:trPr>
          <w:trHeight w:val="464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9B6ACD">
            <w:pPr>
              <w:pStyle w:val="a5"/>
              <w:jc w:val="left"/>
              <w:rPr>
                <w:highlight w:val="yellow"/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9B6ACD">
            <w:pPr>
              <w:pStyle w:val="a5"/>
              <w:jc w:val="left"/>
              <w:rPr>
                <w:iCs/>
                <w:highlight w:val="yellow"/>
                <w:lang w:val="ru-RU"/>
              </w:rPr>
            </w:pPr>
            <w:r w:rsidRPr="0013779B">
              <w:rPr>
                <w:iCs/>
                <w:color w:val="000000"/>
                <w:szCs w:val="20"/>
                <w:lang w:val="ru-RU"/>
              </w:rPr>
              <w:t>Число мест стоянок транспорта дорожных служб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9B" w:rsidRPr="0013779B" w:rsidRDefault="0013779B" w:rsidP="003E46D1">
            <w:pPr>
              <w:pStyle w:val="a5"/>
              <w:rPr>
                <w:highlight w:val="yellow"/>
                <w:lang w:val="ru-RU"/>
              </w:rPr>
            </w:pPr>
          </w:p>
        </w:tc>
      </w:tr>
      <w:tr w:rsidR="009B6ACD" w:rsidRPr="00450B11" w:rsidTr="00C91A65">
        <w:trPr>
          <w:trHeight w:val="2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>е) мероприятия по развитию сети дорог поселения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CD" w:rsidRPr="0013779B" w:rsidRDefault="009B6ACD" w:rsidP="009B6ACD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 xml:space="preserve">Развитие улично-дорожной сети, </w:t>
            </w:r>
            <w:proofErr w:type="gramStart"/>
            <w:r w:rsidRPr="0013779B">
              <w:rPr>
                <w:iCs/>
                <w:lang w:val="ru-RU"/>
              </w:rPr>
              <w:t>км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2,85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</w:pPr>
            <w:r w:rsidRPr="00C91A65">
              <w:rPr>
                <w:lang w:val="ru-RU"/>
              </w:rPr>
              <w:t>2,85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</w:pPr>
            <w:r w:rsidRPr="00C91A65">
              <w:rPr>
                <w:lang w:val="ru-RU"/>
              </w:rPr>
              <w:t>2,85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</w:pPr>
            <w:r w:rsidRPr="00C91A65">
              <w:rPr>
                <w:lang w:val="ru-RU"/>
              </w:rPr>
              <w:t>2,85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</w:pPr>
            <w:r w:rsidRPr="00C91A65">
              <w:rPr>
                <w:lang w:val="ru-RU"/>
              </w:rPr>
              <w:t>2,85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CD" w:rsidRPr="00C91A65" w:rsidRDefault="00C91A65" w:rsidP="003E46D1">
            <w:pPr>
              <w:pStyle w:val="a5"/>
            </w:pPr>
            <w:r w:rsidRPr="00C91A65">
              <w:rPr>
                <w:lang w:val="ru-RU"/>
              </w:rPr>
              <w:t>2,85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Реконструкция автомобильных дорог с обустройством на них твердого покрытия из ж/б плит, </w:t>
            </w:r>
            <w:proofErr w:type="gramStart"/>
            <w:r>
              <w:rPr>
                <w:iCs/>
                <w:lang w:val="ru-RU"/>
              </w:rPr>
              <w:t>км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Обустройство зимника, </w:t>
            </w:r>
            <w:proofErr w:type="gramStart"/>
            <w:r>
              <w:rPr>
                <w:iCs/>
                <w:lang w:val="ru-RU"/>
              </w:rPr>
              <w:t>км</w:t>
            </w:r>
            <w:proofErr w:type="gramEnd"/>
          </w:p>
        </w:tc>
        <w:tc>
          <w:tcPr>
            <w:tcW w:w="18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highlight w:val="yellow"/>
                <w:lang w:val="ru-RU"/>
              </w:rPr>
            </w:pPr>
            <w:r w:rsidRPr="00C91A65">
              <w:rPr>
                <w:lang w:val="ru-RU"/>
              </w:rPr>
              <w:t>393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>ж)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зарегистрированных</w:t>
            </w:r>
            <w:proofErr w:type="spellEnd"/>
            <w:r w:rsidRPr="0013779B">
              <w:rPr>
                <w:iCs/>
              </w:rPr>
              <w:t xml:space="preserve"> ДТП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>Количество светофорных объектов на УДС, шт.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C91A65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>Количество нанесенной дорожной разметки, м</w:t>
            </w:r>
            <w:proofErr w:type="gramStart"/>
            <w:r w:rsidRPr="0013779B"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467A16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467A16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467A16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467A16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467A16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467A16" w:rsidRDefault="00467A16" w:rsidP="00C91A65">
            <w:pPr>
              <w:pStyle w:val="a5"/>
              <w:rPr>
                <w:lang w:val="ru-RU"/>
              </w:rPr>
            </w:pPr>
            <w:r w:rsidRPr="00467A16">
              <w:rPr>
                <w:lang w:val="ru-RU"/>
              </w:rPr>
              <w:t>0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9F6EF6" w:rsidRDefault="00C91A65" w:rsidP="00C91A65">
            <w:pPr>
              <w:pStyle w:val="a5"/>
              <w:jc w:val="left"/>
              <w:rPr>
                <w:iCs/>
                <w:lang w:val="ru-RU"/>
              </w:rPr>
            </w:pPr>
            <w:r w:rsidRPr="009F6EF6">
              <w:rPr>
                <w:iCs/>
                <w:lang w:val="ru-RU"/>
              </w:rPr>
              <w:t>Количество установленных дорожных знаков, ед.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9F6EF6" w:rsidRDefault="009F6EF6" w:rsidP="00C91A65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9F6EF6" w:rsidRDefault="009F6EF6" w:rsidP="00C91A65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9F6EF6" w:rsidRDefault="009F6EF6" w:rsidP="00C91A65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9F6EF6" w:rsidRDefault="009F6EF6" w:rsidP="00C91A65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9F6EF6" w:rsidRDefault="009F6EF6" w:rsidP="00C91A65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9F6EF6" w:rsidRDefault="009F6EF6" w:rsidP="00C91A65">
            <w:pPr>
              <w:pStyle w:val="a5"/>
              <w:rPr>
                <w:lang w:val="ru-RU"/>
              </w:rPr>
            </w:pPr>
            <w:r w:rsidRPr="009F6EF6">
              <w:rPr>
                <w:lang w:val="ru-RU"/>
              </w:rPr>
              <w:t>25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lang w:val="ru-RU"/>
              </w:rPr>
            </w:pPr>
            <w:proofErr w:type="spellStart"/>
            <w:r w:rsidRPr="0013779B">
              <w:rPr>
                <w:lang w:val="ru-RU"/>
              </w:rPr>
              <w:t>з</w:t>
            </w:r>
            <w:proofErr w:type="spellEnd"/>
            <w:r w:rsidRPr="0013779B">
              <w:rPr>
                <w:lang w:val="ru-RU"/>
              </w:rPr>
              <w:t>) мероприятия по внедрению интеллектуальных транспортных систем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внедренных</w:t>
            </w:r>
            <w:proofErr w:type="spellEnd"/>
            <w:r w:rsidRPr="0013779B">
              <w:rPr>
                <w:iCs/>
              </w:rPr>
              <w:t xml:space="preserve"> ИТС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5" w:rsidRPr="00C91A65" w:rsidRDefault="00C91A65" w:rsidP="00C91A65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5" w:rsidRPr="00C91A65" w:rsidRDefault="00C91A65" w:rsidP="00C91A65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5" w:rsidRPr="00C91A65" w:rsidRDefault="00C91A65" w:rsidP="00C91A65">
            <w:pPr>
              <w:pStyle w:val="a5"/>
            </w:pPr>
            <w:r w:rsidRPr="00C91A65"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5" w:rsidRPr="0013779B" w:rsidRDefault="00C91A65" w:rsidP="005D6CBF">
            <w:pPr>
              <w:pStyle w:val="a5"/>
              <w:jc w:val="left"/>
              <w:rPr>
                <w:lang w:val="ru-RU"/>
              </w:rPr>
            </w:pPr>
            <w:r w:rsidRPr="0013779B">
              <w:rPr>
                <w:lang w:val="ru-RU"/>
              </w:rPr>
              <w:t xml:space="preserve">и) мероприятия по развитию </w:t>
            </w:r>
            <w:r w:rsidR="005D6CBF">
              <w:rPr>
                <w:lang w:val="ru-RU"/>
              </w:rPr>
              <w:t xml:space="preserve">водной </w:t>
            </w:r>
            <w:r w:rsidRPr="0013779B">
              <w:rPr>
                <w:lang w:val="ru-RU"/>
              </w:rPr>
              <w:t xml:space="preserve">транспортной инфраструктуры 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5" w:rsidRPr="0013779B" w:rsidRDefault="00C91A65" w:rsidP="00C91A65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портов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iCs/>
                <w:lang w:val="ru-RU"/>
              </w:rPr>
            </w:pPr>
            <w:r w:rsidRPr="0013779B">
              <w:rPr>
                <w:iCs/>
                <w:lang w:val="ru-RU"/>
              </w:rPr>
              <w:t>Количество рейсов водного транспорта в год, ед.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5927BC" w:rsidRDefault="00C91A65" w:rsidP="00C91A65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5927BC" w:rsidRDefault="00C91A65" w:rsidP="00C91A65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5927BC" w:rsidRDefault="00C91A65" w:rsidP="00C91A65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5927BC" w:rsidRDefault="00C91A65" w:rsidP="00C91A65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5927BC" w:rsidRDefault="00C91A65" w:rsidP="00C91A65">
            <w:pPr>
              <w:pStyle w:val="a5"/>
              <w:rPr>
                <w:highlight w:val="yellow"/>
                <w:lang w:val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5927BC" w:rsidRDefault="00C91A65" w:rsidP="00C91A65">
            <w:pPr>
              <w:pStyle w:val="a5"/>
              <w:rPr>
                <w:highlight w:val="yellow"/>
                <w:lang w:val="ru-RU"/>
              </w:rPr>
            </w:pP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65" w:rsidRPr="005927BC" w:rsidRDefault="00C91A65" w:rsidP="00C91A65">
            <w:pPr>
              <w:pStyle w:val="a5"/>
              <w:rPr>
                <w:lang w:val="ru-RU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</w:rPr>
              <w:t>Число</w:t>
            </w:r>
            <w:proofErr w:type="spellEnd"/>
            <w:r w:rsidRPr="0013779B">
              <w:rPr>
                <w:iCs/>
              </w:rPr>
              <w:t xml:space="preserve"> </w:t>
            </w:r>
            <w:proofErr w:type="spellStart"/>
            <w:r w:rsidRPr="0013779B">
              <w:rPr>
                <w:iCs/>
              </w:rPr>
              <w:t>причалов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1</w:t>
            </w:r>
          </w:p>
        </w:tc>
      </w:tr>
      <w:tr w:rsidR="00C91A65" w:rsidRPr="00450B11" w:rsidTr="00C91A65">
        <w:trPr>
          <w:trHeight w:val="20"/>
        </w:trPr>
        <w:tc>
          <w:tcPr>
            <w:tcW w:w="1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65" w:rsidRPr="0013779B" w:rsidRDefault="00C91A65" w:rsidP="00C91A65">
            <w:pPr>
              <w:pStyle w:val="a5"/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13779B" w:rsidRDefault="00C91A65" w:rsidP="00C91A65">
            <w:pPr>
              <w:pStyle w:val="a5"/>
              <w:jc w:val="left"/>
              <w:rPr>
                <w:iCs/>
              </w:rPr>
            </w:pPr>
            <w:proofErr w:type="spellStart"/>
            <w:r w:rsidRPr="0013779B">
              <w:rPr>
                <w:iCs/>
                <w:color w:val="000000"/>
                <w:szCs w:val="20"/>
              </w:rPr>
              <w:t>Число</w:t>
            </w:r>
            <w:proofErr w:type="spellEnd"/>
            <w:r w:rsidRPr="0013779B">
              <w:rPr>
                <w:iCs/>
                <w:color w:val="000000"/>
                <w:szCs w:val="20"/>
              </w:rPr>
              <w:t xml:space="preserve"> </w:t>
            </w:r>
            <w:proofErr w:type="spellStart"/>
            <w:r w:rsidRPr="0013779B">
              <w:rPr>
                <w:iCs/>
                <w:color w:val="000000"/>
                <w:szCs w:val="20"/>
              </w:rPr>
              <w:t>лодочных</w:t>
            </w:r>
            <w:proofErr w:type="spellEnd"/>
            <w:r w:rsidRPr="0013779B">
              <w:rPr>
                <w:iCs/>
                <w:color w:val="000000"/>
                <w:szCs w:val="20"/>
              </w:rPr>
              <w:t xml:space="preserve"> </w:t>
            </w:r>
            <w:proofErr w:type="spellStart"/>
            <w:r w:rsidRPr="0013779B">
              <w:rPr>
                <w:iCs/>
                <w:color w:val="000000"/>
                <w:szCs w:val="20"/>
              </w:rPr>
              <w:t>станций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65" w:rsidRPr="00C91A65" w:rsidRDefault="00C91A65" w:rsidP="00C91A65">
            <w:pPr>
              <w:pStyle w:val="a5"/>
              <w:rPr>
                <w:lang w:val="ru-RU"/>
              </w:rPr>
            </w:pPr>
            <w:r w:rsidRPr="00C91A65">
              <w:rPr>
                <w:lang w:val="ru-RU"/>
              </w:rPr>
              <w:t>-</w:t>
            </w:r>
          </w:p>
        </w:tc>
      </w:tr>
    </w:tbl>
    <w:p w:rsidR="003E46D1" w:rsidRDefault="003E46D1">
      <w:pPr>
        <w:spacing w:after="160" w:line="259" w:lineRule="auto"/>
        <w:ind w:firstLine="0"/>
        <w:jc w:val="left"/>
        <w:rPr>
          <w:rStyle w:val="40"/>
          <w:rFonts w:eastAsiaTheme="minorHAnsi"/>
          <w:highlight w:val="yellow"/>
        </w:rPr>
      </w:pPr>
      <w:bookmarkStart w:id="95" w:name="dst100074"/>
      <w:bookmarkEnd w:id="95"/>
      <w:r>
        <w:rPr>
          <w:rStyle w:val="40"/>
          <w:rFonts w:eastAsiaTheme="minorHAnsi"/>
          <w:highlight w:val="yellow"/>
        </w:rPr>
        <w:br w:type="page"/>
      </w:r>
    </w:p>
    <w:p w:rsidR="00450B11" w:rsidRPr="00450B11" w:rsidRDefault="00450B11" w:rsidP="00450B11">
      <w:pPr>
        <w:rPr>
          <w:rStyle w:val="40"/>
          <w:rFonts w:eastAsiaTheme="minorHAnsi"/>
          <w:highlight w:val="yellow"/>
        </w:rPr>
        <w:sectPr w:rsidR="00450B11" w:rsidRPr="00450B11" w:rsidSect="00450B11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450B11" w:rsidRPr="00FA0F60" w:rsidRDefault="006273FA" w:rsidP="00862494">
      <w:pPr>
        <w:pStyle w:val="2"/>
        <w:jc w:val="center"/>
      </w:pPr>
      <w:bookmarkStart w:id="96" w:name="_Toc468260776"/>
      <w:r>
        <w:rPr>
          <w:rStyle w:val="40"/>
          <w:rFonts w:ascii="Bookman Old Style" w:hAnsi="Bookman Old Style"/>
          <w:i w:val="0"/>
          <w:iCs w:val="0"/>
          <w:color w:val="auto"/>
        </w:rPr>
        <w:lastRenderedPageBreak/>
        <w:t>9</w:t>
      </w:r>
      <w:r w:rsidR="003F059B">
        <w:rPr>
          <w:rStyle w:val="40"/>
          <w:rFonts w:ascii="Bookman Old Style" w:hAnsi="Bookman Old Style"/>
          <w:i w:val="0"/>
          <w:iCs w:val="0"/>
          <w:color w:val="auto"/>
        </w:rPr>
        <w:t>.</w:t>
      </w:r>
      <w:r w:rsidR="00D620EE">
        <w:rPr>
          <w:rStyle w:val="40"/>
          <w:rFonts w:ascii="Bookman Old Style" w:hAnsi="Bookman Old Style"/>
          <w:i w:val="0"/>
          <w:iCs w:val="0"/>
          <w:color w:val="auto"/>
        </w:rPr>
        <w:t xml:space="preserve"> ПРЕДЛОЖЕНИЯ ПО ИНСТИТУЦИОНАЛЬНЫМ ПРЕОБРАЗОВАНИЯМ, СОВЕРШЕНСТВОВАНИЮ ПРАВОВОГО И ИНФАРМАЦИОННОГО ОБЕСПЕЧЕНИЯ ДЕЯТЕЛЬНОСТИ В СФЕРЕ ПРОЕКТИРОВАНИЯ, СТРОИТЕЛЬСТВА, РЕКОНСТРУКЦИИ ОБЪЕКТОВ ТРАНСПОРТНОЙ ИНФРАСТРУКТУРЫ НА ТЕРРИТОРИИ МУНИЦИПАЛЬНОГО ОБРАЗОВАНИЯ «КОТКИНСКИЙ СЕЛЬСОВЕТ» НАО</w:t>
      </w:r>
      <w:bookmarkEnd w:id="96"/>
    </w:p>
    <w:p w:rsidR="00450B11" w:rsidRPr="00FA0F60" w:rsidRDefault="00450B11" w:rsidP="003E46D1">
      <w:pPr>
        <w:rPr>
          <w:rFonts w:eastAsia="Times New Roman"/>
        </w:rPr>
      </w:pPr>
      <w:r w:rsidRPr="00FA0F60"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450B11" w:rsidRPr="00FA0F60" w:rsidRDefault="00450B11" w:rsidP="003E46D1">
      <w:r w:rsidRPr="00FA0F60"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450B11" w:rsidRPr="00FA0F60" w:rsidRDefault="00450B11" w:rsidP="003E46D1">
      <w:proofErr w:type="gramStart"/>
      <w:r w:rsidRPr="00FA0F60"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="003F059B">
        <w:t>Р</w:t>
      </w:r>
      <w:r w:rsidRPr="00FA0F60">
        <w:t>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</w:t>
      </w:r>
      <w:proofErr w:type="gramEnd"/>
      <w:r w:rsidRPr="00FA0F60">
        <w:t xml:space="preserve">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450B11" w:rsidRPr="00FA0F60" w:rsidRDefault="00450B11" w:rsidP="003E46D1">
      <w:r w:rsidRPr="00FA0F60">
        <w:t>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450B11" w:rsidRPr="00FA0F60" w:rsidRDefault="00450B11" w:rsidP="003E46D1">
      <w:r w:rsidRPr="00FA0F60">
        <w:t xml:space="preserve"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</w:t>
      </w:r>
      <w:proofErr w:type="gramStart"/>
      <w:r w:rsidRPr="00FA0F60">
        <w:t>предусмотрены</w:t>
      </w:r>
      <w:proofErr w:type="gramEnd"/>
      <w:r w:rsidRPr="00FA0F60">
        <w:t xml:space="preserve"> в том числе программами комплексного развития транспортной инфраструктуры муниципальных образований.</w:t>
      </w:r>
    </w:p>
    <w:p w:rsidR="00450B11" w:rsidRPr="00FA0F60" w:rsidRDefault="00450B11" w:rsidP="003E46D1">
      <w:proofErr w:type="gramStart"/>
      <w:r w:rsidRPr="00FA0F60">
        <w:t xml:space="preserve"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</w:t>
      </w:r>
      <w:r w:rsidRPr="00FA0F60">
        <w:lastRenderedPageBreak/>
        <w:t>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</w:t>
      </w:r>
      <w:proofErr w:type="gramEnd"/>
      <w:r w:rsidRPr="00FA0F60">
        <w:t xml:space="preserve"> инфраструктуры поселений, городских округов, утвержденных </w:t>
      </w:r>
      <w:r w:rsidR="003F059B">
        <w:t>П</w:t>
      </w:r>
      <w:r w:rsidRPr="00FA0F60">
        <w:t>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</w:t>
      </w:r>
      <w:r w:rsidR="003F059B">
        <w:t>их поселений, по общему правилу</w:t>
      </w:r>
      <w:r w:rsidRPr="00FA0F60">
        <w:t>, должна обеспечиваться органами местного самоуправления соответствующих муниципальных образований.</w:t>
      </w:r>
    </w:p>
    <w:p w:rsidR="00450B11" w:rsidRPr="00FA0F60" w:rsidRDefault="00450B11" w:rsidP="003E46D1">
      <w:proofErr w:type="gramStart"/>
      <w:r w:rsidRPr="00FA0F60"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</w:t>
      </w:r>
      <w:proofErr w:type="gramEnd"/>
      <w:r w:rsidRPr="00FA0F60">
        <w:t xml:space="preserve">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450B11" w:rsidRPr="00FA0F60" w:rsidRDefault="00450B11" w:rsidP="003E46D1">
      <w:r w:rsidRPr="00FA0F60"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450B11" w:rsidRPr="00A064CB" w:rsidRDefault="00450B11" w:rsidP="003E46D1">
      <w:r w:rsidRPr="00FA0F60">
        <w:t xml:space="preserve">Программа комплексного развития транспортной инфраструктуры – это важный документ планирования, обеспечивающий систематизацию </w:t>
      </w:r>
      <w:r w:rsidRPr="00A064CB">
        <w:t>всех мероприятий по проектированию, строительству, реконструкции объектов транспортной инфраструктуры различных видов.</w:t>
      </w:r>
    </w:p>
    <w:p w:rsidR="00450B11" w:rsidRPr="00A064CB" w:rsidRDefault="00450B11" w:rsidP="003E46D1">
      <w:r w:rsidRPr="00A064CB"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</w:t>
      </w:r>
      <w:proofErr w:type="gramStart"/>
      <w:r w:rsidRPr="00A064CB">
        <w:t>с даты утверждения</w:t>
      </w:r>
      <w:proofErr w:type="gramEnd"/>
      <w:r w:rsidRPr="00A064CB">
        <w:t xml:space="preserve"> генеральных планов </w:t>
      </w:r>
      <w:r w:rsidRPr="00A064CB">
        <w:lastRenderedPageBreak/>
        <w:t>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450B11" w:rsidRPr="00A064CB" w:rsidRDefault="00450B11" w:rsidP="003E46D1">
      <w:r w:rsidRPr="00A064CB"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97" w:name="88322"/>
      <w:bookmarkEnd w:id="97"/>
    </w:p>
    <w:p w:rsidR="00450B11" w:rsidRPr="00A064CB" w:rsidRDefault="00450B11" w:rsidP="00A064CB">
      <w:pPr>
        <w:pStyle w:val="a0"/>
        <w:tabs>
          <w:tab w:val="left" w:pos="851"/>
        </w:tabs>
        <w:ind w:left="0" w:firstLine="567"/>
      </w:pPr>
      <w:r w:rsidRPr="00A064CB">
        <w:t>применение экономических мер, стимулирующих инвестиции в объекты транспортной инфраструктуры;</w:t>
      </w:r>
    </w:p>
    <w:p w:rsidR="00450B11" w:rsidRPr="00A064CB" w:rsidRDefault="00450B11" w:rsidP="00A064CB">
      <w:pPr>
        <w:pStyle w:val="a0"/>
        <w:tabs>
          <w:tab w:val="left" w:pos="851"/>
        </w:tabs>
        <w:ind w:left="0" w:firstLine="567"/>
      </w:pPr>
      <w:r w:rsidRPr="00A064CB"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450B11" w:rsidRPr="00A064CB" w:rsidRDefault="00450B11" w:rsidP="00A064CB">
      <w:pPr>
        <w:pStyle w:val="a0"/>
        <w:tabs>
          <w:tab w:val="left" w:pos="851"/>
        </w:tabs>
        <w:ind w:left="0" w:firstLine="567"/>
      </w:pPr>
      <w:r w:rsidRPr="00A064CB">
        <w:t xml:space="preserve">координация усилий федеральных органов исполнительной власти, </w:t>
      </w:r>
      <w:bookmarkStart w:id="98" w:name="3f867"/>
      <w:bookmarkEnd w:id="98"/>
      <w:r w:rsidRPr="00A064CB">
        <w:t xml:space="preserve">органов исполнительной власти </w:t>
      </w:r>
      <w:r w:rsidR="00467A16">
        <w:t>НАО</w:t>
      </w:r>
      <w:r w:rsidRPr="00A064CB"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450B11" w:rsidRPr="00A064CB" w:rsidRDefault="00450B11" w:rsidP="00A064CB">
      <w:pPr>
        <w:pStyle w:val="a0"/>
        <w:tabs>
          <w:tab w:val="left" w:pos="851"/>
        </w:tabs>
        <w:ind w:left="0" w:firstLine="567"/>
      </w:pPr>
      <w:r w:rsidRPr="00A064CB"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450B11" w:rsidRPr="00A064CB" w:rsidRDefault="00450B11" w:rsidP="00A064CB">
      <w:pPr>
        <w:pStyle w:val="a0"/>
        <w:tabs>
          <w:tab w:val="left" w:pos="851"/>
        </w:tabs>
        <w:ind w:left="0" w:firstLine="567"/>
      </w:pPr>
      <w:r w:rsidRPr="00A064CB">
        <w:t>разработка стандартов и регламентов эксплуатации и (или)</w:t>
      </w:r>
      <w:bookmarkStart w:id="99" w:name="d56ee"/>
      <w:bookmarkEnd w:id="99"/>
      <w:r w:rsidRPr="00A064CB">
        <w:t xml:space="preserve"> использования объектов транспортной инфраструктуры на всех этапах жизненного цикла объектов;</w:t>
      </w:r>
    </w:p>
    <w:p w:rsidR="00450B11" w:rsidRPr="00A064CB" w:rsidRDefault="00450B11" w:rsidP="00A064CB">
      <w:pPr>
        <w:pStyle w:val="a0"/>
        <w:tabs>
          <w:tab w:val="left" w:pos="851"/>
        </w:tabs>
        <w:ind w:left="0" w:firstLine="567"/>
      </w:pPr>
      <w:r w:rsidRPr="00A064CB">
        <w:t xml:space="preserve">разработка предложений для исполнительных органов власти </w:t>
      </w:r>
      <w:r w:rsidR="00467A16">
        <w:t>НАО</w:t>
      </w:r>
      <w:r w:rsidRPr="00A064CB">
        <w:t xml:space="preserve"> по включению мероприятий, связанных с развитием объектов транспортной инфраструктуры </w:t>
      </w:r>
      <w:r w:rsidR="009C6915">
        <w:t>НАО</w:t>
      </w:r>
      <w:r w:rsidRPr="00A064CB">
        <w:t>, в состав государственных программ.</w:t>
      </w:r>
    </w:p>
    <w:p w:rsidR="003F059B" w:rsidRDefault="003F059B" w:rsidP="003E46D1"/>
    <w:p w:rsidR="00450B11" w:rsidRPr="009E01EB" w:rsidRDefault="00450B11" w:rsidP="003E46D1">
      <w:r w:rsidRPr="009E01EB">
        <w:t>Для создания эффективной конкурентоспособной транспортной системы необходимы 3 основные составляющие:</w:t>
      </w:r>
    </w:p>
    <w:p w:rsidR="00450B11" w:rsidRPr="009E01EB" w:rsidRDefault="00450B11" w:rsidP="009E01EB">
      <w:pPr>
        <w:pStyle w:val="a0"/>
        <w:tabs>
          <w:tab w:val="left" w:pos="851"/>
        </w:tabs>
        <w:ind w:left="0" w:firstLine="567"/>
      </w:pPr>
      <w:r w:rsidRPr="009E01EB">
        <w:t>конкурентоспособные высококачественные транспортные услуги;</w:t>
      </w:r>
    </w:p>
    <w:p w:rsidR="00450B11" w:rsidRPr="009E01EB" w:rsidRDefault="009E01EB" w:rsidP="009E01EB">
      <w:pPr>
        <w:pStyle w:val="a0"/>
        <w:tabs>
          <w:tab w:val="left" w:pos="851"/>
        </w:tabs>
        <w:ind w:left="0" w:firstLine="567"/>
      </w:pPr>
      <w:r w:rsidRPr="009E01EB">
        <w:t>в</w:t>
      </w:r>
      <w:r w:rsidR="00450B11" w:rsidRPr="009E01EB">
        <w:t>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450B11" w:rsidRPr="009E01EB" w:rsidRDefault="00450B11" w:rsidP="009E01EB">
      <w:pPr>
        <w:pStyle w:val="a0"/>
        <w:tabs>
          <w:tab w:val="left" w:pos="851"/>
        </w:tabs>
        <w:ind w:left="0" w:firstLine="567"/>
      </w:pPr>
      <w:r w:rsidRPr="009E01EB">
        <w:t>создание условий для превышения уровня предложения транспортных услуг над спросом.</w:t>
      </w:r>
    </w:p>
    <w:p w:rsidR="003F059B" w:rsidRDefault="003F059B" w:rsidP="003E46D1"/>
    <w:p w:rsidR="00450B11" w:rsidRPr="00627614" w:rsidRDefault="00450B11" w:rsidP="003E46D1">
      <w:r w:rsidRPr="00627614">
        <w:t>Основными приоритетами развития транспортного комплекса муниципального образования должны стать:</w:t>
      </w:r>
    </w:p>
    <w:p w:rsidR="00450B11" w:rsidRPr="003F059B" w:rsidRDefault="00450B11" w:rsidP="003E46D1">
      <w:pPr>
        <w:rPr>
          <w:u w:val="single"/>
        </w:rPr>
      </w:pPr>
      <w:r w:rsidRPr="003F059B">
        <w:rPr>
          <w:u w:val="single"/>
        </w:rPr>
        <w:t>на первом этапе (2016-2020</w:t>
      </w:r>
      <w:r w:rsidR="00627614" w:rsidRPr="003F059B">
        <w:rPr>
          <w:u w:val="single"/>
        </w:rPr>
        <w:t xml:space="preserve"> </w:t>
      </w:r>
      <w:r w:rsidRPr="003F059B">
        <w:rPr>
          <w:u w:val="single"/>
        </w:rPr>
        <w:t>гг.):</w:t>
      </w:r>
    </w:p>
    <w:p w:rsidR="00450B11" w:rsidRPr="00627614" w:rsidRDefault="00450B11" w:rsidP="009E01EB">
      <w:pPr>
        <w:pStyle w:val="a0"/>
        <w:tabs>
          <w:tab w:val="left" w:pos="851"/>
        </w:tabs>
        <w:ind w:left="0" w:firstLine="567"/>
      </w:pPr>
      <w:r w:rsidRPr="00627614">
        <w:lastRenderedPageBreak/>
        <w:t>ремонт и реконструкция дорожного покрытия существующей улично-дорожной сети;</w:t>
      </w:r>
    </w:p>
    <w:p w:rsidR="00627614" w:rsidRPr="00627614" w:rsidRDefault="00627614" w:rsidP="00627614">
      <w:pPr>
        <w:pStyle w:val="a0"/>
        <w:tabs>
          <w:tab w:val="left" w:pos="851"/>
        </w:tabs>
        <w:ind w:left="0" w:firstLine="567"/>
      </w:pPr>
      <w:r w:rsidRPr="00627614">
        <w:t xml:space="preserve">обустройство пешеходных переходов; </w:t>
      </w:r>
    </w:p>
    <w:p w:rsidR="00802307" w:rsidRDefault="00467A16" w:rsidP="00627614">
      <w:pPr>
        <w:pStyle w:val="a0"/>
        <w:tabs>
          <w:tab w:val="left" w:pos="851"/>
        </w:tabs>
        <w:ind w:left="0" w:firstLine="567"/>
        <w:rPr>
          <w:szCs w:val="24"/>
        </w:rPr>
      </w:pPr>
      <w:r>
        <w:rPr>
          <w:szCs w:val="24"/>
        </w:rPr>
        <w:t xml:space="preserve">реконструкция ВПП аэродрома с. </w:t>
      </w:r>
      <w:proofErr w:type="spellStart"/>
      <w:r>
        <w:rPr>
          <w:szCs w:val="24"/>
        </w:rPr>
        <w:t>Коткино</w:t>
      </w:r>
      <w:proofErr w:type="spellEnd"/>
      <w:r>
        <w:rPr>
          <w:szCs w:val="24"/>
        </w:rPr>
        <w:t>;</w:t>
      </w:r>
    </w:p>
    <w:p w:rsidR="00467A16" w:rsidRPr="00467A16" w:rsidRDefault="00467A16" w:rsidP="00467A16">
      <w:pPr>
        <w:pStyle w:val="a0"/>
        <w:tabs>
          <w:tab w:val="left" w:pos="851"/>
        </w:tabs>
        <w:ind w:left="0" w:firstLine="567"/>
      </w:pPr>
      <w:r>
        <w:t xml:space="preserve">возведение причала на р. </w:t>
      </w:r>
      <w:proofErr w:type="spellStart"/>
      <w:r>
        <w:t>Сула</w:t>
      </w:r>
      <w:proofErr w:type="spellEnd"/>
      <w:r>
        <w:t>.</w:t>
      </w:r>
    </w:p>
    <w:p w:rsidR="003F059B" w:rsidRDefault="003F059B" w:rsidP="003E46D1"/>
    <w:p w:rsidR="00450B11" w:rsidRPr="003F059B" w:rsidRDefault="00627614" w:rsidP="003E46D1">
      <w:pPr>
        <w:rPr>
          <w:u w:val="single"/>
        </w:rPr>
      </w:pPr>
      <w:r w:rsidRPr="003F059B">
        <w:rPr>
          <w:u w:val="single"/>
        </w:rPr>
        <w:t>на втором этапе (</w:t>
      </w:r>
      <w:r w:rsidR="004256C5" w:rsidRPr="003F059B">
        <w:rPr>
          <w:u w:val="single"/>
        </w:rPr>
        <w:t>2020</w:t>
      </w:r>
      <w:r w:rsidRPr="003F059B">
        <w:rPr>
          <w:u w:val="single"/>
        </w:rPr>
        <w:t>-</w:t>
      </w:r>
      <w:r w:rsidR="004256C5" w:rsidRPr="003F059B">
        <w:rPr>
          <w:u w:val="single"/>
        </w:rPr>
        <w:t>2030</w:t>
      </w:r>
      <w:r w:rsidRPr="003F059B">
        <w:rPr>
          <w:u w:val="single"/>
        </w:rPr>
        <w:t xml:space="preserve"> </w:t>
      </w:r>
      <w:r w:rsidR="00450B11" w:rsidRPr="003F059B">
        <w:rPr>
          <w:u w:val="single"/>
        </w:rPr>
        <w:t>гг.):</w:t>
      </w:r>
    </w:p>
    <w:p w:rsidR="00627614" w:rsidRPr="00627614" w:rsidRDefault="00627614" w:rsidP="00627614">
      <w:pPr>
        <w:pStyle w:val="a0"/>
        <w:tabs>
          <w:tab w:val="left" w:pos="851"/>
        </w:tabs>
        <w:ind w:left="0" w:firstLine="567"/>
      </w:pPr>
      <w:r w:rsidRPr="00627614">
        <w:t xml:space="preserve">реконструкция и модернизация объектов транспортной инфраструктуры; </w:t>
      </w:r>
    </w:p>
    <w:p w:rsidR="00627614" w:rsidRPr="00627614" w:rsidRDefault="00627614" w:rsidP="00627614">
      <w:pPr>
        <w:pStyle w:val="a0"/>
        <w:tabs>
          <w:tab w:val="left" w:pos="851"/>
        </w:tabs>
        <w:ind w:left="0" w:firstLine="567"/>
      </w:pPr>
      <w:r w:rsidRPr="00627614">
        <w:t>расширение основных существующих главных и основных улиц с целью доведения их до проектных поперечных профилей;</w:t>
      </w:r>
    </w:p>
    <w:p w:rsidR="00627614" w:rsidRPr="00627614" w:rsidRDefault="00627614" w:rsidP="00627614">
      <w:pPr>
        <w:pStyle w:val="a0"/>
        <w:tabs>
          <w:tab w:val="left" w:pos="851"/>
        </w:tabs>
        <w:ind w:left="0" w:firstLine="567"/>
      </w:pPr>
      <w:r w:rsidRPr="00627614">
        <w:t xml:space="preserve">дальнейшая интеграция в транспортный комплекс </w:t>
      </w:r>
      <w:r w:rsidR="00467A16">
        <w:t>НАО</w:t>
      </w:r>
      <w:r w:rsidRPr="00627614">
        <w:t>;</w:t>
      </w:r>
    </w:p>
    <w:p w:rsidR="003F059B" w:rsidRDefault="003F059B" w:rsidP="003E46D1"/>
    <w:p w:rsidR="00450B11" w:rsidRPr="00627614" w:rsidRDefault="00450B11" w:rsidP="003E46D1">
      <w:r w:rsidRPr="00627614"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450B11" w:rsidRPr="00627614" w:rsidRDefault="00450B11" w:rsidP="003E46D1">
      <w:r w:rsidRPr="00627614">
        <w:t xml:space="preserve">Транспортная система </w:t>
      </w:r>
      <w:r w:rsidR="004256C5">
        <w:t>муниципального образования «</w:t>
      </w:r>
      <w:proofErr w:type="spellStart"/>
      <w:r w:rsidR="004256C5">
        <w:t>Коткинский</w:t>
      </w:r>
      <w:proofErr w:type="spellEnd"/>
      <w:r w:rsidR="004256C5">
        <w:t xml:space="preserve"> сельсовет»</w:t>
      </w:r>
      <w:r w:rsidR="00467A16">
        <w:t xml:space="preserve"> НАО </w:t>
      </w:r>
      <w:r w:rsidRPr="00627614">
        <w:t>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627614" w:rsidRDefault="00450B11" w:rsidP="003E46D1">
      <w:r w:rsidRPr="00627614">
        <w:t>Таким образом</w:t>
      </w:r>
      <w:r w:rsidR="003F059B">
        <w:t>,</w:t>
      </w:r>
      <w:r w:rsidRPr="00627614">
        <w:t xml:space="preserve">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</w:t>
      </w:r>
      <w:r w:rsidR="00627614" w:rsidRPr="00627614">
        <w:t>ей</w:t>
      </w:r>
      <w:r w:rsidRPr="00627614">
        <w:t xml:space="preserve">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</w:t>
      </w:r>
      <w:r w:rsidR="00467A16">
        <w:t>муниципальном образовании «</w:t>
      </w:r>
      <w:proofErr w:type="spellStart"/>
      <w:r w:rsidR="00467A16">
        <w:t>Коткинский</w:t>
      </w:r>
      <w:proofErr w:type="spellEnd"/>
      <w:r w:rsidR="00467A16">
        <w:t xml:space="preserve"> сельсовет» НАО</w:t>
      </w:r>
      <w:r w:rsidRPr="00627614">
        <w:t>.</w:t>
      </w:r>
    </w:p>
    <w:p w:rsidR="00627614" w:rsidRDefault="00627614">
      <w:pPr>
        <w:spacing w:after="160" w:line="259" w:lineRule="auto"/>
        <w:ind w:firstLine="0"/>
        <w:jc w:val="left"/>
      </w:pPr>
      <w:r>
        <w:br w:type="page"/>
      </w:r>
    </w:p>
    <w:p w:rsidR="00627614" w:rsidRDefault="00627614" w:rsidP="00627614">
      <w:pPr>
        <w:spacing w:after="0"/>
        <w:ind w:firstLine="0"/>
        <w:jc w:val="center"/>
      </w:pPr>
      <w:r w:rsidRPr="00185D93">
        <w:lastRenderedPageBreak/>
        <w:t xml:space="preserve">ПРОГРАММА КОМПЛЕКСНОГО РАЗВИТИЯ </w:t>
      </w:r>
      <w:r>
        <w:t>ТРАНСПОРТНОЙ</w:t>
      </w:r>
      <w:r w:rsidRPr="00185D93">
        <w:t xml:space="preserve"> </w:t>
      </w:r>
      <w:r>
        <w:t>ИНФРАСТРУКТУРЫ</w:t>
      </w:r>
      <w:r w:rsidR="003F059B">
        <w:t xml:space="preserve"> </w:t>
      </w:r>
      <w:r w:rsidR="004256C5">
        <w:t>МУНИЦИПАЛЬНОГО ОБРАЗОВАНИЯ «КОТКИНСКИЙ СЕЛЬСОВЕТ»</w:t>
      </w:r>
      <w:r w:rsidR="005D6CBF">
        <w:t xml:space="preserve"> НЕНЕЦКОГО АВТОНОМНОГО ОКРУГА </w:t>
      </w:r>
    </w:p>
    <w:p w:rsidR="00627614" w:rsidRPr="00185D93" w:rsidRDefault="00627614" w:rsidP="00627614">
      <w:pPr>
        <w:ind w:firstLine="0"/>
        <w:jc w:val="center"/>
      </w:pPr>
      <w:r w:rsidRPr="00185D93">
        <w:t>на 2016</w:t>
      </w:r>
      <w:r>
        <w:t>-</w:t>
      </w:r>
      <w:r w:rsidR="004256C5">
        <w:t>2020</w:t>
      </w:r>
      <w:r w:rsidRPr="00185D93">
        <w:t xml:space="preserve"> годы </w:t>
      </w:r>
      <w:r>
        <w:t xml:space="preserve">и на период до </w:t>
      </w:r>
      <w:r w:rsidR="004256C5">
        <w:t>2030</w:t>
      </w:r>
      <w:r w:rsidRPr="00185D93">
        <w:t xml:space="preserve"> года</w:t>
      </w:r>
    </w:p>
    <w:p w:rsidR="003F059B" w:rsidRDefault="003F059B" w:rsidP="00627614">
      <w:pPr>
        <w:overflowPunct w:val="0"/>
        <w:autoSpaceDE w:val="0"/>
        <w:autoSpaceDN w:val="0"/>
        <w:adjustRightInd w:val="0"/>
        <w:ind w:firstLine="0"/>
        <w:rPr>
          <w:b/>
          <w:szCs w:val="24"/>
        </w:rPr>
      </w:pPr>
    </w:p>
    <w:p w:rsidR="00627614" w:rsidRPr="00185D93" w:rsidRDefault="00627614" w:rsidP="00627614">
      <w:pPr>
        <w:overflowPunct w:val="0"/>
        <w:autoSpaceDE w:val="0"/>
        <w:autoSpaceDN w:val="0"/>
        <w:adjustRightInd w:val="0"/>
        <w:ind w:firstLine="0"/>
        <w:rPr>
          <w:szCs w:val="24"/>
        </w:rPr>
      </w:pPr>
      <w:r w:rsidRPr="00185D93">
        <w:rPr>
          <w:b/>
          <w:szCs w:val="24"/>
        </w:rPr>
        <w:t>Разработчик:</w:t>
      </w:r>
      <w:r w:rsidRPr="00185D93">
        <w:rPr>
          <w:szCs w:val="24"/>
        </w:rPr>
        <w:t xml:space="preserve"> </w:t>
      </w:r>
    </w:p>
    <w:p w:rsidR="00627614" w:rsidRPr="00185D93" w:rsidRDefault="00627614" w:rsidP="00627614">
      <w:pPr>
        <w:overflowPunct w:val="0"/>
        <w:autoSpaceDE w:val="0"/>
        <w:autoSpaceDN w:val="0"/>
        <w:adjustRightInd w:val="0"/>
        <w:spacing w:line="333" w:lineRule="auto"/>
        <w:ind w:right="-1" w:firstLine="0"/>
        <w:jc w:val="center"/>
        <w:rPr>
          <w:szCs w:val="24"/>
        </w:rPr>
      </w:pPr>
      <w:r w:rsidRPr="00185D93">
        <w:rPr>
          <w:noProof/>
          <w:szCs w:val="24"/>
          <w:lang w:eastAsia="ru-RU"/>
        </w:rPr>
        <w:drawing>
          <wp:inline distT="0" distB="0" distL="0" distR="0">
            <wp:extent cx="895350" cy="895350"/>
            <wp:effectExtent l="0" t="0" r="0" b="0"/>
            <wp:docPr id="5" name="Рисунок 5" descr="Лого_н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нор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14" w:rsidRPr="00185D93" w:rsidRDefault="00627614" w:rsidP="00627614">
      <w:pPr>
        <w:ind w:firstLine="0"/>
        <w:jc w:val="center"/>
        <w:rPr>
          <w:b/>
          <w:szCs w:val="24"/>
        </w:rPr>
      </w:pPr>
      <w:r w:rsidRPr="00185D93">
        <w:rPr>
          <w:b/>
          <w:szCs w:val="24"/>
        </w:rPr>
        <w:t>Общество с ограниченной ответственностью «ЭНЕРГОАУДИТ»</w:t>
      </w:r>
    </w:p>
    <w:p w:rsidR="00627614" w:rsidRPr="00627614" w:rsidRDefault="00627614" w:rsidP="00627614">
      <w:pPr>
        <w:pStyle w:val="S0"/>
        <w:ind w:firstLine="0"/>
        <w:jc w:val="left"/>
        <w:rPr>
          <w:rFonts w:ascii="Bookman Old Style" w:hAnsi="Bookman Old Style"/>
        </w:rPr>
      </w:pPr>
      <w:r w:rsidRPr="00627614">
        <w:rPr>
          <w:rFonts w:ascii="Bookman Old Style" w:hAnsi="Bookman Old Style"/>
        </w:rPr>
        <w:t xml:space="preserve">Юридический/фактический адрес: 160011, г. Вологда, ул. Герцена, д. 56, </w:t>
      </w:r>
      <w:proofErr w:type="spellStart"/>
      <w:r w:rsidRPr="00627614">
        <w:rPr>
          <w:rFonts w:ascii="Bookman Old Style" w:hAnsi="Bookman Old Style"/>
        </w:rPr>
        <w:t>оф</w:t>
      </w:r>
      <w:proofErr w:type="spellEnd"/>
      <w:r w:rsidRPr="00627614">
        <w:rPr>
          <w:rFonts w:ascii="Bookman Old Style" w:hAnsi="Bookman Old Style"/>
        </w:rPr>
        <w:t xml:space="preserve">. 202 </w:t>
      </w:r>
    </w:p>
    <w:p w:rsidR="00627614" w:rsidRPr="00627614" w:rsidRDefault="00627614" w:rsidP="00627614">
      <w:pPr>
        <w:pStyle w:val="S0"/>
        <w:ind w:firstLine="0"/>
        <w:jc w:val="left"/>
        <w:rPr>
          <w:rFonts w:ascii="Bookman Old Style" w:hAnsi="Bookman Old Style"/>
          <w:vertAlign w:val="superscript"/>
        </w:rPr>
      </w:pPr>
      <w:r w:rsidRPr="00627614">
        <w:rPr>
          <w:rFonts w:ascii="Bookman Old Style" w:hAnsi="Bookman Old Style"/>
        </w:rPr>
        <w:t xml:space="preserve">тел/факс: 8 (8172) 75-60-06, 733-874, 730-800 </w:t>
      </w:r>
    </w:p>
    <w:p w:rsidR="00627614" w:rsidRPr="00627614" w:rsidRDefault="00627614" w:rsidP="00627614">
      <w:pPr>
        <w:pStyle w:val="S0"/>
        <w:ind w:firstLine="0"/>
        <w:jc w:val="left"/>
        <w:rPr>
          <w:rFonts w:ascii="Bookman Old Style" w:hAnsi="Bookman Old Style"/>
        </w:rPr>
      </w:pPr>
      <w:r w:rsidRPr="00627614">
        <w:rPr>
          <w:rFonts w:ascii="Bookman Old Style" w:hAnsi="Bookman Old Style"/>
        </w:rPr>
        <w:t xml:space="preserve">адрес электронной почты: </w:t>
      </w:r>
      <w:hyperlink r:id="rId11" w:history="1">
        <w:r w:rsidRPr="00627614">
          <w:rPr>
            <w:rStyle w:val="a8"/>
            <w:rFonts w:ascii="Bookman Old Style" w:hAnsi="Bookman Old Style"/>
          </w:rPr>
          <w:t>energoaudit35@list.ru</w:t>
        </w:r>
      </w:hyperlink>
      <w:r w:rsidRPr="00627614">
        <w:rPr>
          <w:rFonts w:ascii="Bookman Old Style" w:hAnsi="Bookman Old Style"/>
        </w:rPr>
        <w:t xml:space="preserve"> </w:t>
      </w:r>
    </w:p>
    <w:p w:rsidR="00467A16" w:rsidRDefault="00467A16" w:rsidP="00627614">
      <w:pPr>
        <w:pStyle w:val="S0"/>
        <w:ind w:firstLine="0"/>
        <w:jc w:val="left"/>
        <w:rPr>
          <w:rFonts w:ascii="Bookman Old Style" w:hAnsi="Bookman Old Style"/>
        </w:rPr>
      </w:pPr>
    </w:p>
    <w:p w:rsidR="00467A16" w:rsidRDefault="00467A16" w:rsidP="00627614">
      <w:pPr>
        <w:pStyle w:val="S0"/>
        <w:ind w:firstLine="0"/>
        <w:jc w:val="left"/>
        <w:rPr>
          <w:rFonts w:ascii="Bookman Old Style" w:hAnsi="Bookman Old Style"/>
        </w:rPr>
      </w:pPr>
    </w:p>
    <w:p w:rsidR="00627614" w:rsidRPr="00627614" w:rsidRDefault="00627614" w:rsidP="00467A16">
      <w:r w:rsidRPr="00627614">
        <w:t xml:space="preserve">Свидетельство </w:t>
      </w:r>
      <w:proofErr w:type="spellStart"/>
      <w:r w:rsidRPr="00627614">
        <w:t>саморегулируемой</w:t>
      </w:r>
      <w:proofErr w:type="spellEnd"/>
      <w:r w:rsidRPr="00627614">
        <w:t xml:space="preserve"> организации № </w:t>
      </w:r>
      <w:r w:rsidRPr="00627614">
        <w:rPr>
          <w:u w:val="single"/>
        </w:rPr>
        <w:t>СРО № 3525255903-25022013-Э0183</w:t>
      </w:r>
    </w:p>
    <w:p w:rsidR="00627614" w:rsidRPr="00185D93" w:rsidRDefault="00627614" w:rsidP="00627614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4A0"/>
      </w:tblPr>
      <w:tblGrid>
        <w:gridCol w:w="4330"/>
        <w:gridCol w:w="2804"/>
        <w:gridCol w:w="2436"/>
      </w:tblGrid>
      <w:tr w:rsidR="00627614" w:rsidRPr="00627614" w:rsidTr="0013779B">
        <w:tc>
          <w:tcPr>
            <w:tcW w:w="4503" w:type="dxa"/>
            <w:shd w:val="clear" w:color="auto" w:fill="auto"/>
            <w:vAlign w:val="center"/>
          </w:tcPr>
          <w:p w:rsidR="00627614" w:rsidRPr="00627614" w:rsidRDefault="00627614" w:rsidP="0013779B">
            <w:pPr>
              <w:pStyle w:val="S0"/>
              <w:ind w:firstLine="0"/>
              <w:rPr>
                <w:rFonts w:ascii="Bookman Old Style" w:hAnsi="Bookman Old Style"/>
                <w:b/>
              </w:rPr>
            </w:pPr>
            <w:r w:rsidRPr="00627614">
              <w:rPr>
                <w:rFonts w:ascii="Bookman Old Style" w:hAnsi="Bookman Old Style"/>
                <w:b/>
              </w:rPr>
              <w:t xml:space="preserve">Генеральный директор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7614" w:rsidRPr="00627614" w:rsidRDefault="00627614" w:rsidP="001377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27614">
              <w:rPr>
                <w:b/>
                <w:bCs/>
                <w:szCs w:val="24"/>
              </w:rPr>
              <w:t>__________________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627614" w:rsidRPr="00627614" w:rsidRDefault="00627614" w:rsidP="0013779B">
            <w:pPr>
              <w:pStyle w:val="S0"/>
              <w:ind w:firstLine="0"/>
              <w:rPr>
                <w:rFonts w:ascii="Bookman Old Style" w:hAnsi="Bookman Old Style"/>
                <w:b/>
              </w:rPr>
            </w:pPr>
            <w:r w:rsidRPr="00627614">
              <w:rPr>
                <w:rFonts w:ascii="Bookman Old Style" w:hAnsi="Bookman Old Style"/>
                <w:b/>
              </w:rPr>
              <w:t>Антонов С.А.</w:t>
            </w:r>
          </w:p>
        </w:tc>
      </w:tr>
    </w:tbl>
    <w:p w:rsidR="00627614" w:rsidRPr="00627614" w:rsidRDefault="00627614" w:rsidP="00627614">
      <w:pPr>
        <w:pStyle w:val="S0"/>
        <w:spacing w:before="840"/>
        <w:ind w:firstLine="0"/>
        <w:rPr>
          <w:rFonts w:ascii="Bookman Old Style" w:hAnsi="Bookman Old Style"/>
          <w:b/>
        </w:rPr>
      </w:pPr>
      <w:r w:rsidRPr="00627614">
        <w:rPr>
          <w:rFonts w:ascii="Bookman Old Style" w:hAnsi="Bookman Old Style"/>
          <w:b/>
        </w:rPr>
        <w:t xml:space="preserve">Заказчик: </w:t>
      </w:r>
    </w:p>
    <w:p w:rsidR="007D6E55" w:rsidRDefault="007D6E55" w:rsidP="007D6E55">
      <w:pPr>
        <w:jc w:val="center"/>
        <w:rPr>
          <w:b/>
        </w:rPr>
      </w:pPr>
    </w:p>
    <w:p w:rsidR="007D6E55" w:rsidRDefault="007D6E55" w:rsidP="007D6E55">
      <w:pPr>
        <w:jc w:val="center"/>
        <w:rPr>
          <w:b/>
        </w:rPr>
      </w:pPr>
    </w:p>
    <w:p w:rsidR="00627614" w:rsidRPr="007D6E55" w:rsidRDefault="00627614" w:rsidP="007D6E55">
      <w:pPr>
        <w:jc w:val="center"/>
        <w:rPr>
          <w:b/>
        </w:rPr>
      </w:pPr>
      <w:r w:rsidRPr="007D6E55">
        <w:rPr>
          <w:b/>
        </w:rPr>
        <w:t xml:space="preserve">Администрация </w:t>
      </w:r>
      <w:r w:rsidR="003E37A5">
        <w:rPr>
          <w:b/>
        </w:rPr>
        <w:t>муниципального образования «</w:t>
      </w:r>
      <w:proofErr w:type="spellStart"/>
      <w:r w:rsidR="003E37A5">
        <w:rPr>
          <w:b/>
        </w:rPr>
        <w:t>Коткинский</w:t>
      </w:r>
      <w:proofErr w:type="spellEnd"/>
      <w:r w:rsidR="003E37A5">
        <w:rPr>
          <w:b/>
        </w:rPr>
        <w:t xml:space="preserve"> сельсовет»</w:t>
      </w:r>
      <w:r w:rsidR="00467A16">
        <w:rPr>
          <w:b/>
        </w:rPr>
        <w:t xml:space="preserve"> Ненецкого автономного округа</w:t>
      </w:r>
    </w:p>
    <w:p w:rsidR="00627614" w:rsidRDefault="00627614" w:rsidP="00627614">
      <w:r w:rsidRPr="00627614">
        <w:rPr>
          <w:snapToGrid w:val="0"/>
        </w:rPr>
        <w:t xml:space="preserve">Юридический адрес: </w:t>
      </w:r>
      <w:r w:rsidR="00467A16" w:rsidRPr="00096084">
        <w:t xml:space="preserve">166724, Ненецкий АО, с. </w:t>
      </w:r>
      <w:proofErr w:type="spellStart"/>
      <w:r w:rsidR="00467A16" w:rsidRPr="00096084">
        <w:t>Коткино</w:t>
      </w:r>
      <w:proofErr w:type="spellEnd"/>
      <w:r w:rsidR="00467A16" w:rsidRPr="00096084">
        <w:t xml:space="preserve">, ул. </w:t>
      </w:r>
      <w:proofErr w:type="gramStart"/>
      <w:r w:rsidR="00467A16" w:rsidRPr="00096084">
        <w:t>Школьная</w:t>
      </w:r>
      <w:proofErr w:type="gramEnd"/>
      <w:r w:rsidR="00467A16" w:rsidRPr="00096084">
        <w:t>, д.15</w:t>
      </w:r>
    </w:p>
    <w:p w:rsidR="00467A16" w:rsidRDefault="00467A16" w:rsidP="00627614"/>
    <w:p w:rsidR="00467A16" w:rsidRPr="00627614" w:rsidRDefault="00467A16" w:rsidP="00627614"/>
    <w:tbl>
      <w:tblPr>
        <w:tblW w:w="9889" w:type="dxa"/>
        <w:tblLook w:val="04A0"/>
      </w:tblPr>
      <w:tblGrid>
        <w:gridCol w:w="4503"/>
        <w:gridCol w:w="2835"/>
        <w:gridCol w:w="2551"/>
      </w:tblGrid>
      <w:tr w:rsidR="00627614" w:rsidRPr="00D6024D" w:rsidTr="0013779B">
        <w:tc>
          <w:tcPr>
            <w:tcW w:w="4503" w:type="dxa"/>
            <w:shd w:val="clear" w:color="auto" w:fill="auto"/>
          </w:tcPr>
          <w:p w:rsidR="00627614" w:rsidRPr="00467A16" w:rsidRDefault="00467A16" w:rsidP="00467A16">
            <w:pPr>
              <w:rPr>
                <w:b/>
              </w:rPr>
            </w:pPr>
            <w:r w:rsidRPr="00467A16">
              <w:rPr>
                <w:b/>
              </w:rPr>
              <w:t>Глава МО «</w:t>
            </w:r>
            <w:proofErr w:type="spellStart"/>
            <w:r w:rsidRPr="00467A16">
              <w:rPr>
                <w:b/>
              </w:rPr>
              <w:t>Коткинский</w:t>
            </w:r>
            <w:proofErr w:type="spellEnd"/>
            <w:r w:rsidRPr="00467A16">
              <w:rPr>
                <w:b/>
              </w:rPr>
              <w:t xml:space="preserve"> сельсовет» НАО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7614" w:rsidRPr="00627614" w:rsidRDefault="00627614" w:rsidP="0013779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27614">
              <w:rPr>
                <w:b/>
                <w:bCs/>
                <w:szCs w:val="24"/>
              </w:rPr>
              <w:t>__________________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7614" w:rsidRPr="00467A16" w:rsidRDefault="00467A16" w:rsidP="00467A16">
            <w:pPr>
              <w:rPr>
                <w:b/>
              </w:rPr>
            </w:pPr>
            <w:proofErr w:type="spellStart"/>
            <w:r w:rsidRPr="00467A16">
              <w:rPr>
                <w:b/>
              </w:rPr>
              <w:t>Глухов</w:t>
            </w:r>
            <w:proofErr w:type="spellEnd"/>
            <w:r w:rsidRPr="00467A16">
              <w:rPr>
                <w:b/>
              </w:rPr>
              <w:t xml:space="preserve"> В. Е.</w:t>
            </w:r>
          </w:p>
        </w:tc>
      </w:tr>
    </w:tbl>
    <w:p w:rsidR="00450B11" w:rsidRPr="00305F90" w:rsidRDefault="00450B11" w:rsidP="003E46D1"/>
    <w:p w:rsidR="00450B11" w:rsidRPr="00305F90" w:rsidRDefault="00450B11" w:rsidP="00450B11">
      <w:pPr>
        <w:spacing w:after="0" w:line="240" w:lineRule="auto"/>
        <w:ind w:firstLine="851"/>
        <w:rPr>
          <w:rFonts w:ascii="Times New Roman" w:hAnsi="Times New Roman" w:cs="Times New Roman"/>
          <w:szCs w:val="24"/>
        </w:rPr>
      </w:pPr>
    </w:p>
    <w:p w:rsidR="00450B11" w:rsidRPr="00450B11" w:rsidRDefault="00450B11" w:rsidP="00450B11"/>
    <w:sectPr w:rsidR="00450B11" w:rsidRPr="00450B11" w:rsidSect="005A3C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16" w:rsidRDefault="006C1816" w:rsidP="00D94CDF">
      <w:pPr>
        <w:spacing w:after="0" w:line="240" w:lineRule="auto"/>
      </w:pPr>
      <w:r>
        <w:separator/>
      </w:r>
    </w:p>
  </w:endnote>
  <w:endnote w:type="continuationSeparator" w:id="0">
    <w:p w:rsidR="006C1816" w:rsidRDefault="006C1816" w:rsidP="00D9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58571"/>
      <w:docPartObj>
        <w:docPartGallery w:val="Page Numbers (Bottom of Page)"/>
        <w:docPartUnique/>
      </w:docPartObj>
    </w:sdtPr>
    <w:sdtContent>
      <w:p w:rsidR="006C1816" w:rsidRDefault="006C1816">
        <w:pPr>
          <w:pStyle w:val="afd"/>
          <w:jc w:val="center"/>
        </w:pPr>
        <w:fldSimple w:instr="PAGE   \* MERGEFORMAT">
          <w:r w:rsidR="00DD6EB1">
            <w:rPr>
              <w:noProof/>
            </w:rPr>
            <w:t>48</w:t>
          </w:r>
        </w:fldSimple>
      </w:p>
    </w:sdtContent>
  </w:sdt>
  <w:p w:rsidR="006C1816" w:rsidRPr="001A49F9" w:rsidRDefault="006C1816">
    <w:pPr>
      <w:pStyle w:val="afd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16" w:rsidRDefault="006C1816" w:rsidP="00D94CDF">
      <w:pPr>
        <w:spacing w:after="0" w:line="240" w:lineRule="auto"/>
      </w:pPr>
      <w:r>
        <w:separator/>
      </w:r>
    </w:p>
  </w:footnote>
  <w:footnote w:type="continuationSeparator" w:id="0">
    <w:p w:rsidR="006C1816" w:rsidRDefault="006C1816" w:rsidP="00D9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16" w:rsidRDefault="006C1816" w:rsidP="00450B11">
    <w:pPr>
      <w:pStyle w:val="af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10"/>
        </w:tabs>
        <w:ind w:left="-10" w:firstLine="720"/>
      </w:pPr>
      <w:rPr>
        <w:rFonts w:ascii="Symbol" w:hAnsi="Symbol"/>
        <w:color w:val="auto"/>
      </w:rPr>
    </w:lvl>
  </w:abstractNum>
  <w:abstractNum w:abstractNumId="1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1752634C"/>
    <w:multiLevelType w:val="hybridMultilevel"/>
    <w:tmpl w:val="5FCEDBAC"/>
    <w:lvl w:ilvl="0" w:tplc="FFFFFFFF">
      <w:start w:val="65535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6E364E"/>
    <w:multiLevelType w:val="hybridMultilevel"/>
    <w:tmpl w:val="1AD81C8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73B44"/>
    <w:multiLevelType w:val="hybridMultilevel"/>
    <w:tmpl w:val="5528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7940"/>
    <w:multiLevelType w:val="hybridMultilevel"/>
    <w:tmpl w:val="DABA99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E1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D17ADB"/>
    <w:multiLevelType w:val="hybridMultilevel"/>
    <w:tmpl w:val="F51862C6"/>
    <w:lvl w:ilvl="0" w:tplc="A01CEA1A">
      <w:start w:val="1"/>
      <w:numFmt w:val="bullet"/>
      <w:pStyle w:val="a"/>
      <w:lvlText w:val="-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59887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23E89"/>
    <w:multiLevelType w:val="hybridMultilevel"/>
    <w:tmpl w:val="83B6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C4F1D"/>
    <w:multiLevelType w:val="hybridMultilevel"/>
    <w:tmpl w:val="B60A24A6"/>
    <w:lvl w:ilvl="0" w:tplc="E9DAD18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ACA"/>
    <w:multiLevelType w:val="hybridMultilevel"/>
    <w:tmpl w:val="36945024"/>
    <w:lvl w:ilvl="0" w:tplc="57223756">
      <w:start w:val="1"/>
      <w:numFmt w:val="bullet"/>
      <w:pStyle w:val="a0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E27"/>
    <w:rsid w:val="00000AD8"/>
    <w:rsid w:val="0000254A"/>
    <w:rsid w:val="000033BB"/>
    <w:rsid w:val="00003EB9"/>
    <w:rsid w:val="00020AAB"/>
    <w:rsid w:val="00025744"/>
    <w:rsid w:val="000269F8"/>
    <w:rsid w:val="00031D9A"/>
    <w:rsid w:val="00032457"/>
    <w:rsid w:val="00036B47"/>
    <w:rsid w:val="00042A3C"/>
    <w:rsid w:val="000438E4"/>
    <w:rsid w:val="0004793F"/>
    <w:rsid w:val="000513F4"/>
    <w:rsid w:val="00053C2E"/>
    <w:rsid w:val="00071327"/>
    <w:rsid w:val="00073BA6"/>
    <w:rsid w:val="0008684E"/>
    <w:rsid w:val="00092799"/>
    <w:rsid w:val="000A20C3"/>
    <w:rsid w:val="000A70CC"/>
    <w:rsid w:val="000C0254"/>
    <w:rsid w:val="000C1D5F"/>
    <w:rsid w:val="000C4A05"/>
    <w:rsid w:val="000D1EAD"/>
    <w:rsid w:val="000D5C47"/>
    <w:rsid w:val="000E46F6"/>
    <w:rsid w:val="000E5161"/>
    <w:rsid w:val="000E7A96"/>
    <w:rsid w:val="000F296E"/>
    <w:rsid w:val="000F525A"/>
    <w:rsid w:val="00101264"/>
    <w:rsid w:val="00103663"/>
    <w:rsid w:val="0010639A"/>
    <w:rsid w:val="00106E17"/>
    <w:rsid w:val="001077E9"/>
    <w:rsid w:val="00111C36"/>
    <w:rsid w:val="001231AA"/>
    <w:rsid w:val="001270D7"/>
    <w:rsid w:val="00127842"/>
    <w:rsid w:val="00131BE9"/>
    <w:rsid w:val="00133222"/>
    <w:rsid w:val="00136F75"/>
    <w:rsid w:val="0013779B"/>
    <w:rsid w:val="00140D6F"/>
    <w:rsid w:val="00141296"/>
    <w:rsid w:val="001453BF"/>
    <w:rsid w:val="00145C91"/>
    <w:rsid w:val="00157426"/>
    <w:rsid w:val="001579A4"/>
    <w:rsid w:val="00160B78"/>
    <w:rsid w:val="00164A58"/>
    <w:rsid w:val="00171902"/>
    <w:rsid w:val="001A3898"/>
    <w:rsid w:val="001A5D65"/>
    <w:rsid w:val="001B2315"/>
    <w:rsid w:val="001B5151"/>
    <w:rsid w:val="001B7B55"/>
    <w:rsid w:val="001C164D"/>
    <w:rsid w:val="001D1C8D"/>
    <w:rsid w:val="001D2C14"/>
    <w:rsid w:val="001D4FA3"/>
    <w:rsid w:val="001D72CF"/>
    <w:rsid w:val="001E2CC8"/>
    <w:rsid w:val="001E3394"/>
    <w:rsid w:val="001F1C38"/>
    <w:rsid w:val="0020622A"/>
    <w:rsid w:val="002065C3"/>
    <w:rsid w:val="0020726E"/>
    <w:rsid w:val="00221060"/>
    <w:rsid w:val="00231C02"/>
    <w:rsid w:val="00240A0F"/>
    <w:rsid w:val="00243805"/>
    <w:rsid w:val="00243ADB"/>
    <w:rsid w:val="002444D2"/>
    <w:rsid w:val="00245C8A"/>
    <w:rsid w:val="00246532"/>
    <w:rsid w:val="002471C5"/>
    <w:rsid w:val="00264281"/>
    <w:rsid w:val="00267911"/>
    <w:rsid w:val="00272B6A"/>
    <w:rsid w:val="00287F8A"/>
    <w:rsid w:val="0029301B"/>
    <w:rsid w:val="00294B97"/>
    <w:rsid w:val="002A5D3A"/>
    <w:rsid w:val="002B1515"/>
    <w:rsid w:val="002B442C"/>
    <w:rsid w:val="002C0775"/>
    <w:rsid w:val="002C4EDE"/>
    <w:rsid w:val="002C4EED"/>
    <w:rsid w:val="002E1ADF"/>
    <w:rsid w:val="002E1DDD"/>
    <w:rsid w:val="002E35C3"/>
    <w:rsid w:val="002F197F"/>
    <w:rsid w:val="002F5BC3"/>
    <w:rsid w:val="002F79E7"/>
    <w:rsid w:val="00300AFF"/>
    <w:rsid w:val="00301CD8"/>
    <w:rsid w:val="00303838"/>
    <w:rsid w:val="003102DC"/>
    <w:rsid w:val="00310DDD"/>
    <w:rsid w:val="00320137"/>
    <w:rsid w:val="00321E4E"/>
    <w:rsid w:val="00324C78"/>
    <w:rsid w:val="0032573D"/>
    <w:rsid w:val="00331936"/>
    <w:rsid w:val="00336513"/>
    <w:rsid w:val="00337217"/>
    <w:rsid w:val="003413A9"/>
    <w:rsid w:val="00343C5A"/>
    <w:rsid w:val="003448F6"/>
    <w:rsid w:val="00347EFB"/>
    <w:rsid w:val="00363849"/>
    <w:rsid w:val="003639C7"/>
    <w:rsid w:val="00367D29"/>
    <w:rsid w:val="00373A59"/>
    <w:rsid w:val="003744C3"/>
    <w:rsid w:val="00377B6C"/>
    <w:rsid w:val="00383480"/>
    <w:rsid w:val="00385F9F"/>
    <w:rsid w:val="0039020B"/>
    <w:rsid w:val="00390CF2"/>
    <w:rsid w:val="003958AC"/>
    <w:rsid w:val="003961C7"/>
    <w:rsid w:val="003B30AD"/>
    <w:rsid w:val="003C4A07"/>
    <w:rsid w:val="003C5113"/>
    <w:rsid w:val="003D5C30"/>
    <w:rsid w:val="003D67E7"/>
    <w:rsid w:val="003E019E"/>
    <w:rsid w:val="003E37A5"/>
    <w:rsid w:val="003E3846"/>
    <w:rsid w:val="003E46D1"/>
    <w:rsid w:val="003F059B"/>
    <w:rsid w:val="00407A0A"/>
    <w:rsid w:val="00414278"/>
    <w:rsid w:val="00423C3E"/>
    <w:rsid w:val="004256C5"/>
    <w:rsid w:val="00427D25"/>
    <w:rsid w:val="00433D6D"/>
    <w:rsid w:val="00436DDD"/>
    <w:rsid w:val="00441BAD"/>
    <w:rsid w:val="00442127"/>
    <w:rsid w:val="00443B40"/>
    <w:rsid w:val="00447423"/>
    <w:rsid w:val="00447E02"/>
    <w:rsid w:val="00450B11"/>
    <w:rsid w:val="00463F96"/>
    <w:rsid w:val="00467A16"/>
    <w:rsid w:val="00473602"/>
    <w:rsid w:val="00474079"/>
    <w:rsid w:val="004918B8"/>
    <w:rsid w:val="00491920"/>
    <w:rsid w:val="004A220E"/>
    <w:rsid w:val="004A3617"/>
    <w:rsid w:val="004A5171"/>
    <w:rsid w:val="004A5652"/>
    <w:rsid w:val="004A59B6"/>
    <w:rsid w:val="004A6F03"/>
    <w:rsid w:val="004B130A"/>
    <w:rsid w:val="004B1A38"/>
    <w:rsid w:val="004B1B85"/>
    <w:rsid w:val="004C2D05"/>
    <w:rsid w:val="004C6FD5"/>
    <w:rsid w:val="004D2178"/>
    <w:rsid w:val="004D64E7"/>
    <w:rsid w:val="004E0BF9"/>
    <w:rsid w:val="004E39D1"/>
    <w:rsid w:val="004F3A78"/>
    <w:rsid w:val="004F63CE"/>
    <w:rsid w:val="004F6BC6"/>
    <w:rsid w:val="00515A49"/>
    <w:rsid w:val="0051605C"/>
    <w:rsid w:val="00530D44"/>
    <w:rsid w:val="005313ED"/>
    <w:rsid w:val="005330CB"/>
    <w:rsid w:val="00543695"/>
    <w:rsid w:val="00544D61"/>
    <w:rsid w:val="00546EE0"/>
    <w:rsid w:val="0055389B"/>
    <w:rsid w:val="005646B8"/>
    <w:rsid w:val="00564D51"/>
    <w:rsid w:val="00572880"/>
    <w:rsid w:val="005728E8"/>
    <w:rsid w:val="0058046F"/>
    <w:rsid w:val="0058216E"/>
    <w:rsid w:val="00582889"/>
    <w:rsid w:val="00586E41"/>
    <w:rsid w:val="0059277F"/>
    <w:rsid w:val="005927BC"/>
    <w:rsid w:val="00594A0F"/>
    <w:rsid w:val="005961DB"/>
    <w:rsid w:val="005A3C05"/>
    <w:rsid w:val="005A6BB7"/>
    <w:rsid w:val="005B02FC"/>
    <w:rsid w:val="005C550F"/>
    <w:rsid w:val="005C5869"/>
    <w:rsid w:val="005C5E42"/>
    <w:rsid w:val="005D088A"/>
    <w:rsid w:val="005D2996"/>
    <w:rsid w:val="005D6CBF"/>
    <w:rsid w:val="00610233"/>
    <w:rsid w:val="0061191E"/>
    <w:rsid w:val="006153B0"/>
    <w:rsid w:val="00620EF7"/>
    <w:rsid w:val="00622E27"/>
    <w:rsid w:val="006273FA"/>
    <w:rsid w:val="00627614"/>
    <w:rsid w:val="00632C77"/>
    <w:rsid w:val="006530A4"/>
    <w:rsid w:val="00654A9C"/>
    <w:rsid w:val="00657010"/>
    <w:rsid w:val="00665412"/>
    <w:rsid w:val="0066576E"/>
    <w:rsid w:val="0067496B"/>
    <w:rsid w:val="006811B8"/>
    <w:rsid w:val="00681A88"/>
    <w:rsid w:val="00681B82"/>
    <w:rsid w:val="0069699D"/>
    <w:rsid w:val="006B1A2C"/>
    <w:rsid w:val="006B4719"/>
    <w:rsid w:val="006C1816"/>
    <w:rsid w:val="006C4BFB"/>
    <w:rsid w:val="006C5C58"/>
    <w:rsid w:val="006C5E48"/>
    <w:rsid w:val="006D0365"/>
    <w:rsid w:val="006D16BE"/>
    <w:rsid w:val="006D25B9"/>
    <w:rsid w:val="006D2D34"/>
    <w:rsid w:val="006D3F61"/>
    <w:rsid w:val="006E145B"/>
    <w:rsid w:val="006E3523"/>
    <w:rsid w:val="006E722D"/>
    <w:rsid w:val="006E7672"/>
    <w:rsid w:val="006F2B1F"/>
    <w:rsid w:val="006F5FCD"/>
    <w:rsid w:val="00714519"/>
    <w:rsid w:val="007251B6"/>
    <w:rsid w:val="007317C6"/>
    <w:rsid w:val="00733EFA"/>
    <w:rsid w:val="00735D6C"/>
    <w:rsid w:val="0073776F"/>
    <w:rsid w:val="007451BC"/>
    <w:rsid w:val="0076384F"/>
    <w:rsid w:val="00764016"/>
    <w:rsid w:val="007704D7"/>
    <w:rsid w:val="0079203C"/>
    <w:rsid w:val="007A09D9"/>
    <w:rsid w:val="007A0F17"/>
    <w:rsid w:val="007A44C1"/>
    <w:rsid w:val="007A6BA9"/>
    <w:rsid w:val="007B4F56"/>
    <w:rsid w:val="007B75CE"/>
    <w:rsid w:val="007C35D4"/>
    <w:rsid w:val="007C7C56"/>
    <w:rsid w:val="007D0DB6"/>
    <w:rsid w:val="007D69B8"/>
    <w:rsid w:val="007D6E55"/>
    <w:rsid w:val="007E1065"/>
    <w:rsid w:val="00802307"/>
    <w:rsid w:val="00804725"/>
    <w:rsid w:val="008053D6"/>
    <w:rsid w:val="008139CC"/>
    <w:rsid w:val="008148E7"/>
    <w:rsid w:val="00815ECD"/>
    <w:rsid w:val="0082798D"/>
    <w:rsid w:val="00827A97"/>
    <w:rsid w:val="008304C3"/>
    <w:rsid w:val="00830BCE"/>
    <w:rsid w:val="0084368A"/>
    <w:rsid w:val="008454E2"/>
    <w:rsid w:val="00846112"/>
    <w:rsid w:val="0085068E"/>
    <w:rsid w:val="00857DEA"/>
    <w:rsid w:val="00860C84"/>
    <w:rsid w:val="00862494"/>
    <w:rsid w:val="00863B94"/>
    <w:rsid w:val="00865E90"/>
    <w:rsid w:val="00870E4E"/>
    <w:rsid w:val="008719D2"/>
    <w:rsid w:val="008735E3"/>
    <w:rsid w:val="00874296"/>
    <w:rsid w:val="00883AC7"/>
    <w:rsid w:val="00887F84"/>
    <w:rsid w:val="008914BB"/>
    <w:rsid w:val="00897E3B"/>
    <w:rsid w:val="008B1EDB"/>
    <w:rsid w:val="008B5FFD"/>
    <w:rsid w:val="008B7434"/>
    <w:rsid w:val="008C7507"/>
    <w:rsid w:val="008D701A"/>
    <w:rsid w:val="008D7A34"/>
    <w:rsid w:val="008E2756"/>
    <w:rsid w:val="008E75F6"/>
    <w:rsid w:val="008F6826"/>
    <w:rsid w:val="0091022E"/>
    <w:rsid w:val="00913FBE"/>
    <w:rsid w:val="00916294"/>
    <w:rsid w:val="00924D31"/>
    <w:rsid w:val="009304DA"/>
    <w:rsid w:val="00934F4F"/>
    <w:rsid w:val="00937769"/>
    <w:rsid w:val="00945A4D"/>
    <w:rsid w:val="009509E3"/>
    <w:rsid w:val="00954D03"/>
    <w:rsid w:val="00955911"/>
    <w:rsid w:val="00960C45"/>
    <w:rsid w:val="00960F72"/>
    <w:rsid w:val="00966BA3"/>
    <w:rsid w:val="00966F01"/>
    <w:rsid w:val="00967D50"/>
    <w:rsid w:val="0099215A"/>
    <w:rsid w:val="00997195"/>
    <w:rsid w:val="009A3BB0"/>
    <w:rsid w:val="009A440D"/>
    <w:rsid w:val="009B02D3"/>
    <w:rsid w:val="009B3F83"/>
    <w:rsid w:val="009B49ED"/>
    <w:rsid w:val="009B6ACD"/>
    <w:rsid w:val="009C6915"/>
    <w:rsid w:val="009D76DB"/>
    <w:rsid w:val="009E01EB"/>
    <w:rsid w:val="009E0511"/>
    <w:rsid w:val="009E7360"/>
    <w:rsid w:val="009F423F"/>
    <w:rsid w:val="009F6D77"/>
    <w:rsid w:val="009F6EF6"/>
    <w:rsid w:val="00A01390"/>
    <w:rsid w:val="00A04A2C"/>
    <w:rsid w:val="00A064CB"/>
    <w:rsid w:val="00A171AF"/>
    <w:rsid w:val="00A4372F"/>
    <w:rsid w:val="00A44767"/>
    <w:rsid w:val="00A44801"/>
    <w:rsid w:val="00A45BE8"/>
    <w:rsid w:val="00A45CC9"/>
    <w:rsid w:val="00A47CFA"/>
    <w:rsid w:val="00A51035"/>
    <w:rsid w:val="00A5426A"/>
    <w:rsid w:val="00A545C5"/>
    <w:rsid w:val="00A76265"/>
    <w:rsid w:val="00A84C2A"/>
    <w:rsid w:val="00A9635E"/>
    <w:rsid w:val="00AA1961"/>
    <w:rsid w:val="00AA638D"/>
    <w:rsid w:val="00AB4601"/>
    <w:rsid w:val="00AB52B0"/>
    <w:rsid w:val="00AB6158"/>
    <w:rsid w:val="00AB778A"/>
    <w:rsid w:val="00AC1976"/>
    <w:rsid w:val="00AC3158"/>
    <w:rsid w:val="00AC3D0F"/>
    <w:rsid w:val="00AC4422"/>
    <w:rsid w:val="00AC46AD"/>
    <w:rsid w:val="00AC6D23"/>
    <w:rsid w:val="00AD0F38"/>
    <w:rsid w:val="00AD2A93"/>
    <w:rsid w:val="00AD3EC7"/>
    <w:rsid w:val="00AD46BB"/>
    <w:rsid w:val="00AD5F98"/>
    <w:rsid w:val="00AE0561"/>
    <w:rsid w:val="00AE0961"/>
    <w:rsid w:val="00AE2707"/>
    <w:rsid w:val="00AF2380"/>
    <w:rsid w:val="00AF2C79"/>
    <w:rsid w:val="00B00A63"/>
    <w:rsid w:val="00B0450C"/>
    <w:rsid w:val="00B10499"/>
    <w:rsid w:val="00B1238C"/>
    <w:rsid w:val="00B13006"/>
    <w:rsid w:val="00B251AB"/>
    <w:rsid w:val="00B25B33"/>
    <w:rsid w:val="00B36AB5"/>
    <w:rsid w:val="00B65B2E"/>
    <w:rsid w:val="00B70DCA"/>
    <w:rsid w:val="00B71F31"/>
    <w:rsid w:val="00B839C0"/>
    <w:rsid w:val="00B84350"/>
    <w:rsid w:val="00B86618"/>
    <w:rsid w:val="00B86EF2"/>
    <w:rsid w:val="00B87000"/>
    <w:rsid w:val="00B96846"/>
    <w:rsid w:val="00BA03EE"/>
    <w:rsid w:val="00BB0CE1"/>
    <w:rsid w:val="00BB5843"/>
    <w:rsid w:val="00BB6088"/>
    <w:rsid w:val="00BC1A1E"/>
    <w:rsid w:val="00BC1E51"/>
    <w:rsid w:val="00BC291D"/>
    <w:rsid w:val="00BC6F62"/>
    <w:rsid w:val="00BC7CCB"/>
    <w:rsid w:val="00BD4AE6"/>
    <w:rsid w:val="00BD63EB"/>
    <w:rsid w:val="00BF13B8"/>
    <w:rsid w:val="00BF2E48"/>
    <w:rsid w:val="00BF7F88"/>
    <w:rsid w:val="00C0141D"/>
    <w:rsid w:val="00C047C3"/>
    <w:rsid w:val="00C06AA0"/>
    <w:rsid w:val="00C07D43"/>
    <w:rsid w:val="00C07D7E"/>
    <w:rsid w:val="00C16B5E"/>
    <w:rsid w:val="00C20538"/>
    <w:rsid w:val="00C254A1"/>
    <w:rsid w:val="00C32A11"/>
    <w:rsid w:val="00C40E4E"/>
    <w:rsid w:val="00C41504"/>
    <w:rsid w:val="00C42681"/>
    <w:rsid w:val="00C453EC"/>
    <w:rsid w:val="00C45E9A"/>
    <w:rsid w:val="00C502BB"/>
    <w:rsid w:val="00C618B4"/>
    <w:rsid w:val="00C62413"/>
    <w:rsid w:val="00C63D90"/>
    <w:rsid w:val="00C6514A"/>
    <w:rsid w:val="00C67AE4"/>
    <w:rsid w:val="00C70D49"/>
    <w:rsid w:val="00C73E69"/>
    <w:rsid w:val="00C75992"/>
    <w:rsid w:val="00C75A60"/>
    <w:rsid w:val="00C7700B"/>
    <w:rsid w:val="00C77058"/>
    <w:rsid w:val="00C857FA"/>
    <w:rsid w:val="00C902A4"/>
    <w:rsid w:val="00C91A65"/>
    <w:rsid w:val="00C92639"/>
    <w:rsid w:val="00C92DBC"/>
    <w:rsid w:val="00C92F72"/>
    <w:rsid w:val="00C93378"/>
    <w:rsid w:val="00C94511"/>
    <w:rsid w:val="00CA1800"/>
    <w:rsid w:val="00CA2C92"/>
    <w:rsid w:val="00CA6E1A"/>
    <w:rsid w:val="00CA757F"/>
    <w:rsid w:val="00CB6CA1"/>
    <w:rsid w:val="00CB732A"/>
    <w:rsid w:val="00CC23EE"/>
    <w:rsid w:val="00CC4DF9"/>
    <w:rsid w:val="00CF1773"/>
    <w:rsid w:val="00CF2378"/>
    <w:rsid w:val="00D03D92"/>
    <w:rsid w:val="00D05B5A"/>
    <w:rsid w:val="00D109C9"/>
    <w:rsid w:val="00D14898"/>
    <w:rsid w:val="00D14A9F"/>
    <w:rsid w:val="00D17CF6"/>
    <w:rsid w:val="00D24EE7"/>
    <w:rsid w:val="00D26CCE"/>
    <w:rsid w:val="00D30926"/>
    <w:rsid w:val="00D36752"/>
    <w:rsid w:val="00D4730A"/>
    <w:rsid w:val="00D561DD"/>
    <w:rsid w:val="00D57826"/>
    <w:rsid w:val="00D60912"/>
    <w:rsid w:val="00D620EE"/>
    <w:rsid w:val="00D62FC3"/>
    <w:rsid w:val="00D64870"/>
    <w:rsid w:val="00D6728D"/>
    <w:rsid w:val="00D7573C"/>
    <w:rsid w:val="00D778CE"/>
    <w:rsid w:val="00D83FC1"/>
    <w:rsid w:val="00D854B3"/>
    <w:rsid w:val="00D87062"/>
    <w:rsid w:val="00D94CDF"/>
    <w:rsid w:val="00D96DE1"/>
    <w:rsid w:val="00DA4860"/>
    <w:rsid w:val="00DA495A"/>
    <w:rsid w:val="00DA5D2F"/>
    <w:rsid w:val="00DB0270"/>
    <w:rsid w:val="00DB45A6"/>
    <w:rsid w:val="00DC239B"/>
    <w:rsid w:val="00DC2409"/>
    <w:rsid w:val="00DC43D4"/>
    <w:rsid w:val="00DC6403"/>
    <w:rsid w:val="00DD3063"/>
    <w:rsid w:val="00DD6A0B"/>
    <w:rsid w:val="00DD6EB1"/>
    <w:rsid w:val="00DD7200"/>
    <w:rsid w:val="00DE56FD"/>
    <w:rsid w:val="00DE7112"/>
    <w:rsid w:val="00DF201B"/>
    <w:rsid w:val="00DF53E0"/>
    <w:rsid w:val="00DF609C"/>
    <w:rsid w:val="00DF66F0"/>
    <w:rsid w:val="00E163CE"/>
    <w:rsid w:val="00E16495"/>
    <w:rsid w:val="00E21526"/>
    <w:rsid w:val="00E21DBF"/>
    <w:rsid w:val="00E22068"/>
    <w:rsid w:val="00E3108C"/>
    <w:rsid w:val="00E322BD"/>
    <w:rsid w:val="00E422F7"/>
    <w:rsid w:val="00E47CAF"/>
    <w:rsid w:val="00E519EB"/>
    <w:rsid w:val="00E57C0E"/>
    <w:rsid w:val="00E618A6"/>
    <w:rsid w:val="00E6373F"/>
    <w:rsid w:val="00E6599A"/>
    <w:rsid w:val="00E7544A"/>
    <w:rsid w:val="00E776A6"/>
    <w:rsid w:val="00E83CFC"/>
    <w:rsid w:val="00E9163C"/>
    <w:rsid w:val="00E944F7"/>
    <w:rsid w:val="00E9784C"/>
    <w:rsid w:val="00EA0B11"/>
    <w:rsid w:val="00EB0A7C"/>
    <w:rsid w:val="00EB66B1"/>
    <w:rsid w:val="00EB7A87"/>
    <w:rsid w:val="00EC1C31"/>
    <w:rsid w:val="00ED0B0F"/>
    <w:rsid w:val="00ED2C8C"/>
    <w:rsid w:val="00EE0EA9"/>
    <w:rsid w:val="00EE4AAF"/>
    <w:rsid w:val="00F0752F"/>
    <w:rsid w:val="00F1790E"/>
    <w:rsid w:val="00F266A9"/>
    <w:rsid w:val="00F26B23"/>
    <w:rsid w:val="00F325DD"/>
    <w:rsid w:val="00F32A90"/>
    <w:rsid w:val="00F33400"/>
    <w:rsid w:val="00F33774"/>
    <w:rsid w:val="00F33CAE"/>
    <w:rsid w:val="00F62DAC"/>
    <w:rsid w:val="00F64EB9"/>
    <w:rsid w:val="00F7515C"/>
    <w:rsid w:val="00F83E83"/>
    <w:rsid w:val="00F922CD"/>
    <w:rsid w:val="00F92CBD"/>
    <w:rsid w:val="00F95E43"/>
    <w:rsid w:val="00FA0F60"/>
    <w:rsid w:val="00FA6C64"/>
    <w:rsid w:val="00FA6D01"/>
    <w:rsid w:val="00FB04F4"/>
    <w:rsid w:val="00FB6C60"/>
    <w:rsid w:val="00FC1559"/>
    <w:rsid w:val="00FC4B39"/>
    <w:rsid w:val="00FC4DD1"/>
    <w:rsid w:val="00FC7E3D"/>
    <w:rsid w:val="00FD1991"/>
    <w:rsid w:val="00FD3EDB"/>
    <w:rsid w:val="00FD4A56"/>
    <w:rsid w:val="00FD5FA2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0B11"/>
    <w:pPr>
      <w:spacing w:after="120" w:line="276" w:lineRule="auto"/>
      <w:ind w:firstLine="567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1"/>
    <w:next w:val="a1"/>
    <w:link w:val="10"/>
    <w:uiPriority w:val="9"/>
    <w:qFormat/>
    <w:rsid w:val="00441BAD"/>
    <w:pPr>
      <w:keepNext/>
      <w:keepLines/>
      <w:spacing w:after="20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D94CDF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08684E"/>
    <w:pPr>
      <w:keepNext/>
      <w:keepLines/>
      <w:spacing w:before="120"/>
      <w:ind w:firstLine="85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45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450B11"/>
    <w:pPr>
      <w:keepNext/>
      <w:keepLines/>
      <w:spacing w:before="40" w:after="0" w:line="259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41BAD"/>
    <w:rPr>
      <w:rFonts w:ascii="Bookman Old Style" w:eastAsiaTheme="majorEastAsia" w:hAnsi="Bookman Old Style" w:cstheme="majorBidi"/>
      <w:b/>
      <w:bCs/>
      <w:sz w:val="24"/>
      <w:szCs w:val="28"/>
    </w:rPr>
  </w:style>
  <w:style w:type="paragraph" w:styleId="a5">
    <w:name w:val="No Spacing"/>
    <w:aliases w:val="Таблица"/>
    <w:basedOn w:val="a1"/>
    <w:link w:val="a6"/>
    <w:qFormat/>
    <w:rsid w:val="006C5E48"/>
    <w:pPr>
      <w:spacing w:after="0" w:line="240" w:lineRule="auto"/>
      <w:ind w:firstLine="0"/>
      <w:jc w:val="center"/>
    </w:pPr>
    <w:rPr>
      <w:rFonts w:eastAsia="Times New Roman" w:cs="Times New Roman"/>
      <w:sz w:val="20"/>
      <w:szCs w:val="32"/>
      <w:lang w:val="en-US" w:bidi="en-US"/>
    </w:rPr>
  </w:style>
  <w:style w:type="character" w:customStyle="1" w:styleId="a6">
    <w:name w:val="Без интервала Знак"/>
    <w:aliases w:val="Таблица Знак"/>
    <w:link w:val="a5"/>
    <w:uiPriority w:val="1"/>
    <w:rsid w:val="006C5E48"/>
    <w:rPr>
      <w:rFonts w:ascii="Bookman Old Style" w:eastAsia="Times New Roman" w:hAnsi="Bookman Old Style" w:cs="Times New Roman"/>
      <w:sz w:val="20"/>
      <w:szCs w:val="32"/>
      <w:lang w:val="en-US" w:bidi="en-US"/>
    </w:rPr>
  </w:style>
  <w:style w:type="paragraph" w:styleId="a7">
    <w:name w:val="TOC Heading"/>
    <w:basedOn w:val="1"/>
    <w:next w:val="a1"/>
    <w:uiPriority w:val="39"/>
    <w:unhideWhenUsed/>
    <w:qFormat/>
    <w:rsid w:val="00441BAD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6C5E48"/>
    <w:pPr>
      <w:spacing w:after="100"/>
    </w:pPr>
  </w:style>
  <w:style w:type="character" w:styleId="a8">
    <w:name w:val="Hyperlink"/>
    <w:basedOn w:val="a2"/>
    <w:uiPriority w:val="99"/>
    <w:unhideWhenUsed/>
    <w:rsid w:val="006C5E48"/>
    <w:rPr>
      <w:color w:val="0563C1" w:themeColor="hyperlink"/>
      <w:u w:val="single"/>
    </w:rPr>
  </w:style>
  <w:style w:type="paragraph" w:customStyle="1" w:styleId="ConsPlusNormal">
    <w:name w:val="ConsPlusNormal"/>
    <w:rsid w:val="006C5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3"/>
    <w:uiPriority w:val="39"/>
    <w:rsid w:val="006C5E4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кет"/>
    <w:basedOn w:val="a1"/>
    <w:next w:val="a1"/>
    <w:link w:val="aa"/>
    <w:qFormat/>
    <w:rsid w:val="005A3C05"/>
    <w:pPr>
      <w:numPr>
        <w:numId w:val="1"/>
      </w:numPr>
      <w:spacing w:after="0"/>
      <w:ind w:left="397" w:firstLine="340"/>
    </w:pPr>
    <w:rPr>
      <w:rFonts w:eastAsia="Times New Roman" w:cs="Times New Roman"/>
      <w:szCs w:val="20"/>
      <w:lang w:eastAsia="ru-RU"/>
    </w:rPr>
  </w:style>
  <w:style w:type="character" w:customStyle="1" w:styleId="aa">
    <w:name w:val="макет Знак"/>
    <w:basedOn w:val="a2"/>
    <w:link w:val="a0"/>
    <w:rsid w:val="005A3C05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D94CDF"/>
    <w:rPr>
      <w:rFonts w:ascii="Bookman Old Style" w:eastAsiaTheme="majorEastAsia" w:hAnsi="Bookman Old Style" w:cstheme="majorBidi"/>
      <w:b/>
      <w:sz w:val="24"/>
      <w:szCs w:val="26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c"/>
    <w:uiPriority w:val="99"/>
    <w:rsid w:val="00D94CD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b"/>
    <w:uiPriority w:val="99"/>
    <w:rsid w:val="00D94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1"/>
    <w:link w:val="ae"/>
    <w:uiPriority w:val="34"/>
    <w:qFormat/>
    <w:rsid w:val="00D94CDF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lang w:eastAsia="ru-RU"/>
    </w:rPr>
  </w:style>
  <w:style w:type="character" w:styleId="af">
    <w:name w:val="footnote reference"/>
    <w:basedOn w:val="a2"/>
    <w:uiPriority w:val="99"/>
    <w:unhideWhenUsed/>
    <w:rsid w:val="00D94CDF"/>
    <w:rPr>
      <w:vertAlign w:val="superscript"/>
    </w:rPr>
  </w:style>
  <w:style w:type="paragraph" w:customStyle="1" w:styleId="S0">
    <w:name w:val="S_Обычный"/>
    <w:basedOn w:val="a1"/>
    <w:link w:val="S1"/>
    <w:qFormat/>
    <w:rsid w:val="00D94CDF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e">
    <w:name w:val="Абзац списка Знак"/>
    <w:link w:val="ad"/>
    <w:uiPriority w:val="34"/>
    <w:rsid w:val="00D94CDF"/>
    <w:rPr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A3C05"/>
    <w:pPr>
      <w:spacing w:after="100"/>
      <w:ind w:left="240"/>
    </w:pPr>
  </w:style>
  <w:style w:type="paragraph" w:styleId="af0">
    <w:name w:val="caption"/>
    <w:basedOn w:val="a1"/>
    <w:next w:val="a1"/>
    <w:uiPriority w:val="35"/>
    <w:unhideWhenUsed/>
    <w:qFormat/>
    <w:rsid w:val="00443B40"/>
    <w:pPr>
      <w:spacing w:after="0" w:line="240" w:lineRule="auto"/>
      <w:ind w:firstLine="0"/>
      <w:jc w:val="left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2"/>
    <w:link w:val="3"/>
    <w:uiPriority w:val="9"/>
    <w:rsid w:val="0008684E"/>
    <w:rPr>
      <w:rFonts w:ascii="Bookman Old Style" w:eastAsiaTheme="majorEastAsia" w:hAnsi="Bookman Old Style" w:cstheme="majorBidi"/>
      <w:b/>
      <w:sz w:val="24"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0E5161"/>
    <w:pPr>
      <w:spacing w:after="100"/>
      <w:ind w:left="480"/>
    </w:pPr>
  </w:style>
  <w:style w:type="character" w:customStyle="1" w:styleId="40">
    <w:name w:val="Заголовок 4 Знак"/>
    <w:basedOn w:val="a2"/>
    <w:link w:val="4"/>
    <w:uiPriority w:val="9"/>
    <w:rsid w:val="00450B1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2"/>
    <w:link w:val="5"/>
    <w:uiPriority w:val="9"/>
    <w:rsid w:val="00450B1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450B11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annotation reference"/>
    <w:basedOn w:val="a2"/>
    <w:uiPriority w:val="99"/>
    <w:semiHidden/>
    <w:unhideWhenUsed/>
    <w:rsid w:val="00450B11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450B11"/>
    <w:pPr>
      <w:spacing w:after="160" w:line="240" w:lineRule="auto"/>
      <w:ind w:firstLine="0"/>
      <w:jc w:val="left"/>
    </w:pPr>
    <w:rPr>
      <w:rFonts w:asciiTheme="minorHAnsi" w:hAnsiTheme="minorHAnsi"/>
      <w:sz w:val="20"/>
      <w:szCs w:val="20"/>
      <w:lang w:eastAsia="ru-RU"/>
    </w:rPr>
  </w:style>
  <w:style w:type="character" w:customStyle="1" w:styleId="af4">
    <w:name w:val="Текст примечания Знак"/>
    <w:basedOn w:val="a2"/>
    <w:link w:val="af3"/>
    <w:uiPriority w:val="99"/>
    <w:rsid w:val="00450B11"/>
    <w:rPr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0B1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0B11"/>
    <w:rPr>
      <w:b/>
      <w:bCs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unhideWhenUsed/>
    <w:rsid w:val="00450B11"/>
    <w:pPr>
      <w:spacing w:after="0" w:line="240" w:lineRule="auto"/>
      <w:ind w:firstLine="0"/>
      <w:jc w:val="left"/>
    </w:pPr>
    <w:rPr>
      <w:rFonts w:ascii="Segoe UI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rsid w:val="00450B11"/>
    <w:rPr>
      <w:rFonts w:ascii="Segoe UI" w:hAnsi="Segoe UI" w:cs="Segoe UI"/>
      <w:sz w:val="18"/>
      <w:szCs w:val="18"/>
      <w:lang w:eastAsia="ru-RU"/>
    </w:rPr>
  </w:style>
  <w:style w:type="paragraph" w:customStyle="1" w:styleId="msolistparagraph0">
    <w:name w:val="msolistparagraph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ekstob">
    <w:name w:val="tekstob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Cell">
    <w:name w:val="ConsPlusCell"/>
    <w:rsid w:val="00450B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Обычная таблица 51"/>
    <w:basedOn w:val="a3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3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3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-5-31">
    <w:name w:val="Cетка-таблица 5 (темная) - Акцент 31"/>
    <w:basedOn w:val="a3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-51">
    <w:name w:val="Список-таблица 3 - Акцент 51"/>
    <w:basedOn w:val="a3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2">
    <w:name w:val="Нет списка1"/>
    <w:next w:val="a4"/>
    <w:uiPriority w:val="99"/>
    <w:semiHidden/>
    <w:unhideWhenUsed/>
    <w:rsid w:val="00450B11"/>
  </w:style>
  <w:style w:type="table" w:customStyle="1" w:styleId="13">
    <w:name w:val="Сетка таблицы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">
    <w:name w:val="Таблица-сетка 5 темная — акцент 31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">
    <w:name w:val="Список-таблица 3 — акцент 5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9">
    <w:name w:val="Normal (Web)"/>
    <w:basedOn w:val="a1"/>
    <w:uiPriority w:val="99"/>
    <w:unhideWhenUsed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450B11"/>
  </w:style>
  <w:style w:type="table" w:customStyle="1" w:styleId="23">
    <w:name w:val="Сетка таблицы2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">
    <w:name w:val="Таблица-сетка 5 темная — акцент 32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">
    <w:name w:val="Список-таблица 3 — акцент 52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2"/>
    <w:rsid w:val="00450B11"/>
  </w:style>
  <w:style w:type="paragraph" w:customStyle="1" w:styleId="headertext">
    <w:name w:val="headertext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formattext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numbering" w:customStyle="1" w:styleId="32">
    <w:name w:val="Нет списка3"/>
    <w:next w:val="a4"/>
    <w:uiPriority w:val="99"/>
    <w:semiHidden/>
    <w:unhideWhenUsed/>
    <w:rsid w:val="00450B11"/>
  </w:style>
  <w:style w:type="table" w:customStyle="1" w:styleId="33">
    <w:name w:val="Сетка таблицы3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3"/>
    <w:uiPriority w:val="49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3">
    <w:name w:val="Список-таблица 3 — акцент 53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">
    <w:name w:val="Нет списка4"/>
    <w:next w:val="a4"/>
    <w:uiPriority w:val="99"/>
    <w:semiHidden/>
    <w:unhideWhenUsed/>
    <w:rsid w:val="00450B11"/>
  </w:style>
  <w:style w:type="table" w:customStyle="1" w:styleId="42">
    <w:name w:val="Сетка таблицы4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">
    <w:name w:val="Таблица-сетка 5 темная — акцент 33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">
    <w:name w:val="Список-таблица 3 — акцент 54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4">
    <w:name w:val="Нет списка5"/>
    <w:next w:val="a4"/>
    <w:uiPriority w:val="99"/>
    <w:semiHidden/>
    <w:unhideWhenUsed/>
    <w:rsid w:val="00450B11"/>
  </w:style>
  <w:style w:type="table" w:customStyle="1" w:styleId="55">
    <w:name w:val="Сетка таблицы5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">
    <w:name w:val="Таблица-сетка 5 темная — акцент 34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">
    <w:name w:val="Список-таблица 3 — акцент 55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">
    <w:name w:val="Сетка таблицы6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0">
    <w:name w:val="Нет списка6"/>
    <w:next w:val="a4"/>
    <w:uiPriority w:val="99"/>
    <w:semiHidden/>
    <w:unhideWhenUsed/>
    <w:rsid w:val="00450B11"/>
  </w:style>
  <w:style w:type="table" w:customStyle="1" w:styleId="7">
    <w:name w:val="Сетка таблицы7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">
    <w:name w:val="Таблица-сетка 5 темная — акцент 35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">
    <w:name w:val="Список-таблица 3 — акцент 58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a">
    <w:name w:val="Body Text"/>
    <w:aliases w:val="bt"/>
    <w:basedOn w:val="a1"/>
    <w:link w:val="afb"/>
    <w:uiPriority w:val="99"/>
    <w:rsid w:val="00450B11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Основной текст Знак"/>
    <w:aliases w:val="bt Знак"/>
    <w:basedOn w:val="a2"/>
    <w:link w:val="afa"/>
    <w:uiPriority w:val="99"/>
    <w:rsid w:val="00450B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Шаблон"/>
    <w:rsid w:val="00450B1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0">
    <w:name w:val="Нет списка7"/>
    <w:next w:val="a4"/>
    <w:uiPriority w:val="99"/>
    <w:semiHidden/>
    <w:unhideWhenUsed/>
    <w:rsid w:val="00450B11"/>
  </w:style>
  <w:style w:type="table" w:customStyle="1" w:styleId="8">
    <w:name w:val="Сетка таблицы8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3"/>
    <w:next w:val="C-4-51"/>
    <w:uiPriority w:val="49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10">
    <w:name w:val="Список-таблица 3 — акцент 510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56">
    <w:name w:val="Таблица простая 56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6">
    <w:name w:val="Таблица-сетка 5 темная — акцент 36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numbering" w:customStyle="1" w:styleId="110">
    <w:name w:val="Нет списка11"/>
    <w:next w:val="a4"/>
    <w:uiPriority w:val="99"/>
    <w:semiHidden/>
    <w:unhideWhenUsed/>
    <w:rsid w:val="00450B11"/>
  </w:style>
  <w:style w:type="table" w:customStyle="1" w:styleId="111">
    <w:name w:val="Сетка таблицы1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1">
    <w:name w:val="Таблица-сетка 5 темная — акцент 311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1">
    <w:name w:val="Список-таблица 3 — акцент 51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210">
    <w:name w:val="Нет списка21"/>
    <w:next w:val="a4"/>
    <w:uiPriority w:val="99"/>
    <w:semiHidden/>
    <w:unhideWhenUsed/>
    <w:rsid w:val="00450B11"/>
  </w:style>
  <w:style w:type="table" w:customStyle="1" w:styleId="211">
    <w:name w:val="Сетка таблицы2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1">
    <w:name w:val="Таблица-сетка 5 темная — акцент 321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1">
    <w:name w:val="Список-таблица 3 — акцент 52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310">
    <w:name w:val="Нет списка31"/>
    <w:next w:val="a4"/>
    <w:uiPriority w:val="99"/>
    <w:semiHidden/>
    <w:unhideWhenUsed/>
    <w:rsid w:val="00450B11"/>
  </w:style>
  <w:style w:type="table" w:customStyle="1" w:styleId="311">
    <w:name w:val="Сетка таблицы3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0">
    <w:name w:val="Нет списка41"/>
    <w:next w:val="a4"/>
    <w:uiPriority w:val="99"/>
    <w:semiHidden/>
    <w:unhideWhenUsed/>
    <w:rsid w:val="00450B11"/>
  </w:style>
  <w:style w:type="table" w:customStyle="1" w:styleId="411">
    <w:name w:val="Сетка таблицы4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1">
    <w:name w:val="Таблица-сетка 5 темная — акцент 331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1">
    <w:name w:val="Список-таблица 3 — акцент 54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12">
    <w:name w:val="Нет списка51"/>
    <w:next w:val="a4"/>
    <w:uiPriority w:val="99"/>
    <w:semiHidden/>
    <w:unhideWhenUsed/>
    <w:rsid w:val="00450B11"/>
  </w:style>
  <w:style w:type="table" w:customStyle="1" w:styleId="513">
    <w:name w:val="Сетка таблицы5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1">
    <w:name w:val="Таблица-сетка 5 темная — акцент 341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1">
    <w:name w:val="Список-таблица 3 — акцент 55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1">
    <w:name w:val="Сетка таблицы6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10">
    <w:name w:val="Нет списка61"/>
    <w:next w:val="a4"/>
    <w:uiPriority w:val="99"/>
    <w:semiHidden/>
    <w:unhideWhenUsed/>
    <w:rsid w:val="00450B11"/>
  </w:style>
  <w:style w:type="table" w:customStyle="1" w:styleId="71">
    <w:name w:val="Сетка таблицы71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1">
    <w:name w:val="Таблица-сетка 5 темная — акцент 351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1">
    <w:name w:val="Список-таблица 3 — акцент 58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80">
    <w:name w:val="Нет списка8"/>
    <w:next w:val="a4"/>
    <w:uiPriority w:val="99"/>
    <w:semiHidden/>
    <w:unhideWhenUsed/>
    <w:rsid w:val="00450B11"/>
  </w:style>
  <w:style w:type="table" w:customStyle="1" w:styleId="9">
    <w:name w:val="Сетка таблицы9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7">
    <w:name w:val="Таблица-сетка 5 темная — акцент 37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2">
    <w:name w:val="Список-таблица 3 — акцент 512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90">
    <w:name w:val="Нет списка9"/>
    <w:next w:val="a4"/>
    <w:uiPriority w:val="99"/>
    <w:semiHidden/>
    <w:unhideWhenUsed/>
    <w:rsid w:val="00450B11"/>
  </w:style>
  <w:style w:type="table" w:customStyle="1" w:styleId="100">
    <w:name w:val="Сетка таблицы10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8">
    <w:name w:val="Таблица-сетка 5 темная — акцент 38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4">
    <w:name w:val="Список-таблица 3 — акцент 514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01">
    <w:name w:val="Нет списка10"/>
    <w:next w:val="a4"/>
    <w:uiPriority w:val="99"/>
    <w:semiHidden/>
    <w:unhideWhenUsed/>
    <w:rsid w:val="00450B11"/>
  </w:style>
  <w:style w:type="table" w:customStyle="1" w:styleId="120">
    <w:name w:val="Сетка таблицы12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9">
    <w:name w:val="Таблица-сетка 5 темная — акцент 39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5">
    <w:name w:val="Список-таблица 3 — акцент 515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21">
    <w:name w:val="Нет списка12"/>
    <w:next w:val="a4"/>
    <w:uiPriority w:val="99"/>
    <w:semiHidden/>
    <w:unhideWhenUsed/>
    <w:rsid w:val="00450B11"/>
  </w:style>
  <w:style w:type="table" w:customStyle="1" w:styleId="130">
    <w:name w:val="Сетка таблицы13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3"/>
    <w:next w:val="51"/>
    <w:uiPriority w:val="45"/>
    <w:rsid w:val="00450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3"/>
    <w:next w:val="C-2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3"/>
    <w:next w:val="C-2-51"/>
    <w:uiPriority w:val="47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0">
    <w:name w:val="Таблица-сетка 5 темная — акцент 310"/>
    <w:basedOn w:val="a3"/>
    <w:next w:val="C-5-31"/>
    <w:uiPriority w:val="50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6">
    <w:name w:val="Список-таблица 3 — акцент 516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14"/>
    <w:basedOn w:val="a3"/>
    <w:next w:val="a9"/>
    <w:uiPriority w:val="39"/>
    <w:rsid w:val="0045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3"/>
    <w:next w:val="-3-51"/>
    <w:uiPriority w:val="48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3"/>
    <w:uiPriority w:val="49"/>
    <w:rsid w:val="00450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450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Indent 3"/>
    <w:basedOn w:val="a1"/>
    <w:link w:val="35"/>
    <w:uiPriority w:val="99"/>
    <w:semiHidden/>
    <w:unhideWhenUsed/>
    <w:rsid w:val="00450B11"/>
    <w:pPr>
      <w:spacing w:line="259" w:lineRule="auto"/>
      <w:ind w:left="283" w:firstLine="0"/>
      <w:jc w:val="left"/>
    </w:pPr>
    <w:rPr>
      <w:rFonts w:asciiTheme="minorHAnsi" w:hAnsiTheme="minorHAnsi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450B11"/>
    <w:rPr>
      <w:sz w:val="16"/>
      <w:szCs w:val="16"/>
      <w:lang w:eastAsia="ru-RU"/>
    </w:rPr>
  </w:style>
  <w:style w:type="paragraph" w:styleId="afd">
    <w:name w:val="footer"/>
    <w:aliases w:val=" Знак6"/>
    <w:basedOn w:val="a1"/>
    <w:link w:val="afe"/>
    <w:uiPriority w:val="99"/>
    <w:rsid w:val="00450B1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e">
    <w:name w:val="Нижний колонтитул Знак"/>
    <w:aliases w:val=" Знак6 Знак"/>
    <w:basedOn w:val="a2"/>
    <w:link w:val="afd"/>
    <w:uiPriority w:val="99"/>
    <w:rsid w:val="0045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1"/>
    <w:link w:val="aff0"/>
    <w:uiPriority w:val="99"/>
    <w:unhideWhenUsed/>
    <w:rsid w:val="00450B1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hAnsiTheme="minorHAnsi"/>
      <w:sz w:val="22"/>
      <w:lang w:eastAsia="ru-RU"/>
    </w:rPr>
  </w:style>
  <w:style w:type="character" w:customStyle="1" w:styleId="aff0">
    <w:name w:val="Верхний колонтитул Знак"/>
    <w:basedOn w:val="a2"/>
    <w:link w:val="aff"/>
    <w:uiPriority w:val="99"/>
    <w:rsid w:val="00450B11"/>
    <w:rPr>
      <w:lang w:eastAsia="ru-RU"/>
    </w:rPr>
  </w:style>
  <w:style w:type="paragraph" w:customStyle="1" w:styleId="S2">
    <w:name w:val="S_Заголовок таблицы"/>
    <w:basedOn w:val="S0"/>
    <w:rsid w:val="00450B11"/>
    <w:pPr>
      <w:jc w:val="center"/>
    </w:pPr>
    <w:rPr>
      <w:u w:val="single"/>
    </w:rPr>
  </w:style>
  <w:style w:type="paragraph" w:customStyle="1" w:styleId="1256">
    <w:name w:val="ОСНОВНОЙ(1256)"/>
    <w:basedOn w:val="a1"/>
    <w:link w:val="12560"/>
    <w:rsid w:val="00450B11"/>
    <w:pPr>
      <w:keepLines/>
      <w:autoSpaceDE w:val="0"/>
      <w:autoSpaceDN w:val="0"/>
      <w:adjustRightInd w:val="0"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2560">
    <w:name w:val="ОСНОВНОЙ(1256) Знак"/>
    <w:link w:val="1256"/>
    <w:rsid w:val="00450B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Обычный1"/>
    <w:rsid w:val="00450B11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1"/>
    <w:link w:val="S3"/>
    <w:rsid w:val="00450B11"/>
    <w:pPr>
      <w:numPr>
        <w:numId w:val="4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S3">
    <w:name w:val="S_Таблица Знак Знак"/>
    <w:link w:val="S"/>
    <w:rsid w:val="00450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бычный в таблице Знак"/>
    <w:basedOn w:val="a1"/>
    <w:rsid w:val="00450B11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4">
    <w:name w:val="S_Маркированный"/>
    <w:basedOn w:val="a1"/>
    <w:link w:val="S10"/>
    <w:autoRedefine/>
    <w:rsid w:val="00450B11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after="0"/>
      <w:ind w:firstLine="709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S10">
    <w:name w:val="S_Маркированный Знак1"/>
    <w:link w:val="S4"/>
    <w:rsid w:val="00450B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(2)"/>
    <w:basedOn w:val="a2"/>
    <w:rsid w:val="00450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2"/>
    <w:rsid w:val="0045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2"/>
    <w:rsid w:val="0045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2"/>
    <w:rsid w:val="0045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_"/>
    <w:basedOn w:val="a2"/>
    <w:link w:val="37"/>
    <w:rsid w:val="00450B11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6"/>
    <w:rsid w:val="00450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Курсив"/>
    <w:basedOn w:val="a2"/>
    <w:rsid w:val="00450B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a2"/>
    <w:rsid w:val="00450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7">
    <w:name w:val="Основной текст (3)"/>
    <w:basedOn w:val="a1"/>
    <w:link w:val="36"/>
    <w:rsid w:val="00450B11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100"/>
      <w:sz w:val="22"/>
    </w:rPr>
  </w:style>
  <w:style w:type="paragraph" w:styleId="28">
    <w:name w:val="Body Text 2"/>
    <w:basedOn w:val="a1"/>
    <w:link w:val="29"/>
    <w:uiPriority w:val="99"/>
    <w:unhideWhenUsed/>
    <w:rsid w:val="00450B11"/>
    <w:pPr>
      <w:spacing w:line="480" w:lineRule="auto"/>
      <w:ind w:firstLine="0"/>
      <w:jc w:val="left"/>
    </w:pPr>
    <w:rPr>
      <w:rFonts w:asciiTheme="minorHAnsi" w:hAnsiTheme="minorHAnsi"/>
      <w:sz w:val="22"/>
      <w:lang w:eastAsia="ru-RU"/>
    </w:rPr>
  </w:style>
  <w:style w:type="character" w:customStyle="1" w:styleId="29">
    <w:name w:val="Основной текст 2 Знак"/>
    <w:basedOn w:val="a2"/>
    <w:link w:val="28"/>
    <w:uiPriority w:val="99"/>
    <w:rsid w:val="00450B11"/>
    <w:rPr>
      <w:lang w:eastAsia="ru-RU"/>
    </w:rPr>
  </w:style>
  <w:style w:type="character" w:styleId="aff3">
    <w:name w:val="page number"/>
    <w:uiPriority w:val="99"/>
    <w:rsid w:val="00450B11"/>
    <w:rPr>
      <w:rFonts w:cs="Times New Roman"/>
    </w:rPr>
  </w:style>
  <w:style w:type="character" w:customStyle="1" w:styleId="Heading1">
    <w:name w:val="Heading #1_"/>
    <w:link w:val="Heading10"/>
    <w:rsid w:val="00450B11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450B1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450B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1"/>
    <w:link w:val="Heading1"/>
    <w:rsid w:val="00450B11"/>
    <w:pPr>
      <w:shd w:val="clear" w:color="auto" w:fill="FFFFFF"/>
      <w:spacing w:after="0" w:line="413" w:lineRule="exact"/>
      <w:ind w:firstLine="0"/>
      <w:jc w:val="center"/>
      <w:outlineLvl w:val="0"/>
    </w:pPr>
    <w:rPr>
      <w:rFonts w:ascii="Arial" w:eastAsia="Arial" w:hAnsi="Arial" w:cs="Arial"/>
      <w:szCs w:val="24"/>
    </w:rPr>
  </w:style>
  <w:style w:type="paragraph" w:customStyle="1" w:styleId="Bodytext1">
    <w:name w:val="Body text1"/>
    <w:basedOn w:val="a1"/>
    <w:link w:val="Bodytext"/>
    <w:rsid w:val="00450B11"/>
    <w:pPr>
      <w:shd w:val="clear" w:color="auto" w:fill="FFFFFF"/>
      <w:spacing w:after="0" w:line="226" w:lineRule="exact"/>
      <w:ind w:hanging="440"/>
      <w:jc w:val="left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450B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4">
    <w:name w:val="Plain Text"/>
    <w:basedOn w:val="a1"/>
    <w:link w:val="aff5"/>
    <w:uiPriority w:val="99"/>
    <w:semiHidden/>
    <w:unhideWhenUsed/>
    <w:rsid w:val="00450B1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1"/>
      <w:lang w:eastAsia="ru-RU"/>
    </w:rPr>
  </w:style>
  <w:style w:type="character" w:customStyle="1" w:styleId="aff5">
    <w:name w:val="Текст Знак"/>
    <w:basedOn w:val="a2"/>
    <w:link w:val="aff4"/>
    <w:uiPriority w:val="99"/>
    <w:semiHidden/>
    <w:rsid w:val="00450B11"/>
    <w:rPr>
      <w:rFonts w:ascii="Calibri" w:eastAsia="Calibri" w:hAnsi="Calibri" w:cs="Times New Roman"/>
      <w:sz w:val="20"/>
      <w:szCs w:val="21"/>
      <w:lang w:eastAsia="ru-RU"/>
    </w:rPr>
  </w:style>
  <w:style w:type="character" w:styleId="aff6">
    <w:name w:val="FollowedHyperlink"/>
    <w:uiPriority w:val="99"/>
    <w:semiHidden/>
    <w:unhideWhenUsed/>
    <w:rsid w:val="00450B11"/>
    <w:rPr>
      <w:color w:val="800080"/>
      <w:u w:val="single"/>
    </w:rPr>
  </w:style>
  <w:style w:type="paragraph" w:customStyle="1" w:styleId="xl67">
    <w:name w:val="xl67"/>
    <w:basedOn w:val="a1"/>
    <w:rsid w:val="00450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1"/>
    <w:rsid w:val="00450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1"/>
    <w:rsid w:val="00450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1"/>
    <w:rsid w:val="00450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1"/>
    <w:rsid w:val="00450B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1"/>
    <w:rsid w:val="00450B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1"/>
    <w:rsid w:val="00450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1"/>
    <w:rsid w:val="00450B1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1"/>
    <w:rsid w:val="00450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1"/>
    <w:rsid w:val="00450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1"/>
    <w:rsid w:val="00450B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1"/>
    <w:rsid w:val="0045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1"/>
    <w:rsid w:val="00450B1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1"/>
    <w:rsid w:val="00450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450B1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1"/>
    <w:rsid w:val="0045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1"/>
    <w:rsid w:val="0045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1"/>
    <w:rsid w:val="00450B11"/>
    <w:pPr>
      <w:shd w:val="clear" w:color="000000" w:fill="95B3D7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1"/>
    <w:rsid w:val="00450B11"/>
    <w:pPr>
      <w:shd w:val="clear" w:color="000000" w:fill="95B3D7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1"/>
    <w:rsid w:val="00450B11"/>
    <w:pPr>
      <w:shd w:val="clear" w:color="000000" w:fill="F2DCDB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1"/>
    <w:rsid w:val="00450B11"/>
    <w:pPr>
      <w:shd w:val="clear" w:color="000000" w:fill="F2DCDB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1"/>
    <w:rsid w:val="00450B11"/>
    <w:pPr>
      <w:shd w:val="clear" w:color="000000" w:fill="C4BD97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1"/>
    <w:rsid w:val="00450B11"/>
    <w:pPr>
      <w:shd w:val="clear" w:color="000000" w:fill="C4BD97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1"/>
    <w:rsid w:val="00450B11"/>
    <w:pPr>
      <w:shd w:val="clear" w:color="000000" w:fill="F79646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10">
    <w:name w:val="xl110"/>
    <w:basedOn w:val="a1"/>
    <w:rsid w:val="00450B11"/>
    <w:pPr>
      <w:shd w:val="clear" w:color="000000" w:fill="F79646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1"/>
    <w:rsid w:val="00450B11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12">
    <w:name w:val="xl112"/>
    <w:basedOn w:val="a1"/>
    <w:rsid w:val="00450B11"/>
    <w:pPr>
      <w:shd w:val="clear" w:color="000000" w:fill="92D05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1"/>
    <w:rsid w:val="00450B11"/>
    <w:pPr>
      <w:shd w:val="clear" w:color="000000" w:fill="FABF8F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1"/>
    <w:rsid w:val="00450B11"/>
    <w:pPr>
      <w:shd w:val="clear" w:color="000000" w:fill="FABF8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17">
    <w:name w:val="xl117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1"/>
    <w:rsid w:val="00450B11"/>
    <w:pPr>
      <w:shd w:val="clear" w:color="000000" w:fill="92D05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1"/>
    <w:rsid w:val="00450B11"/>
    <w:pPr>
      <w:shd w:val="clear" w:color="000000" w:fill="538DD5"/>
      <w:spacing w:before="100" w:beforeAutospacing="1" w:after="100" w:afterAutospacing="1" w:line="240" w:lineRule="auto"/>
      <w:ind w:firstLine="0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1"/>
    <w:rsid w:val="00450B11"/>
    <w:pPr>
      <w:shd w:val="clear" w:color="000000" w:fill="538DD5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23">
    <w:name w:val="xl123"/>
    <w:basedOn w:val="a1"/>
    <w:rsid w:val="00450B11"/>
    <w:pPr>
      <w:shd w:val="clear" w:color="000000" w:fill="538DD5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24">
    <w:name w:val="xl124"/>
    <w:basedOn w:val="a1"/>
    <w:rsid w:val="00450B11"/>
    <w:pPr>
      <w:shd w:val="clear" w:color="000000" w:fill="538DD5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1"/>
    <w:rsid w:val="00450B11"/>
    <w:pPr>
      <w:shd w:val="clear" w:color="000000" w:fill="538DD5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xl126">
    <w:name w:val="xl126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1"/>
    <w:rsid w:val="00450B11"/>
    <w:pPr>
      <w:shd w:val="clear" w:color="000000" w:fill="FCD5B4"/>
      <w:spacing w:before="100" w:beforeAutospacing="1" w:after="100" w:afterAutospacing="1" w:line="240" w:lineRule="auto"/>
      <w:ind w:firstLine="0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1"/>
    <w:rsid w:val="00450B11"/>
    <w:pPr>
      <w:shd w:val="clear" w:color="000000" w:fill="FCD5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1"/>
    <w:rsid w:val="00450B11"/>
    <w:pPr>
      <w:shd w:val="clear" w:color="000000" w:fill="FCD5B4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30">
    <w:name w:val="xl130"/>
    <w:basedOn w:val="a1"/>
    <w:rsid w:val="00450B11"/>
    <w:pPr>
      <w:shd w:val="clear" w:color="000000" w:fill="FCD5B4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1"/>
    <w:rsid w:val="00450B11"/>
    <w:pPr>
      <w:shd w:val="clear" w:color="000000" w:fill="FCD5B4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xl132">
    <w:name w:val="xl132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xl137">
    <w:name w:val="xl137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1"/>
    <w:rsid w:val="00450B1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1"/>
    <w:rsid w:val="00450B11"/>
    <w:pP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8">
    <w:name w:val="xl148"/>
    <w:basedOn w:val="a1"/>
    <w:rsid w:val="00450B11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9">
    <w:name w:val="xl149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55">
    <w:name w:val="xl155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7">
    <w:name w:val="xl157"/>
    <w:basedOn w:val="a1"/>
    <w:rsid w:val="00450B11"/>
    <w:pPr>
      <w:spacing w:before="100" w:beforeAutospacing="1" w:after="100" w:afterAutospacing="1" w:line="240" w:lineRule="auto"/>
      <w:ind w:firstLine="0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8">
    <w:name w:val="xl158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9">
    <w:name w:val="xl159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60">
    <w:name w:val="xl160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61">
    <w:name w:val="xl161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color w:val="FF0000"/>
      <w:szCs w:val="24"/>
      <w:lang w:eastAsia="ru-RU"/>
    </w:rPr>
  </w:style>
  <w:style w:type="paragraph" w:customStyle="1" w:styleId="xl162">
    <w:name w:val="xl162"/>
    <w:basedOn w:val="a1"/>
    <w:rsid w:val="00450B11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1"/>
    <w:rsid w:val="00450B11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64">
    <w:name w:val="xl164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1"/>
    <w:rsid w:val="00450B11"/>
    <w:pPr>
      <w:shd w:val="clear" w:color="000000" w:fill="7030A0"/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ubtle Emphasis"/>
    <w:uiPriority w:val="19"/>
    <w:qFormat/>
    <w:rsid w:val="00450B11"/>
    <w:rPr>
      <w:i/>
      <w:iCs/>
      <w:color w:val="404040"/>
    </w:rPr>
  </w:style>
  <w:style w:type="paragraph" w:customStyle="1" w:styleId="aff8">
    <w:name w:val="Примечание к таблице"/>
    <w:basedOn w:val="a1"/>
    <w:next w:val="a1"/>
    <w:rsid w:val="00450B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f9">
    <w:name w:val="Таблица текст"/>
    <w:basedOn w:val="a5"/>
    <w:rsid w:val="00450B11"/>
    <w:pPr>
      <w:spacing w:before="20" w:after="20" w:line="216" w:lineRule="auto"/>
      <w:jc w:val="left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a">
    <w:name w:val="Таблица второстепенное"/>
    <w:basedOn w:val="a5"/>
    <w:rsid w:val="00450B11"/>
    <w:pPr>
      <w:spacing w:before="20" w:after="20" w:line="216" w:lineRule="auto"/>
    </w:pPr>
    <w:rPr>
      <w:rFonts w:ascii="Times New Roman" w:hAnsi="Times New Roman"/>
      <w:szCs w:val="20"/>
      <w:lang w:val="ru-RU" w:eastAsia="ru-RU" w:bidi="ar-SA"/>
    </w:rPr>
  </w:style>
  <w:style w:type="paragraph" w:customStyle="1" w:styleId="affb">
    <w:name w:val="Таблица текст второстепенное"/>
    <w:basedOn w:val="aff9"/>
    <w:rsid w:val="00450B11"/>
    <w:rPr>
      <w:sz w:val="20"/>
    </w:rPr>
  </w:style>
  <w:style w:type="paragraph" w:customStyle="1" w:styleId="xl66">
    <w:name w:val="xl66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1"/>
    <w:rsid w:val="00450B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65">
    <w:name w:val="xl65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c">
    <w:name w:val="Основной текст_"/>
    <w:basedOn w:val="a2"/>
    <w:link w:val="16"/>
    <w:rsid w:val="00450B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2"/>
    <w:rsid w:val="0045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d">
    <w:name w:val="Основной текст + Полужирный"/>
    <w:basedOn w:val="affc"/>
    <w:rsid w:val="00450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b">
    <w:name w:val="Основной текст (2) + Не полужирный"/>
    <w:basedOn w:val="2a"/>
    <w:rsid w:val="0045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Заголовок №1_"/>
    <w:basedOn w:val="a2"/>
    <w:link w:val="18"/>
    <w:rsid w:val="00450B11"/>
    <w:rPr>
      <w:b/>
      <w:bCs/>
      <w:spacing w:val="-3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1"/>
    <w:link w:val="affc"/>
    <w:rsid w:val="00450B11"/>
    <w:pPr>
      <w:widowControl w:val="0"/>
      <w:shd w:val="clear" w:color="auto" w:fill="FFFFFF"/>
      <w:spacing w:after="0" w:line="31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">
    <w:name w:val="Заголовок №1"/>
    <w:basedOn w:val="a1"/>
    <w:link w:val="17"/>
    <w:rsid w:val="00450B11"/>
    <w:pPr>
      <w:widowControl w:val="0"/>
      <w:shd w:val="clear" w:color="auto" w:fill="FFFFFF"/>
      <w:spacing w:after="0" w:line="317" w:lineRule="exact"/>
      <w:ind w:firstLine="0"/>
      <w:outlineLvl w:val="0"/>
    </w:pPr>
    <w:rPr>
      <w:rFonts w:asciiTheme="minorHAnsi" w:hAnsiTheme="minorHAnsi"/>
      <w:b/>
      <w:bCs/>
      <w:spacing w:val="-30"/>
      <w:sz w:val="30"/>
      <w:szCs w:val="30"/>
    </w:rPr>
  </w:style>
  <w:style w:type="paragraph" w:customStyle="1" w:styleId="xl63">
    <w:name w:val="xl63"/>
    <w:basedOn w:val="a1"/>
    <w:rsid w:val="0045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Перечисление"/>
    <w:basedOn w:val="a1"/>
    <w:rsid w:val="00450B11"/>
    <w:pPr>
      <w:numPr>
        <w:numId w:val="5"/>
      </w:numPr>
      <w:spacing w:after="0" w:line="360" w:lineRule="auto"/>
      <w:jc w:val="left"/>
    </w:pPr>
    <w:rPr>
      <w:rFonts w:ascii="Times New Roman" w:eastAsia="Calibri" w:hAnsi="Times New Roman" w:cs="Times New Roman"/>
    </w:rPr>
  </w:style>
  <w:style w:type="paragraph" w:styleId="affe">
    <w:name w:val="Body Text Indent"/>
    <w:basedOn w:val="a1"/>
    <w:link w:val="afff"/>
    <w:uiPriority w:val="99"/>
    <w:semiHidden/>
    <w:unhideWhenUsed/>
    <w:rsid w:val="001579A4"/>
    <w:pPr>
      <w:ind w:left="283"/>
    </w:pPr>
  </w:style>
  <w:style w:type="character" w:customStyle="1" w:styleId="afff">
    <w:name w:val="Основной текст с отступом Знак"/>
    <w:basedOn w:val="a2"/>
    <w:link w:val="affe"/>
    <w:uiPriority w:val="99"/>
    <w:semiHidden/>
    <w:rsid w:val="001579A4"/>
    <w:rPr>
      <w:rFonts w:ascii="Bookman Old Style" w:hAnsi="Bookman Old Style"/>
      <w:sz w:val="24"/>
    </w:rPr>
  </w:style>
  <w:style w:type="character" w:customStyle="1" w:styleId="S1">
    <w:name w:val="S_Обычный Знак"/>
    <w:basedOn w:val="a2"/>
    <w:link w:val="S0"/>
    <w:rsid w:val="00DC43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Текст записки"/>
    <w:basedOn w:val="a1"/>
    <w:qFormat/>
    <w:rsid w:val="00133222"/>
    <w:pPr>
      <w:autoSpaceDE w:val="0"/>
      <w:autoSpaceDN w:val="0"/>
      <w:adjustRightInd w:val="0"/>
    </w:pPr>
    <w:rPr>
      <w:rFonts w:eastAsia="Calibri" w:cs="Times New Roman"/>
      <w:szCs w:val="28"/>
    </w:rPr>
  </w:style>
  <w:style w:type="character" w:styleId="afff1">
    <w:name w:val="Emphasis"/>
    <w:uiPriority w:val="20"/>
    <w:qFormat/>
    <w:rsid w:val="00A45CC9"/>
    <w:rPr>
      <w:i/>
      <w:iCs/>
    </w:rPr>
  </w:style>
  <w:style w:type="paragraph" w:customStyle="1" w:styleId="afff2">
    <w:name w:val="+таб"/>
    <w:basedOn w:val="a1"/>
    <w:link w:val="afff3"/>
    <w:qFormat/>
    <w:rsid w:val="002C0775"/>
    <w:pPr>
      <w:spacing w:after="0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fff3">
    <w:name w:val="+таб Знак"/>
    <w:basedOn w:val="a2"/>
    <w:link w:val="afff2"/>
    <w:rsid w:val="002C0775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212">
    <w:name w:val="Основной текст 21"/>
    <w:basedOn w:val="a1"/>
    <w:rsid w:val="007251B6"/>
    <w:pPr>
      <w:overflowPunct w:val="0"/>
      <w:autoSpaceDE w:val="0"/>
      <w:autoSpaceDN w:val="0"/>
      <w:adjustRightInd w:val="0"/>
      <w:spacing w:after="0" w:line="240" w:lineRule="auto"/>
      <w:ind w:firstLine="708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FE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FE30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audit35@lis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6459-4344-451C-82D0-070B9AFA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  <Pages>48</Pages>
  <Words>12639</Words>
  <Characters>72043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Говорухин</dc:creator>
  <cp:keywords/>
  <dc:description/>
  <cp:lastModifiedBy>TW</cp:lastModifiedBy>
  <cp:revision>99</cp:revision>
  <cp:lastPrinted>2016-11-30T06:34:00Z</cp:lastPrinted>
  <dcterms:created xsi:type="dcterms:W3CDTF">2016-11-09T10:42:00Z</dcterms:created>
  <dcterms:modified xsi:type="dcterms:W3CDTF">2016-11-30T06:40:00Z</dcterms:modified>
</cp:coreProperties>
</file>