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58" w:rsidRDefault="00D22058" w:rsidP="00227BCB">
      <w:pPr>
        <w:jc w:val="center"/>
        <w:rPr>
          <w:b/>
          <w:noProof/>
        </w:rPr>
      </w:pPr>
    </w:p>
    <w:p w:rsidR="002977EE" w:rsidRDefault="002977EE" w:rsidP="00227BCB">
      <w:pPr>
        <w:jc w:val="center"/>
        <w:rPr>
          <w:b/>
          <w:noProof/>
        </w:rPr>
      </w:pPr>
    </w:p>
    <w:p w:rsidR="002977EE" w:rsidRDefault="002977EE" w:rsidP="00227BCB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-257810</wp:posOffset>
            </wp:positionV>
            <wp:extent cx="523875" cy="561975"/>
            <wp:effectExtent l="19050" t="0" r="9525" b="0"/>
            <wp:wrapNone/>
            <wp:docPr id="2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7EE" w:rsidRDefault="002977EE" w:rsidP="00227BCB">
      <w:pPr>
        <w:jc w:val="center"/>
        <w:rPr>
          <w:b/>
          <w:noProof/>
        </w:rPr>
      </w:pPr>
    </w:p>
    <w:p w:rsidR="002977EE" w:rsidRDefault="002977EE" w:rsidP="00227BCB">
      <w:pPr>
        <w:jc w:val="center"/>
        <w:rPr>
          <w:b/>
          <w:noProof/>
        </w:rPr>
      </w:pPr>
    </w:p>
    <w:p w:rsidR="002C3BD8" w:rsidRDefault="002977EE" w:rsidP="002977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73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2977EE" w:rsidRPr="002977EE" w:rsidRDefault="002977EE" w:rsidP="002977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977EE">
        <w:rPr>
          <w:rFonts w:ascii="Times New Roman" w:hAnsi="Times New Roman" w:cs="Times New Roman"/>
          <w:sz w:val="24"/>
          <w:szCs w:val="24"/>
        </w:rPr>
        <w:t xml:space="preserve">СЕЛЬСКОГО ПОСЕЛЕНИЯ «КОТКИНСКИЙ СЕЛЬСОВЕТ» </w:t>
      </w:r>
    </w:p>
    <w:p w:rsidR="002977EE" w:rsidRPr="002977EE" w:rsidRDefault="002977EE" w:rsidP="002977EE">
      <w:pPr>
        <w:jc w:val="center"/>
        <w:rPr>
          <w:b/>
        </w:rPr>
      </w:pPr>
      <w:r w:rsidRPr="002977EE">
        <w:rPr>
          <w:b/>
        </w:rPr>
        <w:t>ЗАПОЛЯРНОГО РАЙОНА НЕНЕЦКОГО АВТОНОМНОГО ОКРУГА</w:t>
      </w:r>
    </w:p>
    <w:p w:rsidR="00DF17B7" w:rsidRPr="00C174E4" w:rsidRDefault="00DF17B7" w:rsidP="00DF17B7">
      <w:pPr>
        <w:jc w:val="center"/>
      </w:pPr>
    </w:p>
    <w:p w:rsidR="002977EE" w:rsidRDefault="002977EE" w:rsidP="00DF17B7">
      <w:pPr>
        <w:tabs>
          <w:tab w:val="left" w:pos="2840"/>
        </w:tabs>
        <w:jc w:val="center"/>
        <w:rPr>
          <w:b/>
        </w:rPr>
      </w:pPr>
    </w:p>
    <w:p w:rsidR="00DF17B7" w:rsidRPr="00C174E4" w:rsidRDefault="00DF17B7" w:rsidP="00DF17B7">
      <w:pPr>
        <w:tabs>
          <w:tab w:val="left" w:pos="2840"/>
        </w:tabs>
        <w:jc w:val="center"/>
        <w:rPr>
          <w:b/>
        </w:rPr>
      </w:pPr>
      <w:r w:rsidRPr="00C174E4">
        <w:rPr>
          <w:b/>
        </w:rPr>
        <w:t>ПОСТАНОВЛЕНИЕ</w:t>
      </w:r>
    </w:p>
    <w:p w:rsidR="00DF17B7" w:rsidRPr="00C174E4" w:rsidRDefault="00DF17B7" w:rsidP="00DF17B7">
      <w:pPr>
        <w:tabs>
          <w:tab w:val="left" w:pos="2840"/>
        </w:tabs>
        <w:jc w:val="center"/>
      </w:pPr>
    </w:p>
    <w:p w:rsidR="006C0A2C" w:rsidRDefault="00DE37C8" w:rsidP="00DF17B7">
      <w:pPr>
        <w:rPr>
          <w:u w:val="single"/>
        </w:rPr>
      </w:pPr>
      <w:r>
        <w:rPr>
          <w:u w:val="single"/>
        </w:rPr>
        <w:t>о</w:t>
      </w:r>
      <w:r w:rsidR="003376C7">
        <w:rPr>
          <w:u w:val="single"/>
        </w:rPr>
        <w:t xml:space="preserve">т  </w:t>
      </w:r>
      <w:r w:rsidR="004B2694">
        <w:rPr>
          <w:u w:val="single"/>
        </w:rPr>
        <w:t>26мая</w:t>
      </w:r>
      <w:r w:rsidR="009B23B0">
        <w:rPr>
          <w:u w:val="single"/>
        </w:rPr>
        <w:t xml:space="preserve"> 202</w:t>
      </w:r>
      <w:r w:rsidR="002977EE">
        <w:rPr>
          <w:u w:val="single"/>
        </w:rPr>
        <w:t>2</w:t>
      </w:r>
      <w:r w:rsidR="00725FF3" w:rsidRPr="00C174E4">
        <w:rPr>
          <w:u w:val="single"/>
        </w:rPr>
        <w:t xml:space="preserve"> года  №</w:t>
      </w:r>
      <w:r w:rsidR="002977EE">
        <w:rPr>
          <w:u w:val="single"/>
        </w:rPr>
        <w:t>11</w:t>
      </w:r>
    </w:p>
    <w:p w:rsidR="002977EE" w:rsidRPr="00C41736" w:rsidRDefault="002977EE" w:rsidP="002977EE">
      <w:pPr>
        <w:jc w:val="both"/>
        <w:rPr>
          <w:sz w:val="28"/>
          <w:szCs w:val="28"/>
        </w:rPr>
      </w:pPr>
      <w:r w:rsidRPr="00C41736">
        <w:rPr>
          <w:sz w:val="28"/>
          <w:szCs w:val="28"/>
        </w:rPr>
        <w:t xml:space="preserve">село </w:t>
      </w:r>
      <w:proofErr w:type="spellStart"/>
      <w:r w:rsidRPr="00C41736">
        <w:rPr>
          <w:sz w:val="28"/>
          <w:szCs w:val="28"/>
        </w:rPr>
        <w:t>Коткино</w:t>
      </w:r>
      <w:proofErr w:type="spellEnd"/>
      <w:r w:rsidRPr="00C41736">
        <w:rPr>
          <w:sz w:val="28"/>
          <w:szCs w:val="28"/>
        </w:rPr>
        <w:t>, НАО</w:t>
      </w:r>
    </w:p>
    <w:p w:rsidR="002977EE" w:rsidRPr="00C41736" w:rsidRDefault="002977EE" w:rsidP="002977EE">
      <w:pPr>
        <w:jc w:val="both"/>
        <w:rPr>
          <w:sz w:val="28"/>
          <w:szCs w:val="28"/>
        </w:rPr>
      </w:pPr>
    </w:p>
    <w:p w:rsidR="000E0AB8" w:rsidRPr="00C174E4" w:rsidRDefault="000E0AB8"/>
    <w:p w:rsidR="00BD256F" w:rsidRDefault="006A2E29" w:rsidP="00BD256F">
      <w:pPr>
        <w:autoSpaceDE w:val="0"/>
        <w:autoSpaceDN w:val="0"/>
        <w:adjustRightInd w:val="0"/>
        <w:rPr>
          <w:bCs/>
          <w:sz w:val="22"/>
          <w:szCs w:val="22"/>
        </w:rPr>
      </w:pPr>
      <w:r w:rsidRPr="00BD256F">
        <w:rPr>
          <w:bCs/>
          <w:sz w:val="22"/>
          <w:szCs w:val="22"/>
        </w:rPr>
        <w:t xml:space="preserve">О порядке предоставления субсидий с целью </w:t>
      </w:r>
    </w:p>
    <w:p w:rsidR="00BD256F" w:rsidRDefault="006A2E29" w:rsidP="00BD256F">
      <w:pPr>
        <w:autoSpaceDE w:val="0"/>
        <w:autoSpaceDN w:val="0"/>
        <w:adjustRightInd w:val="0"/>
        <w:rPr>
          <w:bCs/>
          <w:sz w:val="22"/>
          <w:szCs w:val="22"/>
        </w:rPr>
      </w:pPr>
      <w:r w:rsidRPr="00BD256F">
        <w:rPr>
          <w:bCs/>
          <w:sz w:val="22"/>
          <w:szCs w:val="22"/>
        </w:rPr>
        <w:t xml:space="preserve">возмещения недополученных доходов в связи </w:t>
      </w:r>
    </w:p>
    <w:p w:rsidR="006A2E29" w:rsidRPr="00BD256F" w:rsidRDefault="006A2E29" w:rsidP="00BD256F">
      <w:pPr>
        <w:autoSpaceDE w:val="0"/>
        <w:autoSpaceDN w:val="0"/>
        <w:adjustRightInd w:val="0"/>
        <w:rPr>
          <w:bCs/>
          <w:sz w:val="22"/>
          <w:szCs w:val="22"/>
        </w:rPr>
      </w:pPr>
      <w:r w:rsidRPr="00BD256F">
        <w:rPr>
          <w:bCs/>
          <w:sz w:val="22"/>
          <w:szCs w:val="22"/>
        </w:rPr>
        <w:t>с оказанием гарантированного перечня услуг по погребению</w:t>
      </w:r>
    </w:p>
    <w:p w:rsidR="006A2E29" w:rsidRPr="00BC6D97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2E29" w:rsidRPr="00BC6D97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C6D97">
        <w:rPr>
          <w:sz w:val="26"/>
          <w:szCs w:val="26"/>
        </w:rPr>
        <w:t xml:space="preserve">В целях исполнения полномочий, предусмотренных Федеральным </w:t>
      </w:r>
      <w:hyperlink r:id="rId8" w:history="1">
        <w:r w:rsidRPr="00BC6D97">
          <w:rPr>
            <w:sz w:val="26"/>
            <w:szCs w:val="26"/>
          </w:rPr>
          <w:t>законом</w:t>
        </w:r>
      </w:hyperlink>
      <w:r w:rsidRPr="00BC6D97">
        <w:rPr>
          <w:sz w:val="26"/>
          <w:szCs w:val="26"/>
        </w:rPr>
        <w:t xml:space="preserve"> от 06.10.2003№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</w:t>
      </w:r>
      <w:r>
        <w:rPr>
          <w:sz w:val="26"/>
          <w:szCs w:val="26"/>
        </w:rPr>
        <w:t xml:space="preserve">руководствуясь </w:t>
      </w:r>
      <w:r w:rsidRPr="00BC6D97">
        <w:rPr>
          <w:sz w:val="26"/>
          <w:szCs w:val="26"/>
        </w:rPr>
        <w:t>Указом Президента РФ от 29.06.1996 № 1001 «О гарантиях прав граждан на предоставление услуг по погребению умерших»</w:t>
      </w:r>
      <w:r w:rsidR="002977EE">
        <w:rPr>
          <w:sz w:val="26"/>
          <w:szCs w:val="26"/>
        </w:rPr>
        <w:t>.</w:t>
      </w:r>
      <w:proofErr w:type="gramEnd"/>
      <w:r w:rsidRPr="00BC6D97">
        <w:rPr>
          <w:sz w:val="26"/>
          <w:szCs w:val="26"/>
        </w:rPr>
        <w:t xml:space="preserve"> Администрация </w:t>
      </w:r>
      <w:r w:rsidR="00925E9B">
        <w:rPr>
          <w:sz w:val="26"/>
          <w:szCs w:val="26"/>
        </w:rPr>
        <w:t>Сельского поселения</w:t>
      </w:r>
      <w:r w:rsidRPr="00BC6D97">
        <w:rPr>
          <w:sz w:val="26"/>
          <w:szCs w:val="26"/>
        </w:rPr>
        <w:t xml:space="preserve"> «</w:t>
      </w:r>
      <w:r w:rsidR="002977EE">
        <w:rPr>
          <w:sz w:val="26"/>
          <w:szCs w:val="26"/>
        </w:rPr>
        <w:t xml:space="preserve">Коткинский </w:t>
      </w:r>
      <w:r w:rsidRPr="00BC6D97">
        <w:rPr>
          <w:sz w:val="26"/>
          <w:szCs w:val="26"/>
        </w:rPr>
        <w:t xml:space="preserve">сельсовет» </w:t>
      </w:r>
      <w:r w:rsidR="00925E9B">
        <w:rPr>
          <w:sz w:val="26"/>
          <w:szCs w:val="26"/>
        </w:rPr>
        <w:t xml:space="preserve">ЗР </w:t>
      </w:r>
      <w:r w:rsidRPr="00BC6D97">
        <w:rPr>
          <w:sz w:val="26"/>
          <w:szCs w:val="26"/>
        </w:rPr>
        <w:t xml:space="preserve">НАО </w:t>
      </w:r>
      <w:r w:rsidR="00C7656B">
        <w:rPr>
          <w:sz w:val="26"/>
          <w:szCs w:val="26"/>
        </w:rPr>
        <w:t>ПОСТАНОВЛЯЕТ</w:t>
      </w:r>
      <w:r w:rsidRPr="00BC6D97">
        <w:rPr>
          <w:sz w:val="26"/>
          <w:szCs w:val="26"/>
        </w:rPr>
        <w:t>:</w:t>
      </w:r>
    </w:p>
    <w:p w:rsidR="006A2E29" w:rsidRPr="00BC6D97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23B0" w:rsidRDefault="006A2E29" w:rsidP="00F6179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C6D97">
        <w:rPr>
          <w:sz w:val="26"/>
          <w:szCs w:val="26"/>
        </w:rPr>
        <w:t xml:space="preserve">1. Установить, что к расходным </w:t>
      </w:r>
      <w:r w:rsidR="00BD256F">
        <w:rPr>
          <w:sz w:val="26"/>
          <w:szCs w:val="26"/>
        </w:rPr>
        <w:t xml:space="preserve">обязательствам </w:t>
      </w:r>
      <w:r w:rsidR="00925E9B">
        <w:rPr>
          <w:sz w:val="26"/>
          <w:szCs w:val="26"/>
        </w:rPr>
        <w:t>Сельского поселения</w:t>
      </w:r>
      <w:r w:rsidR="00BD256F">
        <w:rPr>
          <w:sz w:val="26"/>
          <w:szCs w:val="26"/>
        </w:rPr>
        <w:t xml:space="preserve"> «</w:t>
      </w:r>
      <w:r w:rsidR="002977EE">
        <w:rPr>
          <w:sz w:val="26"/>
          <w:szCs w:val="26"/>
        </w:rPr>
        <w:t xml:space="preserve">Коткинский </w:t>
      </w:r>
      <w:r w:rsidR="002977EE" w:rsidRPr="00BC6D97">
        <w:rPr>
          <w:sz w:val="26"/>
          <w:szCs w:val="26"/>
        </w:rPr>
        <w:t>сельсовет</w:t>
      </w:r>
      <w:r w:rsidRPr="00BC6D97">
        <w:rPr>
          <w:sz w:val="26"/>
          <w:szCs w:val="26"/>
        </w:rPr>
        <w:t xml:space="preserve">» </w:t>
      </w:r>
      <w:r w:rsidR="00925E9B">
        <w:rPr>
          <w:sz w:val="26"/>
          <w:szCs w:val="26"/>
        </w:rPr>
        <w:t xml:space="preserve">ЗР </w:t>
      </w:r>
      <w:r w:rsidRPr="00BC6D97">
        <w:rPr>
          <w:sz w:val="26"/>
          <w:szCs w:val="26"/>
        </w:rPr>
        <w:t xml:space="preserve">НАО относится предоставление субсидий с целью </w:t>
      </w:r>
      <w:r w:rsidRPr="00BC6D97">
        <w:rPr>
          <w:bCs/>
          <w:sz w:val="26"/>
          <w:szCs w:val="26"/>
        </w:rPr>
        <w:t xml:space="preserve">возмещения </w:t>
      </w:r>
      <w:r>
        <w:rPr>
          <w:sz w:val="26"/>
          <w:szCs w:val="26"/>
        </w:rPr>
        <w:t>недополученных доходов</w:t>
      </w:r>
      <w:r w:rsidRPr="00BC6D97">
        <w:rPr>
          <w:bCs/>
          <w:sz w:val="26"/>
          <w:szCs w:val="26"/>
        </w:rPr>
        <w:t>в связи с оказанием гарантированного перечня услуг по погребению.</w:t>
      </w:r>
    </w:p>
    <w:p w:rsidR="006A2E29" w:rsidRPr="00BC6D97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A2E29" w:rsidRDefault="006A2E29" w:rsidP="00F6179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C6D97">
        <w:rPr>
          <w:sz w:val="26"/>
          <w:szCs w:val="26"/>
        </w:rPr>
        <w:t xml:space="preserve">2. Утвердить прилагаемый </w:t>
      </w:r>
      <w:hyperlink w:anchor="Par35" w:history="1">
        <w:r w:rsidRPr="00BC6D97">
          <w:rPr>
            <w:sz w:val="26"/>
            <w:szCs w:val="26"/>
          </w:rPr>
          <w:t>Порядок</w:t>
        </w:r>
      </w:hyperlink>
      <w:r w:rsidRPr="00BC6D97">
        <w:rPr>
          <w:sz w:val="26"/>
          <w:szCs w:val="26"/>
        </w:rPr>
        <w:t xml:space="preserve"> предоставления </w:t>
      </w:r>
      <w:r w:rsidRPr="00BC6D97">
        <w:rPr>
          <w:bCs/>
          <w:sz w:val="26"/>
          <w:szCs w:val="26"/>
        </w:rPr>
        <w:t xml:space="preserve">субсидий с целью </w:t>
      </w:r>
      <w:r>
        <w:rPr>
          <w:bCs/>
          <w:sz w:val="26"/>
          <w:szCs w:val="26"/>
        </w:rPr>
        <w:t xml:space="preserve">возмещения </w:t>
      </w:r>
      <w:r>
        <w:rPr>
          <w:sz w:val="26"/>
          <w:szCs w:val="26"/>
        </w:rPr>
        <w:t xml:space="preserve">недополученных доходов </w:t>
      </w:r>
      <w:r w:rsidRPr="00BC6D97">
        <w:rPr>
          <w:bCs/>
          <w:sz w:val="26"/>
          <w:szCs w:val="26"/>
        </w:rPr>
        <w:t>в связи с оказанием гарантированного перечня услуг по погребению.</w:t>
      </w:r>
    </w:p>
    <w:p w:rsidR="009B23B0" w:rsidRDefault="009B23B0" w:rsidP="00F6179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B23B0" w:rsidRPr="009B23B0" w:rsidRDefault="009B23B0" w:rsidP="00F6179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outlineLvl w:val="0"/>
        <w:rPr>
          <w:bCs/>
          <w:color w:val="000000"/>
          <w:sz w:val="26"/>
          <w:szCs w:val="26"/>
        </w:rPr>
      </w:pPr>
      <w:r w:rsidRPr="009B23B0">
        <w:rPr>
          <w:bCs/>
          <w:color w:val="000000"/>
          <w:sz w:val="26"/>
          <w:szCs w:val="26"/>
        </w:rPr>
        <w:t>Признать утратившим силу Постановление Администрации муниципального образования «</w:t>
      </w:r>
      <w:r w:rsidR="002977EE">
        <w:rPr>
          <w:sz w:val="26"/>
          <w:szCs w:val="26"/>
        </w:rPr>
        <w:t xml:space="preserve">Коткинский </w:t>
      </w:r>
      <w:r w:rsidR="002977EE" w:rsidRPr="00BC6D97">
        <w:rPr>
          <w:sz w:val="26"/>
          <w:szCs w:val="26"/>
        </w:rPr>
        <w:t>сельсовет</w:t>
      </w:r>
      <w:r w:rsidRPr="009B23B0">
        <w:rPr>
          <w:bCs/>
          <w:color w:val="000000"/>
          <w:sz w:val="26"/>
          <w:szCs w:val="26"/>
        </w:rPr>
        <w:t xml:space="preserve">» Ненецкого автономного округа № </w:t>
      </w:r>
      <w:r w:rsidR="002977EE">
        <w:rPr>
          <w:bCs/>
          <w:color w:val="000000"/>
          <w:sz w:val="26"/>
          <w:szCs w:val="26"/>
        </w:rPr>
        <w:t>64</w:t>
      </w:r>
      <w:r w:rsidRPr="009B23B0">
        <w:rPr>
          <w:bCs/>
          <w:color w:val="000000"/>
          <w:sz w:val="26"/>
          <w:szCs w:val="26"/>
        </w:rPr>
        <w:t xml:space="preserve"> от </w:t>
      </w:r>
      <w:r w:rsidR="002977EE">
        <w:rPr>
          <w:bCs/>
          <w:color w:val="000000"/>
          <w:sz w:val="26"/>
          <w:szCs w:val="26"/>
        </w:rPr>
        <w:t>09</w:t>
      </w:r>
      <w:r w:rsidRPr="009B23B0">
        <w:rPr>
          <w:bCs/>
          <w:color w:val="000000"/>
          <w:sz w:val="26"/>
          <w:szCs w:val="26"/>
        </w:rPr>
        <w:t>.</w:t>
      </w:r>
      <w:r w:rsidR="002977EE">
        <w:rPr>
          <w:bCs/>
          <w:color w:val="000000"/>
          <w:sz w:val="26"/>
          <w:szCs w:val="26"/>
        </w:rPr>
        <w:t>10</w:t>
      </w:r>
      <w:r w:rsidRPr="009B23B0">
        <w:rPr>
          <w:bCs/>
          <w:color w:val="000000"/>
          <w:sz w:val="26"/>
          <w:szCs w:val="26"/>
        </w:rPr>
        <w:t xml:space="preserve">.2017 «О </w:t>
      </w:r>
      <w:hyperlink w:anchor="Par35" w:history="1">
        <w:proofErr w:type="gramStart"/>
        <w:r w:rsidRPr="009B23B0">
          <w:rPr>
            <w:sz w:val="26"/>
            <w:szCs w:val="26"/>
          </w:rPr>
          <w:t>п</w:t>
        </w:r>
        <w:proofErr w:type="gramEnd"/>
      </w:hyperlink>
      <w:r w:rsidRPr="009B23B0">
        <w:rPr>
          <w:sz w:val="26"/>
          <w:szCs w:val="26"/>
        </w:rPr>
        <w:t xml:space="preserve">орядке предоставления </w:t>
      </w:r>
      <w:r w:rsidRPr="009B23B0">
        <w:rPr>
          <w:bCs/>
          <w:sz w:val="26"/>
          <w:szCs w:val="26"/>
        </w:rPr>
        <w:t xml:space="preserve">субсидий с целью возмещения </w:t>
      </w:r>
      <w:r w:rsidRPr="009B23B0">
        <w:rPr>
          <w:sz w:val="26"/>
          <w:szCs w:val="26"/>
        </w:rPr>
        <w:t xml:space="preserve">недополученных доходов </w:t>
      </w:r>
      <w:r w:rsidRPr="009B23B0">
        <w:rPr>
          <w:bCs/>
          <w:sz w:val="26"/>
          <w:szCs w:val="26"/>
        </w:rPr>
        <w:t>в связи с оказанием гарантированного перечня услуг по погребению</w:t>
      </w:r>
      <w:r w:rsidRPr="009B23B0">
        <w:rPr>
          <w:color w:val="000000"/>
          <w:sz w:val="26"/>
          <w:szCs w:val="26"/>
        </w:rPr>
        <w:t>».</w:t>
      </w:r>
    </w:p>
    <w:p w:rsidR="009B23B0" w:rsidRPr="00BC6D97" w:rsidRDefault="009B23B0" w:rsidP="00F6179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6A2E29" w:rsidRPr="00BC6D97" w:rsidRDefault="009B23B0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A2E29" w:rsidRPr="00BC6D97">
        <w:rPr>
          <w:sz w:val="26"/>
          <w:szCs w:val="26"/>
        </w:rPr>
        <w:t>. Постановление вступает в силу 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6A2E29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256F" w:rsidRDefault="00BD256F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7EE" w:rsidRPr="00066941" w:rsidRDefault="002977EE" w:rsidP="002977EE">
      <w:pPr>
        <w:jc w:val="both"/>
        <w:rPr>
          <w:sz w:val="28"/>
          <w:szCs w:val="28"/>
        </w:rPr>
      </w:pPr>
      <w:r w:rsidRPr="00066941">
        <w:rPr>
          <w:sz w:val="28"/>
          <w:szCs w:val="28"/>
        </w:rPr>
        <w:t>Глава Сельского поселения</w:t>
      </w:r>
    </w:p>
    <w:p w:rsidR="002977EE" w:rsidRPr="00066941" w:rsidRDefault="002977EE" w:rsidP="002977EE">
      <w:pPr>
        <w:jc w:val="both"/>
        <w:rPr>
          <w:sz w:val="28"/>
          <w:szCs w:val="28"/>
        </w:rPr>
      </w:pPr>
      <w:r w:rsidRPr="00066941">
        <w:rPr>
          <w:sz w:val="28"/>
          <w:szCs w:val="28"/>
        </w:rPr>
        <w:t xml:space="preserve">«Коткинский сельсовет» </w:t>
      </w:r>
    </w:p>
    <w:p w:rsidR="002977EE" w:rsidRPr="00066941" w:rsidRDefault="002977EE" w:rsidP="002977EE">
      <w:pPr>
        <w:jc w:val="both"/>
        <w:rPr>
          <w:sz w:val="28"/>
          <w:szCs w:val="28"/>
        </w:rPr>
      </w:pPr>
      <w:r w:rsidRPr="00066941">
        <w:rPr>
          <w:sz w:val="28"/>
          <w:szCs w:val="28"/>
        </w:rPr>
        <w:t xml:space="preserve">Заполярного района </w:t>
      </w:r>
    </w:p>
    <w:p w:rsidR="006A2E29" w:rsidRPr="00BC6D97" w:rsidRDefault="002977EE" w:rsidP="002977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6941">
        <w:rPr>
          <w:sz w:val="28"/>
          <w:szCs w:val="28"/>
        </w:rPr>
        <w:t>Ненецкого автономного округа</w:t>
      </w:r>
      <w:r>
        <w:rPr>
          <w:sz w:val="26"/>
          <w:szCs w:val="26"/>
        </w:rPr>
        <w:t xml:space="preserve">                                                           </w:t>
      </w:r>
      <w:r w:rsidRPr="00E76F75">
        <w:rPr>
          <w:sz w:val="26"/>
          <w:szCs w:val="26"/>
        </w:rPr>
        <w:t>А.И.Баев</w:t>
      </w:r>
    </w:p>
    <w:p w:rsidR="006A2E29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2E29" w:rsidRPr="00F61790" w:rsidRDefault="006A2E29" w:rsidP="006A2E29">
      <w:pPr>
        <w:autoSpaceDE w:val="0"/>
        <w:autoSpaceDN w:val="0"/>
        <w:adjustRightInd w:val="0"/>
        <w:jc w:val="right"/>
        <w:outlineLvl w:val="0"/>
      </w:pPr>
      <w:r w:rsidRPr="00F61790">
        <w:t>УТВЕРЖДЕН</w:t>
      </w:r>
    </w:p>
    <w:p w:rsidR="005278F5" w:rsidRPr="00F61790" w:rsidRDefault="005278F5" w:rsidP="006A2E29">
      <w:pPr>
        <w:autoSpaceDE w:val="0"/>
        <w:autoSpaceDN w:val="0"/>
        <w:adjustRightInd w:val="0"/>
        <w:jc w:val="right"/>
      </w:pPr>
      <w:r w:rsidRPr="00F61790">
        <w:t>П</w:t>
      </w:r>
      <w:r w:rsidR="006A2E29" w:rsidRPr="00F61790">
        <w:t>остановлением</w:t>
      </w:r>
    </w:p>
    <w:p w:rsidR="00925E9B" w:rsidRPr="00F61790" w:rsidRDefault="005278F5" w:rsidP="00925E9B">
      <w:pPr>
        <w:autoSpaceDE w:val="0"/>
        <w:autoSpaceDN w:val="0"/>
        <w:adjustRightInd w:val="0"/>
        <w:jc w:val="right"/>
      </w:pPr>
      <w:r w:rsidRPr="00F61790">
        <w:t xml:space="preserve">Администрации </w:t>
      </w:r>
      <w:r w:rsidR="00925E9B" w:rsidRPr="00F61790">
        <w:t xml:space="preserve">Сельского поселения </w:t>
      </w:r>
    </w:p>
    <w:p w:rsidR="005278F5" w:rsidRPr="00F61790" w:rsidRDefault="00925E9B" w:rsidP="00925E9B">
      <w:pPr>
        <w:autoSpaceDE w:val="0"/>
        <w:autoSpaceDN w:val="0"/>
        <w:adjustRightInd w:val="0"/>
        <w:jc w:val="right"/>
      </w:pPr>
      <w:r w:rsidRPr="00F61790">
        <w:t>«</w:t>
      </w:r>
      <w:r w:rsidR="002977EE" w:rsidRPr="00F61790">
        <w:t>Коткинский сельсовет</w:t>
      </w:r>
      <w:r w:rsidRPr="00F61790">
        <w:t>» ЗР НАО</w:t>
      </w:r>
    </w:p>
    <w:p w:rsidR="005278F5" w:rsidRPr="00F61790" w:rsidRDefault="009B23B0" w:rsidP="006A2E29">
      <w:pPr>
        <w:autoSpaceDE w:val="0"/>
        <w:autoSpaceDN w:val="0"/>
        <w:adjustRightInd w:val="0"/>
        <w:jc w:val="right"/>
      </w:pPr>
      <w:r w:rsidRPr="00F61790">
        <w:t xml:space="preserve">от  </w:t>
      </w:r>
      <w:r w:rsidR="004B2694">
        <w:t>26 мая</w:t>
      </w:r>
      <w:bookmarkStart w:id="0" w:name="_GoBack"/>
      <w:bookmarkEnd w:id="0"/>
      <w:r w:rsidRPr="00F61790">
        <w:t xml:space="preserve"> 202</w:t>
      </w:r>
      <w:r w:rsidR="002977EE" w:rsidRPr="00F61790">
        <w:t>2</w:t>
      </w:r>
      <w:r w:rsidRPr="00F61790">
        <w:t xml:space="preserve"> года  № </w:t>
      </w:r>
      <w:r w:rsidR="002977EE" w:rsidRPr="00F61790">
        <w:t>11</w:t>
      </w:r>
    </w:p>
    <w:p w:rsidR="006A2E29" w:rsidRPr="00A83592" w:rsidRDefault="006A2E29" w:rsidP="006A2E2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A2E29" w:rsidRDefault="006A2E29" w:rsidP="006A2E29">
      <w:pPr>
        <w:autoSpaceDE w:val="0"/>
        <w:autoSpaceDN w:val="0"/>
        <w:adjustRightInd w:val="0"/>
        <w:jc w:val="both"/>
      </w:pPr>
    </w:p>
    <w:p w:rsidR="006A2E29" w:rsidRPr="00614285" w:rsidRDefault="006A2E29" w:rsidP="006A2E29">
      <w:pPr>
        <w:autoSpaceDE w:val="0"/>
        <w:autoSpaceDN w:val="0"/>
        <w:adjustRightInd w:val="0"/>
        <w:jc w:val="both"/>
      </w:pPr>
    </w:p>
    <w:p w:rsidR="006A2E29" w:rsidRPr="00365A49" w:rsidRDefault="006A2E29" w:rsidP="006A2E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5"/>
      <w:bookmarkEnd w:id="1"/>
      <w:r w:rsidRPr="00365A49">
        <w:rPr>
          <w:b/>
          <w:bCs/>
          <w:sz w:val="26"/>
          <w:szCs w:val="26"/>
        </w:rPr>
        <w:t>Порядок предоставления субсидий с целью возмещения недополученных доходовв связи с оказанием гарантированного перечня услуг по погребению</w:t>
      </w:r>
    </w:p>
    <w:p w:rsidR="006A2E29" w:rsidRPr="00365A49" w:rsidRDefault="006A2E29" w:rsidP="006A2E29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6A2E29" w:rsidRPr="00F61790" w:rsidRDefault="006A2E29" w:rsidP="006A2E2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F61790">
        <w:rPr>
          <w:sz w:val="26"/>
          <w:szCs w:val="26"/>
        </w:rPr>
        <w:t>1. Общие положения</w:t>
      </w:r>
    </w:p>
    <w:p w:rsidR="006A2E29" w:rsidRPr="00365A49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 xml:space="preserve">1.1. Настоящий Порядок разработан в соответствии с Федеральным </w:t>
      </w:r>
      <w:hyperlink r:id="rId9" w:history="1">
        <w:r w:rsidRPr="00365A49">
          <w:rPr>
            <w:sz w:val="26"/>
            <w:szCs w:val="26"/>
          </w:rPr>
          <w:t>законом</w:t>
        </w:r>
      </w:hyperlink>
      <w:r w:rsidRPr="00365A49">
        <w:rPr>
          <w:sz w:val="26"/>
          <w:szCs w:val="26"/>
        </w:rPr>
        <w:t xml:space="preserve"> от 12.01.1996  № 8-ФЗ «О погребении и похоронном деле», </w:t>
      </w:r>
      <w:hyperlink r:id="rId10" w:history="1">
        <w:r w:rsidRPr="00365A49">
          <w:rPr>
            <w:sz w:val="26"/>
            <w:szCs w:val="26"/>
          </w:rPr>
          <w:t>постановлением</w:t>
        </w:r>
      </w:hyperlink>
      <w:r w:rsidR="00BD256F" w:rsidRPr="00365A49">
        <w:rPr>
          <w:sz w:val="26"/>
          <w:szCs w:val="26"/>
        </w:rPr>
        <w:t xml:space="preserve"> Администрации МО «</w:t>
      </w:r>
      <w:r w:rsidR="00365A49" w:rsidRPr="00365A49">
        <w:rPr>
          <w:sz w:val="26"/>
          <w:szCs w:val="26"/>
        </w:rPr>
        <w:t>Коткинский сельсовет</w:t>
      </w:r>
      <w:r w:rsidRPr="00365A49">
        <w:rPr>
          <w:sz w:val="26"/>
          <w:szCs w:val="26"/>
        </w:rPr>
        <w:t>» НАО «Об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</w:t>
      </w:r>
      <w:r w:rsidR="00BD256F" w:rsidRPr="00365A49">
        <w:rPr>
          <w:sz w:val="26"/>
          <w:szCs w:val="26"/>
        </w:rPr>
        <w:t>ерритории МО «</w:t>
      </w:r>
      <w:r w:rsidR="00365A49" w:rsidRPr="00365A49">
        <w:rPr>
          <w:sz w:val="26"/>
          <w:szCs w:val="26"/>
        </w:rPr>
        <w:t>Коткинский сельсовет</w:t>
      </w:r>
      <w:r w:rsidRPr="00365A49">
        <w:rPr>
          <w:sz w:val="26"/>
          <w:szCs w:val="26"/>
        </w:rPr>
        <w:t>» НАО и требований к их качеству».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 xml:space="preserve">1.2. </w:t>
      </w:r>
      <w:proofErr w:type="gramStart"/>
      <w:r w:rsidRPr="00365A49">
        <w:rPr>
          <w:sz w:val="26"/>
          <w:szCs w:val="26"/>
        </w:rPr>
        <w:t>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</w:t>
      </w:r>
      <w:r w:rsidR="00BD256F" w:rsidRPr="00365A49">
        <w:rPr>
          <w:sz w:val="26"/>
          <w:szCs w:val="26"/>
        </w:rPr>
        <w:t xml:space="preserve"> на территории </w:t>
      </w:r>
      <w:r w:rsidR="00925E9B" w:rsidRPr="00365A49">
        <w:rPr>
          <w:sz w:val="26"/>
          <w:szCs w:val="26"/>
        </w:rPr>
        <w:t>Сельского поселения «</w:t>
      </w:r>
      <w:r w:rsidR="00365A49" w:rsidRPr="00365A49">
        <w:rPr>
          <w:sz w:val="26"/>
          <w:szCs w:val="26"/>
        </w:rPr>
        <w:t>Коткинский сельсовет</w:t>
      </w:r>
      <w:r w:rsidR="00925E9B" w:rsidRPr="00365A49">
        <w:rPr>
          <w:sz w:val="26"/>
          <w:szCs w:val="26"/>
        </w:rPr>
        <w:t xml:space="preserve">» ЗР НАО </w:t>
      </w:r>
      <w:r w:rsidRPr="00365A49">
        <w:rPr>
          <w:sz w:val="26"/>
          <w:szCs w:val="26"/>
        </w:rPr>
        <w:t>(далее - специализированная служба) в связи с оказанием гарантированного перечня услуг по погребению, которые не подлежат возмещению в порядке, установленном частью 3 статьи 9 Федерального закона от 12.01.1996 № 8-ФЗ «О погребении и похоронном деле».</w:t>
      </w:r>
      <w:proofErr w:type="gramEnd"/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1.3. Главным распоряд</w:t>
      </w:r>
      <w:r w:rsidR="00BD256F" w:rsidRPr="00365A49">
        <w:rPr>
          <w:sz w:val="26"/>
          <w:szCs w:val="26"/>
        </w:rPr>
        <w:t xml:space="preserve">ителем средств </w:t>
      </w:r>
      <w:r w:rsidR="00925E9B" w:rsidRPr="00365A49">
        <w:rPr>
          <w:sz w:val="26"/>
          <w:szCs w:val="26"/>
        </w:rPr>
        <w:t>Сельского поселения «</w:t>
      </w:r>
      <w:r w:rsidR="00365A49" w:rsidRPr="00365A49">
        <w:rPr>
          <w:sz w:val="26"/>
          <w:szCs w:val="26"/>
        </w:rPr>
        <w:t>Коткинский сельсовет</w:t>
      </w:r>
      <w:r w:rsidR="00925E9B" w:rsidRPr="00365A49">
        <w:rPr>
          <w:sz w:val="26"/>
          <w:szCs w:val="26"/>
        </w:rPr>
        <w:t>» ЗР НАО</w:t>
      </w:r>
      <w:r w:rsidRPr="00365A49">
        <w:rPr>
          <w:sz w:val="26"/>
          <w:szCs w:val="26"/>
        </w:rPr>
        <w:t xml:space="preserve"> по предоставлению субсидий является</w:t>
      </w:r>
      <w:r w:rsidR="00BD256F" w:rsidRPr="00365A49">
        <w:rPr>
          <w:sz w:val="26"/>
          <w:szCs w:val="26"/>
        </w:rPr>
        <w:t xml:space="preserve"> Администрация </w:t>
      </w:r>
      <w:r w:rsidR="00925E9B" w:rsidRPr="00365A49">
        <w:rPr>
          <w:sz w:val="26"/>
          <w:szCs w:val="26"/>
        </w:rPr>
        <w:t>Сельского поселения «</w:t>
      </w:r>
      <w:r w:rsidR="00365A49" w:rsidRPr="00365A49">
        <w:rPr>
          <w:sz w:val="26"/>
          <w:szCs w:val="26"/>
        </w:rPr>
        <w:t>Коткинский сельсовет</w:t>
      </w:r>
      <w:r w:rsidR="00925E9B" w:rsidRPr="00365A49">
        <w:rPr>
          <w:sz w:val="26"/>
          <w:szCs w:val="26"/>
        </w:rPr>
        <w:t xml:space="preserve">» ЗР НАО. </w:t>
      </w:r>
      <w:r w:rsidRPr="00365A49">
        <w:rPr>
          <w:sz w:val="26"/>
          <w:szCs w:val="26"/>
        </w:rPr>
        <w:t xml:space="preserve">Субсидии предоставляются в рамках бюджетных ассигнований и лимитов бюджетных обязательств, доведенных до главного распорядителя бюджетных средств решением представительного органа о местном бюджете.  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1.4. Субсидии предоставляются на безвозмездной и безвозвратной основе юридическому лицу (за исключением государственного (муниципального) учреждения), индивидуальному предпринимателю, которое</w:t>
      </w:r>
      <w:r w:rsidR="00365A49" w:rsidRPr="00365A49">
        <w:rPr>
          <w:sz w:val="26"/>
          <w:szCs w:val="26"/>
        </w:rPr>
        <w:t xml:space="preserve"> </w:t>
      </w:r>
      <w:r w:rsidRPr="00365A49">
        <w:rPr>
          <w:sz w:val="26"/>
          <w:szCs w:val="26"/>
        </w:rPr>
        <w:t>(</w:t>
      </w:r>
      <w:proofErr w:type="spellStart"/>
      <w:r w:rsidRPr="00365A49">
        <w:rPr>
          <w:sz w:val="26"/>
          <w:szCs w:val="26"/>
        </w:rPr>
        <w:t>ый</w:t>
      </w:r>
      <w:proofErr w:type="spellEnd"/>
      <w:r w:rsidRPr="00365A49">
        <w:rPr>
          <w:sz w:val="26"/>
          <w:szCs w:val="26"/>
        </w:rPr>
        <w:t>) имеет статус специализированной службы, обретенный по результатам конкурсной процедуры отбора (получатель субсидии).</w:t>
      </w:r>
    </w:p>
    <w:p w:rsidR="009B23B0" w:rsidRPr="00365A49" w:rsidRDefault="009B23B0" w:rsidP="00F61790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5A49">
        <w:rPr>
          <w:rFonts w:ascii="Times New Roman" w:hAnsi="Times New Roman"/>
          <w:sz w:val="26"/>
          <w:szCs w:val="26"/>
        </w:rPr>
        <w:t xml:space="preserve">1.5. </w:t>
      </w:r>
      <w:r w:rsidRPr="00365A49">
        <w:rPr>
          <w:rFonts w:ascii="Times New Roman" w:hAnsi="Times New Roman"/>
          <w:sz w:val="26"/>
          <w:szCs w:val="26"/>
          <w:lang w:eastAsia="ru-RU"/>
        </w:rPr>
        <w:t>Субсидии предоставляются на основании соглашений о предоставлении субсидий, заключаемых главным распорядителем с заявителем на соответствующий финансовый год (далее - Соглашение).</w:t>
      </w:r>
    </w:p>
    <w:p w:rsidR="009B23B0" w:rsidRPr="00365A49" w:rsidRDefault="009B23B0" w:rsidP="00F61790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5A49">
        <w:rPr>
          <w:rFonts w:ascii="Times New Roman" w:hAnsi="Times New Roman"/>
          <w:sz w:val="26"/>
          <w:szCs w:val="26"/>
          <w:lang w:eastAsia="ru-RU"/>
        </w:rPr>
        <w:t>Соглашение должно предусматривать в том числе:</w:t>
      </w:r>
    </w:p>
    <w:p w:rsidR="009B23B0" w:rsidRPr="00365A49" w:rsidRDefault="009B23B0" w:rsidP="00F61790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5A49">
        <w:rPr>
          <w:rFonts w:ascii="Times New Roman" w:hAnsi="Times New Roman"/>
          <w:sz w:val="26"/>
          <w:szCs w:val="26"/>
          <w:lang w:eastAsia="ru-RU"/>
        </w:rPr>
        <w:t xml:space="preserve">согласие получателя субсидии на осуществление Администрацией </w:t>
      </w:r>
      <w:r w:rsidR="00925E9B" w:rsidRPr="00365A49">
        <w:rPr>
          <w:rFonts w:ascii="Times New Roman" w:hAnsi="Times New Roman"/>
          <w:sz w:val="26"/>
          <w:szCs w:val="26"/>
        </w:rPr>
        <w:t>Сельского поселения «</w:t>
      </w:r>
      <w:r w:rsidR="00365A49" w:rsidRPr="00365A49">
        <w:rPr>
          <w:rFonts w:ascii="Times New Roman" w:hAnsi="Times New Roman"/>
          <w:sz w:val="26"/>
          <w:szCs w:val="26"/>
        </w:rPr>
        <w:t>Коткинский сельсовет</w:t>
      </w:r>
      <w:r w:rsidR="00925E9B" w:rsidRPr="00365A49">
        <w:rPr>
          <w:rFonts w:ascii="Times New Roman" w:hAnsi="Times New Roman"/>
          <w:sz w:val="26"/>
          <w:szCs w:val="26"/>
        </w:rPr>
        <w:t>» ЗР НАО</w:t>
      </w:r>
      <w:r w:rsidRPr="00365A49">
        <w:rPr>
          <w:rFonts w:ascii="Times New Roman" w:hAnsi="Times New Roman"/>
          <w:sz w:val="26"/>
          <w:szCs w:val="26"/>
          <w:lang w:eastAsia="ru-RU"/>
        </w:rPr>
        <w:t xml:space="preserve"> и органами муниципального финансового контроля проверок соблюдения им условий, целей и порядка предоставления субсидии;</w:t>
      </w:r>
    </w:p>
    <w:p w:rsidR="009B23B0" w:rsidRPr="00365A49" w:rsidRDefault="009B23B0" w:rsidP="00F61790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5A49">
        <w:rPr>
          <w:rFonts w:ascii="Times New Roman" w:hAnsi="Times New Roman"/>
          <w:sz w:val="26"/>
          <w:szCs w:val="26"/>
          <w:lang w:eastAsia="ru-RU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365A49">
        <w:rPr>
          <w:rFonts w:ascii="Times New Roman" w:hAnsi="Times New Roman"/>
          <w:sz w:val="26"/>
          <w:szCs w:val="26"/>
          <w:lang w:eastAsia="ru-RU"/>
        </w:rPr>
        <w:lastRenderedPageBreak/>
        <w:t>высокотехнологичного импортного оборудования, сырья и комплектующих изделий;</w:t>
      </w:r>
    </w:p>
    <w:p w:rsidR="006A2E29" w:rsidRDefault="009B23B0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показатели результативности, порядок, сроки и формы отчетности о достижении этих показателей, а также иные отчеты.</w:t>
      </w:r>
    </w:p>
    <w:p w:rsidR="00F61790" w:rsidRPr="00365A49" w:rsidRDefault="00F61790" w:rsidP="009B23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23B0" w:rsidRDefault="009B23B0" w:rsidP="009B23B0">
      <w:pPr>
        <w:pStyle w:val="a6"/>
        <w:ind w:firstLine="567"/>
        <w:jc w:val="center"/>
        <w:rPr>
          <w:rFonts w:ascii="Times New Roman" w:hAnsi="Times New Roman"/>
          <w:sz w:val="26"/>
          <w:szCs w:val="26"/>
        </w:rPr>
      </w:pPr>
      <w:r w:rsidRPr="00F61790">
        <w:rPr>
          <w:rFonts w:ascii="Times New Roman" w:hAnsi="Times New Roman"/>
          <w:sz w:val="26"/>
          <w:szCs w:val="26"/>
        </w:rPr>
        <w:t>2. 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субсидий</w:t>
      </w:r>
    </w:p>
    <w:p w:rsidR="00F61790" w:rsidRPr="00F61790" w:rsidRDefault="00F61790" w:rsidP="009B23B0">
      <w:pPr>
        <w:pStyle w:val="a6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B23B0" w:rsidRPr="00365A49" w:rsidRDefault="00F20E97" w:rsidP="00F61790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9B23B0" w:rsidRPr="00365A49">
        <w:rPr>
          <w:rFonts w:ascii="Times New Roman" w:hAnsi="Times New Roman"/>
          <w:sz w:val="26"/>
          <w:szCs w:val="26"/>
        </w:rPr>
        <w:t>Право на получение субсидий имеют заявители, удовлетворяющие следующим критериям отбора:</w:t>
      </w:r>
    </w:p>
    <w:p w:rsidR="009B23B0" w:rsidRPr="00365A49" w:rsidRDefault="009B23B0" w:rsidP="00F61790">
      <w:pPr>
        <w:ind w:firstLine="567"/>
        <w:jc w:val="both"/>
        <w:rPr>
          <w:sz w:val="26"/>
          <w:szCs w:val="26"/>
        </w:rPr>
      </w:pPr>
      <w:r w:rsidRPr="00365A49">
        <w:rPr>
          <w:sz w:val="26"/>
          <w:szCs w:val="26"/>
        </w:rPr>
        <w:t xml:space="preserve">а) оказание получателем субсидий гарантированного перечня услуг по погребению, указанного в </w:t>
      </w:r>
      <w:hyperlink r:id="rId11" w:history="1">
        <w:r w:rsidRPr="00365A49">
          <w:rPr>
            <w:sz w:val="26"/>
            <w:szCs w:val="26"/>
          </w:rPr>
          <w:t>пункте 1 статьи 9</w:t>
        </w:r>
      </w:hyperlink>
      <w:r w:rsidRPr="00365A49">
        <w:rPr>
          <w:sz w:val="26"/>
          <w:szCs w:val="26"/>
        </w:rPr>
        <w:t xml:space="preserve"> Федерального закона от 12.01.1996 N 8-ФЗ "О погребении и похоронном деле" (далее - гарантированный перечень услуг по погребению);</w:t>
      </w:r>
    </w:p>
    <w:p w:rsidR="009B23B0" w:rsidRPr="00365A49" w:rsidRDefault="009B23B0" w:rsidP="00F61790">
      <w:pPr>
        <w:ind w:firstLine="567"/>
        <w:jc w:val="both"/>
        <w:rPr>
          <w:sz w:val="26"/>
          <w:szCs w:val="26"/>
        </w:rPr>
      </w:pPr>
      <w:r w:rsidRPr="00365A49">
        <w:rPr>
          <w:sz w:val="26"/>
          <w:szCs w:val="26"/>
        </w:rPr>
        <w:t xml:space="preserve">б) осуществление получателем субсидий деятельности по оказанию гарантированного перечня услуг по погребению на территории </w:t>
      </w:r>
      <w:r w:rsidR="00925E9B" w:rsidRPr="00365A49">
        <w:rPr>
          <w:sz w:val="26"/>
          <w:szCs w:val="26"/>
        </w:rPr>
        <w:t>Сельского поселения «</w:t>
      </w:r>
      <w:r w:rsidR="00365A49" w:rsidRPr="00365A49">
        <w:rPr>
          <w:sz w:val="26"/>
          <w:szCs w:val="26"/>
        </w:rPr>
        <w:t>Коткинский сельсовет</w:t>
      </w:r>
      <w:r w:rsidR="00925E9B" w:rsidRPr="00365A49">
        <w:rPr>
          <w:sz w:val="26"/>
          <w:szCs w:val="26"/>
        </w:rPr>
        <w:t>» Заполярного района Ненецкого автономного округа</w:t>
      </w:r>
      <w:r w:rsidRPr="00365A49">
        <w:rPr>
          <w:sz w:val="26"/>
          <w:szCs w:val="26"/>
        </w:rPr>
        <w:t xml:space="preserve"> по установленной постановлением Администрации </w:t>
      </w:r>
      <w:r w:rsidR="00925E9B" w:rsidRPr="00365A49">
        <w:rPr>
          <w:sz w:val="26"/>
          <w:szCs w:val="26"/>
        </w:rPr>
        <w:t>Сельского поселения «</w:t>
      </w:r>
      <w:r w:rsidR="00365A49" w:rsidRPr="00365A49">
        <w:rPr>
          <w:sz w:val="26"/>
          <w:szCs w:val="26"/>
        </w:rPr>
        <w:t>Коткинский сельсовет</w:t>
      </w:r>
      <w:r w:rsidR="00925E9B" w:rsidRPr="00365A49">
        <w:rPr>
          <w:sz w:val="26"/>
          <w:szCs w:val="26"/>
        </w:rPr>
        <w:t xml:space="preserve">» ЗР НАО </w:t>
      </w:r>
      <w:r w:rsidRPr="00365A49">
        <w:rPr>
          <w:sz w:val="26"/>
          <w:szCs w:val="26"/>
        </w:rPr>
        <w:t>стоимости услуг;</w:t>
      </w:r>
    </w:p>
    <w:p w:rsidR="009B23B0" w:rsidRPr="00F61790" w:rsidRDefault="009B23B0" w:rsidP="00F61790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61790">
        <w:rPr>
          <w:rFonts w:ascii="Times New Roman" w:hAnsi="Times New Roman"/>
          <w:sz w:val="26"/>
          <w:szCs w:val="26"/>
        </w:rPr>
        <w:t xml:space="preserve">в) </w:t>
      </w:r>
      <w:r w:rsidRPr="00F61790">
        <w:rPr>
          <w:rFonts w:ascii="Times New Roman" w:eastAsia="Times New Roman" w:hAnsi="Times New Roman"/>
          <w:sz w:val="26"/>
          <w:szCs w:val="26"/>
          <w:lang w:eastAsia="ru-RU"/>
        </w:rPr>
        <w:t>осуществление получателем субсидий</w:t>
      </w:r>
      <w:r w:rsidRPr="00F61790">
        <w:rPr>
          <w:rFonts w:ascii="Times New Roman" w:hAnsi="Times New Roman"/>
          <w:sz w:val="26"/>
          <w:szCs w:val="26"/>
        </w:rPr>
        <w:t xml:space="preserve"> условий, указанных в пункте 2.2. настоящего Порядка.</w:t>
      </w:r>
    </w:p>
    <w:p w:rsidR="00F20E97" w:rsidRPr="00F61790" w:rsidRDefault="00F20E97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1790">
        <w:rPr>
          <w:rFonts w:ascii="Times New Roman" w:hAnsi="Times New Roman" w:cs="Times New Roman"/>
          <w:sz w:val="26"/>
          <w:szCs w:val="26"/>
        </w:rPr>
        <w:t xml:space="preserve">2.2. На первое число месяца, предшествующего месяцу, в котором принимается решение о предоставлении субсидии, специализированная служба: </w:t>
      </w:r>
    </w:p>
    <w:p w:rsidR="00F20E97" w:rsidRPr="00F61790" w:rsidRDefault="00F20E97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61790">
        <w:rPr>
          <w:sz w:val="26"/>
          <w:szCs w:val="26"/>
        </w:rPr>
        <w:t>- не должна являться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F61790">
        <w:rPr>
          <w:sz w:val="26"/>
          <w:szCs w:val="26"/>
        </w:rPr>
        <w:t xml:space="preserve"> юридических лиц, в совокупности превышает 50 процентов;</w:t>
      </w:r>
    </w:p>
    <w:p w:rsidR="00F20E97" w:rsidRPr="00F61790" w:rsidRDefault="00F20E97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61790">
        <w:rPr>
          <w:sz w:val="26"/>
          <w:szCs w:val="26"/>
        </w:rPr>
        <w:t>- не должна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определенные в пункте 1.2 настоящего Порядка.</w:t>
      </w:r>
    </w:p>
    <w:p w:rsidR="00F20E97" w:rsidRPr="00365A49" w:rsidRDefault="00F20E97" w:rsidP="009B23B0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2E29" w:rsidRPr="00365A49" w:rsidRDefault="009B23B0" w:rsidP="006A2E2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65A49">
        <w:rPr>
          <w:sz w:val="26"/>
          <w:szCs w:val="26"/>
        </w:rPr>
        <w:t>3</w:t>
      </w:r>
      <w:r w:rsidR="006A2E29" w:rsidRPr="00365A49">
        <w:rPr>
          <w:sz w:val="26"/>
          <w:szCs w:val="26"/>
        </w:rPr>
        <w:t>. Условия и порядок предоставления субсидий</w:t>
      </w:r>
    </w:p>
    <w:p w:rsidR="006A2E29" w:rsidRPr="00365A49" w:rsidRDefault="006A2E29" w:rsidP="006A2E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A2E29" w:rsidRPr="00365A49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3</w:t>
      </w:r>
      <w:r w:rsidR="006A2E29" w:rsidRPr="00365A49">
        <w:rPr>
          <w:rFonts w:ascii="Times New Roman" w:hAnsi="Times New Roman" w:cs="Times New Roman"/>
          <w:sz w:val="26"/>
          <w:szCs w:val="26"/>
        </w:rPr>
        <w:t>.1. Условиями предоставления субсидии специализированной службе являются:</w:t>
      </w:r>
    </w:p>
    <w:p w:rsidR="006A2E29" w:rsidRPr="00365A49" w:rsidRDefault="006A2E29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- оказание гарантированного перечня услуг по погребению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C7656B" w:rsidRPr="00365A4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«</w:t>
      </w:r>
      <w:r w:rsidR="00365A49" w:rsidRPr="00365A49">
        <w:rPr>
          <w:rFonts w:ascii="Times New Roman" w:hAnsi="Times New Roman" w:cs="Times New Roman"/>
          <w:sz w:val="26"/>
          <w:szCs w:val="26"/>
        </w:rPr>
        <w:t>Коткинский сельсовет</w:t>
      </w:r>
      <w:r w:rsidRPr="00365A49">
        <w:rPr>
          <w:rFonts w:ascii="Times New Roman" w:hAnsi="Times New Roman" w:cs="Times New Roman"/>
          <w:sz w:val="26"/>
          <w:szCs w:val="26"/>
        </w:rPr>
        <w:t xml:space="preserve">» </w:t>
      </w:r>
      <w:r w:rsidR="00C7656B" w:rsidRPr="00365A49">
        <w:rPr>
          <w:rFonts w:ascii="Times New Roman" w:hAnsi="Times New Roman" w:cs="Times New Roman"/>
          <w:sz w:val="26"/>
          <w:szCs w:val="26"/>
        </w:rPr>
        <w:t xml:space="preserve">ЗР </w:t>
      </w:r>
      <w:r w:rsidRPr="00365A49">
        <w:rPr>
          <w:rFonts w:ascii="Times New Roman" w:hAnsi="Times New Roman" w:cs="Times New Roman"/>
          <w:sz w:val="26"/>
          <w:szCs w:val="26"/>
        </w:rPr>
        <w:t>НАО на безвозмездной основе;</w:t>
      </w:r>
    </w:p>
    <w:p w:rsidR="006A2E29" w:rsidRPr="00365A49" w:rsidRDefault="006A2E29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Pr="00F61790">
        <w:rPr>
          <w:rFonts w:ascii="Times New Roman" w:hAnsi="Times New Roman" w:cs="Times New Roman"/>
          <w:sz w:val="26"/>
          <w:szCs w:val="26"/>
        </w:rPr>
        <w:t>специализированной службы требованиям, указанным в пункте 2.2 Порядка.</w:t>
      </w:r>
      <w:r w:rsidRPr="00365A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E29" w:rsidRPr="00365A49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3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.2. На первое число месяца, предшествующего месяцу, в котором принимается решение о предоставлении субсидии, специализированная служба: 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65A49">
        <w:rPr>
          <w:sz w:val="26"/>
          <w:szCs w:val="26"/>
        </w:rPr>
        <w:t xml:space="preserve">- не должна являться иностранным юридическим лицом или российским юридическим лицом, в уставном (складочном) капитале которого доля участия </w:t>
      </w:r>
      <w:r w:rsidRPr="00365A49">
        <w:rPr>
          <w:sz w:val="26"/>
          <w:szCs w:val="26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365A49">
        <w:rPr>
          <w:sz w:val="26"/>
          <w:szCs w:val="26"/>
        </w:rPr>
        <w:t xml:space="preserve"> юридических лиц, в совокупности превышает 50 процентов;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- не должна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определенные в пункте 1.2 настоящего Порядка.</w:t>
      </w:r>
    </w:p>
    <w:p w:rsidR="006A2E29" w:rsidRPr="00F61790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3</w:t>
      </w:r>
      <w:r w:rsidR="006A2E29" w:rsidRPr="00365A49">
        <w:rPr>
          <w:rFonts w:ascii="Times New Roman" w:hAnsi="Times New Roman" w:cs="Times New Roman"/>
          <w:sz w:val="26"/>
          <w:szCs w:val="26"/>
        </w:rPr>
        <w:t>.3. В целях получения субсидии специализированная служба представляет в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C7656B" w:rsidRPr="00365A4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«</w:t>
      </w:r>
      <w:r w:rsidR="00365A49" w:rsidRPr="00365A49">
        <w:rPr>
          <w:rFonts w:ascii="Times New Roman" w:hAnsi="Times New Roman" w:cs="Times New Roman"/>
          <w:sz w:val="26"/>
          <w:szCs w:val="26"/>
        </w:rPr>
        <w:t>Коткинский сельсовет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» </w:t>
      </w:r>
      <w:r w:rsidR="00C7656B" w:rsidRPr="00365A49">
        <w:rPr>
          <w:rFonts w:ascii="Times New Roman" w:hAnsi="Times New Roman" w:cs="Times New Roman"/>
          <w:sz w:val="26"/>
          <w:szCs w:val="26"/>
        </w:rPr>
        <w:t xml:space="preserve">ЗР 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НАО заявление по форме </w:t>
      </w:r>
      <w:r w:rsidR="006A2E29" w:rsidRPr="00F61790">
        <w:rPr>
          <w:rFonts w:ascii="Times New Roman" w:hAnsi="Times New Roman" w:cs="Times New Roman"/>
          <w:sz w:val="26"/>
          <w:szCs w:val="26"/>
        </w:rPr>
        <w:t>согласно приложению № 1 с приложением следующих документов: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61790">
        <w:rPr>
          <w:sz w:val="26"/>
          <w:szCs w:val="26"/>
        </w:rPr>
        <w:t xml:space="preserve">- расчет размера субсидии по форме </w:t>
      </w:r>
      <w:proofErr w:type="gramStart"/>
      <w:r w:rsidRPr="00F61790">
        <w:rPr>
          <w:sz w:val="26"/>
          <w:szCs w:val="26"/>
        </w:rPr>
        <w:t>согласно приложения</w:t>
      </w:r>
      <w:proofErr w:type="gramEnd"/>
      <w:r w:rsidRPr="00F61790">
        <w:rPr>
          <w:sz w:val="26"/>
          <w:szCs w:val="26"/>
        </w:rPr>
        <w:t xml:space="preserve"> № 2;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- копии справок о смерти умерших, погребение которых произведено специализированной службой.</w:t>
      </w:r>
    </w:p>
    <w:p w:rsidR="006A2E29" w:rsidRPr="00365A49" w:rsidRDefault="009B23B0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3</w:t>
      </w:r>
      <w:r w:rsidR="006A2E29" w:rsidRPr="00365A49">
        <w:rPr>
          <w:sz w:val="26"/>
          <w:szCs w:val="26"/>
        </w:rPr>
        <w:t>.4. Документы, указанные в пункте 2.3 настоящего Порядка, заполняются от руки или машинописным способом. Документы не должны быть заполнены карандашом. Тексты документов должны быть написаны разборчиво. В документах не должно содержаться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Копии документов заверяются подписью руководителя специализированной служба (или индивидуального предпринимателя) с указанием фамилии, имени и отчества (при наличии) и печатью (при наличии).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Копии документов, представленные с предъявлением подлинника, заверяются специалистом Администрации</w:t>
      </w:r>
      <w:r w:rsidR="00F20E97">
        <w:rPr>
          <w:sz w:val="26"/>
          <w:szCs w:val="26"/>
        </w:rPr>
        <w:t xml:space="preserve"> </w:t>
      </w:r>
      <w:r w:rsidR="00925E9B" w:rsidRPr="00365A49">
        <w:rPr>
          <w:sz w:val="26"/>
          <w:szCs w:val="26"/>
        </w:rPr>
        <w:t>Сельского поселения «</w:t>
      </w:r>
      <w:r w:rsidR="00F20E97">
        <w:rPr>
          <w:sz w:val="26"/>
          <w:szCs w:val="26"/>
        </w:rPr>
        <w:t>Коткинский</w:t>
      </w:r>
      <w:r w:rsidR="00925E9B" w:rsidRPr="00365A49">
        <w:rPr>
          <w:sz w:val="26"/>
          <w:szCs w:val="26"/>
        </w:rPr>
        <w:t xml:space="preserve"> сельсовет» ЗР НАО</w:t>
      </w:r>
      <w:r w:rsidRPr="00365A49">
        <w:rPr>
          <w:sz w:val="26"/>
          <w:szCs w:val="26"/>
        </w:rPr>
        <w:t>, осуществляющим прием документов.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Представленные заявителем документы возврату не подлежат и хранятся в Администрации</w:t>
      </w:r>
      <w:r w:rsidR="00F20E97">
        <w:rPr>
          <w:sz w:val="26"/>
          <w:szCs w:val="26"/>
        </w:rPr>
        <w:t xml:space="preserve">  </w:t>
      </w:r>
      <w:r w:rsidR="00925E9B" w:rsidRPr="00365A49">
        <w:rPr>
          <w:sz w:val="26"/>
          <w:szCs w:val="26"/>
        </w:rPr>
        <w:t>Сельского поселения «</w:t>
      </w:r>
      <w:r w:rsidR="00F20E97">
        <w:rPr>
          <w:sz w:val="26"/>
          <w:szCs w:val="26"/>
        </w:rPr>
        <w:t>Коткинский</w:t>
      </w:r>
      <w:r w:rsidR="00925E9B" w:rsidRPr="00365A49">
        <w:rPr>
          <w:sz w:val="26"/>
          <w:szCs w:val="26"/>
        </w:rPr>
        <w:t xml:space="preserve"> сельсовет» ЗР НАО</w:t>
      </w:r>
      <w:r w:rsidRPr="00365A49">
        <w:rPr>
          <w:sz w:val="26"/>
          <w:szCs w:val="26"/>
        </w:rPr>
        <w:t>.</w:t>
      </w:r>
    </w:p>
    <w:p w:rsidR="006A2E29" w:rsidRPr="00365A49" w:rsidRDefault="009B23B0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3</w:t>
      </w:r>
      <w:r w:rsidR="006A2E29" w:rsidRPr="00365A49">
        <w:rPr>
          <w:sz w:val="26"/>
          <w:szCs w:val="26"/>
        </w:rPr>
        <w:t>.5. От имени заявителя, указанного в пункте 1.4 настоящего Порядка, вправе выступать: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- руководитель организации или индивидуальный предприниматель - при представлении документов, подтверждающих его полномочия;</w:t>
      </w:r>
    </w:p>
    <w:p w:rsidR="006A2E29" w:rsidRPr="00365A49" w:rsidRDefault="006A2E29" w:rsidP="00F617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>- представитель организации, индивидуального предпринимателя при представлении доверенности, подписанной руководителем организации, индивидуальным предпринимателем или иным уполномоченным на это лицом.</w:t>
      </w:r>
    </w:p>
    <w:p w:rsidR="006A2E29" w:rsidRPr="00365A49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3</w:t>
      </w:r>
      <w:r w:rsidR="006A2E29" w:rsidRPr="00365A49">
        <w:rPr>
          <w:rFonts w:ascii="Times New Roman" w:hAnsi="Times New Roman" w:cs="Times New Roman"/>
          <w:sz w:val="26"/>
          <w:szCs w:val="26"/>
        </w:rPr>
        <w:t>.6.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25E9B" w:rsidRPr="00365A4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F20E97">
        <w:rPr>
          <w:rFonts w:ascii="Times New Roman" w:hAnsi="Times New Roman" w:cs="Times New Roman"/>
          <w:sz w:val="26"/>
          <w:szCs w:val="26"/>
        </w:rPr>
        <w:t>Коткинский</w:t>
      </w:r>
      <w:r w:rsidR="00925E9B" w:rsidRPr="00365A49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="006A2E29" w:rsidRPr="00365A49">
        <w:rPr>
          <w:rFonts w:ascii="Times New Roman" w:hAnsi="Times New Roman" w:cs="Times New Roman"/>
          <w:sz w:val="26"/>
          <w:szCs w:val="26"/>
        </w:rPr>
        <w:t>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субсидии.</w:t>
      </w:r>
    </w:p>
    <w:p w:rsidR="006A2E29" w:rsidRPr="00365A49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3</w:t>
      </w:r>
      <w:r w:rsidR="006A2E29" w:rsidRPr="00365A49">
        <w:rPr>
          <w:rFonts w:ascii="Times New Roman" w:hAnsi="Times New Roman" w:cs="Times New Roman"/>
          <w:sz w:val="26"/>
          <w:szCs w:val="26"/>
        </w:rPr>
        <w:t>.7.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25E9B" w:rsidRPr="00365A4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F20E97">
        <w:rPr>
          <w:rFonts w:ascii="Times New Roman" w:hAnsi="Times New Roman" w:cs="Times New Roman"/>
          <w:sz w:val="26"/>
          <w:szCs w:val="26"/>
        </w:rPr>
        <w:t>Коткинский</w:t>
      </w:r>
      <w:r w:rsidR="00925E9B" w:rsidRPr="00365A49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="006A2E29" w:rsidRPr="00365A49">
        <w:rPr>
          <w:rFonts w:ascii="Times New Roman" w:hAnsi="Times New Roman" w:cs="Times New Roman"/>
          <w:sz w:val="26"/>
          <w:szCs w:val="26"/>
        </w:rPr>
        <w:t>отказывает в предоставлении субсидии в случае:</w:t>
      </w:r>
    </w:p>
    <w:p w:rsidR="006A2E29" w:rsidRPr="00365A49" w:rsidRDefault="006A2E29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- несоответствия представленных документов требованиям, определе</w:t>
      </w:r>
      <w:r w:rsidR="009B23B0" w:rsidRPr="00365A49">
        <w:rPr>
          <w:rFonts w:ascii="Times New Roman" w:hAnsi="Times New Roman" w:cs="Times New Roman"/>
          <w:sz w:val="26"/>
          <w:szCs w:val="26"/>
        </w:rPr>
        <w:t>нным в пункте 3.3, 3</w:t>
      </w:r>
      <w:r w:rsidRPr="00365A49">
        <w:rPr>
          <w:rFonts w:ascii="Times New Roman" w:hAnsi="Times New Roman" w:cs="Times New Roman"/>
          <w:sz w:val="26"/>
          <w:szCs w:val="26"/>
        </w:rPr>
        <w:t>.4 и</w:t>
      </w:r>
      <w:r w:rsidR="009B23B0" w:rsidRPr="00365A49">
        <w:rPr>
          <w:rFonts w:ascii="Times New Roman" w:hAnsi="Times New Roman" w:cs="Times New Roman"/>
          <w:sz w:val="26"/>
          <w:szCs w:val="26"/>
        </w:rPr>
        <w:t xml:space="preserve"> 3</w:t>
      </w:r>
      <w:r w:rsidRPr="00365A49">
        <w:rPr>
          <w:rFonts w:ascii="Times New Roman" w:hAnsi="Times New Roman" w:cs="Times New Roman"/>
          <w:sz w:val="26"/>
          <w:szCs w:val="26"/>
        </w:rPr>
        <w:t>.10 Порядка, или непредставления (предоставления не в полном объеме) указанных документов;</w:t>
      </w:r>
    </w:p>
    <w:p w:rsidR="006A2E29" w:rsidRPr="00365A49" w:rsidRDefault="006A2E29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- недостоверности представленной специализированной службой информации;</w:t>
      </w:r>
    </w:p>
    <w:p w:rsidR="006A2E29" w:rsidRPr="00365A49" w:rsidRDefault="006A2E29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 xml:space="preserve">- несоответствия специализированной службы условиям, определенным в </w:t>
      </w:r>
      <w:r w:rsidRPr="00365A49">
        <w:rPr>
          <w:rFonts w:ascii="Times New Roman" w:hAnsi="Times New Roman" w:cs="Times New Roman"/>
          <w:sz w:val="26"/>
          <w:szCs w:val="26"/>
        </w:rPr>
        <w:lastRenderedPageBreak/>
        <w:t xml:space="preserve">пункте </w:t>
      </w:r>
      <w:r w:rsidR="009B23B0" w:rsidRPr="00365A49">
        <w:rPr>
          <w:rFonts w:ascii="Times New Roman" w:hAnsi="Times New Roman" w:cs="Times New Roman"/>
          <w:sz w:val="26"/>
          <w:szCs w:val="26"/>
        </w:rPr>
        <w:t>3</w:t>
      </w:r>
      <w:r w:rsidRPr="00365A49">
        <w:rPr>
          <w:rFonts w:ascii="Times New Roman" w:hAnsi="Times New Roman" w:cs="Times New Roman"/>
          <w:sz w:val="26"/>
          <w:szCs w:val="26"/>
        </w:rPr>
        <w:t>.1 Порядка.</w:t>
      </w:r>
    </w:p>
    <w:p w:rsidR="006A2E29" w:rsidRPr="00365A49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3</w:t>
      </w:r>
      <w:r w:rsidR="006A2E29" w:rsidRPr="00365A49">
        <w:rPr>
          <w:rFonts w:ascii="Times New Roman" w:hAnsi="Times New Roman" w:cs="Times New Roman"/>
          <w:sz w:val="26"/>
          <w:szCs w:val="26"/>
        </w:rPr>
        <w:t>.8. В случае принятия решения об отказе в предоставлении субсидии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25E9B" w:rsidRPr="00365A4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F20E97">
        <w:rPr>
          <w:rFonts w:ascii="Times New Roman" w:hAnsi="Times New Roman" w:cs="Times New Roman"/>
          <w:sz w:val="26"/>
          <w:szCs w:val="26"/>
        </w:rPr>
        <w:t>Коткинский</w:t>
      </w:r>
      <w:r w:rsidR="00925E9B" w:rsidRPr="00365A49">
        <w:rPr>
          <w:rFonts w:ascii="Times New Roman" w:hAnsi="Times New Roman" w:cs="Times New Roman"/>
          <w:sz w:val="26"/>
          <w:szCs w:val="26"/>
        </w:rPr>
        <w:t xml:space="preserve"> сельсовет» ЗР НАО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 информирует об этом специализированную службу в течение 10 календарных дней с указанием причин отказа.</w:t>
      </w:r>
    </w:p>
    <w:p w:rsidR="009B23B0" w:rsidRPr="00365A49" w:rsidRDefault="009B23B0" w:rsidP="00F6179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 xml:space="preserve">3.9. Принятие решения о предоставлении субсидии и заключения Соглашения (далее решение о предоставлении субсидии) оформляется распоряжением Администрации </w:t>
      </w:r>
      <w:r w:rsidR="00925E9B" w:rsidRPr="00365A4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F20E97">
        <w:rPr>
          <w:rFonts w:ascii="Times New Roman" w:hAnsi="Times New Roman" w:cs="Times New Roman"/>
          <w:sz w:val="26"/>
          <w:szCs w:val="26"/>
        </w:rPr>
        <w:t>Коткинский</w:t>
      </w:r>
      <w:r w:rsidR="00925E9B" w:rsidRPr="00365A49">
        <w:rPr>
          <w:rFonts w:ascii="Times New Roman" w:hAnsi="Times New Roman" w:cs="Times New Roman"/>
          <w:sz w:val="26"/>
          <w:szCs w:val="26"/>
        </w:rPr>
        <w:t xml:space="preserve"> сельсовет» ЗР НАО</w:t>
      </w:r>
      <w:r w:rsidRPr="00365A49">
        <w:rPr>
          <w:rFonts w:ascii="Times New Roman" w:hAnsi="Times New Roman" w:cs="Times New Roman"/>
          <w:sz w:val="26"/>
          <w:szCs w:val="26"/>
        </w:rPr>
        <w:t>.</w:t>
      </w:r>
    </w:p>
    <w:p w:rsidR="009B23B0" w:rsidRPr="00365A49" w:rsidRDefault="009B23B0" w:rsidP="00F61790">
      <w:pPr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 xml:space="preserve">Администрация </w:t>
      </w:r>
      <w:r w:rsidR="00925E9B" w:rsidRPr="00365A49">
        <w:rPr>
          <w:sz w:val="26"/>
          <w:szCs w:val="26"/>
        </w:rPr>
        <w:t>Сельского поселения «</w:t>
      </w:r>
      <w:r w:rsidR="00F20E97">
        <w:rPr>
          <w:sz w:val="26"/>
          <w:szCs w:val="26"/>
        </w:rPr>
        <w:t>Коткинский</w:t>
      </w:r>
      <w:r w:rsidR="00925E9B" w:rsidRPr="00365A49">
        <w:rPr>
          <w:sz w:val="26"/>
          <w:szCs w:val="26"/>
        </w:rPr>
        <w:t xml:space="preserve"> сельсовет» ЗР НАО </w:t>
      </w:r>
      <w:r w:rsidRPr="00365A49">
        <w:rPr>
          <w:sz w:val="26"/>
          <w:szCs w:val="26"/>
        </w:rPr>
        <w:t>течение 15 рабочих дней со дня принятия решения о предоставлении субсидии заявителю, направляет в адрес заявителя Соглашения для подписания.</w:t>
      </w:r>
    </w:p>
    <w:p w:rsidR="009B23B0" w:rsidRPr="00365A49" w:rsidRDefault="009B23B0" w:rsidP="00F61790">
      <w:pPr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t xml:space="preserve">Заявитель в течение 2 рабочих дней со дня получения обоих экземпляров Соглашения подписывает их и направляет один экземпляр подписанного Соглашения в Администрацию </w:t>
      </w:r>
      <w:r w:rsidR="00925E9B" w:rsidRPr="00365A49">
        <w:rPr>
          <w:sz w:val="26"/>
          <w:szCs w:val="26"/>
        </w:rPr>
        <w:t>Сельского поселения «</w:t>
      </w:r>
      <w:r w:rsidR="00F20E97">
        <w:rPr>
          <w:sz w:val="26"/>
          <w:szCs w:val="26"/>
        </w:rPr>
        <w:t>Коткинский</w:t>
      </w:r>
      <w:r w:rsidR="00925E9B" w:rsidRPr="00365A49">
        <w:rPr>
          <w:sz w:val="26"/>
          <w:szCs w:val="26"/>
        </w:rPr>
        <w:t xml:space="preserve"> сельсовет» ЗР НАО</w:t>
      </w:r>
      <w:r w:rsidRPr="00365A49">
        <w:rPr>
          <w:sz w:val="26"/>
          <w:szCs w:val="26"/>
        </w:rPr>
        <w:t xml:space="preserve"> или письменно извещает Администрацию об отказе от подписания Соглашения с указанием причин отказа.</w:t>
      </w:r>
    </w:p>
    <w:p w:rsidR="009B23B0" w:rsidRPr="00365A49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 xml:space="preserve">Субсидия перечисляется на указанный в Соглашении заявителем счет, открытый в учреждениях Центрального банка Российской Федерации или кредитных организациях, в срок не позднее 5 рабочих дней </w:t>
      </w:r>
      <w:proofErr w:type="gramStart"/>
      <w:r w:rsidRPr="00365A4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365A49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925E9B" w:rsidRPr="00365A4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F20E97">
        <w:rPr>
          <w:rFonts w:ascii="Times New Roman" w:hAnsi="Times New Roman" w:cs="Times New Roman"/>
          <w:sz w:val="26"/>
          <w:szCs w:val="26"/>
        </w:rPr>
        <w:t>Коткинский</w:t>
      </w:r>
      <w:r w:rsidR="00925E9B" w:rsidRPr="00365A49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365A49">
        <w:rPr>
          <w:rFonts w:ascii="Times New Roman" w:hAnsi="Times New Roman" w:cs="Times New Roman"/>
          <w:sz w:val="26"/>
          <w:szCs w:val="26"/>
        </w:rPr>
        <w:t>подписанного заявителем Соглашения.</w:t>
      </w:r>
    </w:p>
    <w:p w:rsidR="006A2E29" w:rsidRPr="00365A49" w:rsidRDefault="009B23B0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3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.10.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(за исключением четверного квартала), не позднее 15 декабря финансового года.  </w:t>
      </w:r>
    </w:p>
    <w:p w:rsidR="006A2E29" w:rsidRPr="00365A49" w:rsidRDefault="006A2E29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 xml:space="preserve">В случае оказания услуг в рамках гарантированного перечня услуг по погребению в четверном квартале текущего года специализированная служба вправе обратиться за предоставлением субсидии не позднее 15 декабря финансового года.  </w:t>
      </w:r>
    </w:p>
    <w:p w:rsidR="006A2E29" w:rsidRPr="00365A49" w:rsidRDefault="006A2E29" w:rsidP="00F617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 xml:space="preserve">Возмещение недополученных доходов в связи с оказанием услуг в период с 16 по 31 декабря в рамках гарантированного перечня услуг по погребению обращение производится заявлению специализированной службы в первом квартале следующего финансового года.  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9B23B0" w:rsidP="006A2E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4</w:t>
      </w:r>
      <w:r w:rsidR="006A2E29" w:rsidRPr="00365A49">
        <w:rPr>
          <w:rFonts w:ascii="Times New Roman" w:hAnsi="Times New Roman" w:cs="Times New Roman"/>
          <w:sz w:val="26"/>
          <w:szCs w:val="26"/>
        </w:rPr>
        <w:t>. Порядок расчета размера субсидий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9B23B0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4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.1. Размер субсидии в случае оказания гарантированного перечня услуг по погребению супругу, близким родственникам, иным родственникам, законному представителю или иному лицу, взявшему на себя обязанность, а также в случае отсутствия </w:t>
      </w:r>
      <w:proofErr w:type="gramStart"/>
      <w:r w:rsidR="006A2E29" w:rsidRPr="00365A49">
        <w:rPr>
          <w:rFonts w:ascii="Times New Roman" w:hAnsi="Times New Roman" w:cs="Times New Roman"/>
          <w:sz w:val="26"/>
          <w:szCs w:val="26"/>
        </w:rPr>
        <w:t>лиц, взявших на себя обязанность осуществить погребение умерших либо определяется</w:t>
      </w:r>
      <w:proofErr w:type="gramEnd"/>
      <w:r w:rsidR="006A2E29" w:rsidRPr="00365A49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C = (S - N) x K,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где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C - размер предоставляемой субсидии;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 xml:space="preserve">S - установленная </w:t>
      </w:r>
      <w:hyperlink r:id="rId12" w:history="1">
        <w:r w:rsidRPr="00365A4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D256F" w:rsidRPr="00365A4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7656B" w:rsidRPr="00365A4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«</w:t>
      </w:r>
      <w:r w:rsidR="00365A49" w:rsidRPr="00365A49">
        <w:rPr>
          <w:rFonts w:ascii="Times New Roman" w:hAnsi="Times New Roman" w:cs="Times New Roman"/>
          <w:sz w:val="26"/>
          <w:szCs w:val="26"/>
        </w:rPr>
        <w:t>Коткинский сельсовет</w:t>
      </w:r>
      <w:r w:rsidRPr="00365A49">
        <w:rPr>
          <w:rFonts w:ascii="Times New Roman" w:hAnsi="Times New Roman" w:cs="Times New Roman"/>
          <w:sz w:val="26"/>
          <w:szCs w:val="26"/>
        </w:rPr>
        <w:t xml:space="preserve">» </w:t>
      </w:r>
      <w:r w:rsidR="00C7656B" w:rsidRPr="00365A49">
        <w:rPr>
          <w:rFonts w:ascii="Times New Roman" w:hAnsi="Times New Roman" w:cs="Times New Roman"/>
          <w:sz w:val="26"/>
          <w:szCs w:val="26"/>
        </w:rPr>
        <w:t xml:space="preserve">ЗР </w:t>
      </w:r>
      <w:r w:rsidRPr="00365A49">
        <w:rPr>
          <w:rFonts w:ascii="Times New Roman" w:hAnsi="Times New Roman" w:cs="Times New Roman"/>
          <w:sz w:val="26"/>
          <w:szCs w:val="26"/>
        </w:rPr>
        <w:t>НАО 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30 000 руб.;</w:t>
      </w:r>
    </w:p>
    <w:p w:rsidR="006A2E29" w:rsidRPr="00365A49" w:rsidRDefault="006A2E29" w:rsidP="006A2E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5A49">
        <w:rPr>
          <w:sz w:val="26"/>
          <w:szCs w:val="26"/>
        </w:rPr>
        <w:lastRenderedPageBreak/>
        <w:t>N - установленная частью 3 статьи 9 Федерального закона от 12.01.1996 № 8-ФЗ «О погребении и похоронном деле» стоимость  услуг, предоставляемых согласно гарантированному перечню услуг по погребению в расчете на одного умершего, подлежащая возмещения специализированной службе из бюджетов других уровней бюджетной системы Российской Федерации;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:rsidR="006A2E29" w:rsidRPr="00365A49" w:rsidRDefault="009B23B0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4</w:t>
      </w:r>
      <w:r w:rsidR="00925E9B" w:rsidRPr="00365A49">
        <w:rPr>
          <w:rFonts w:ascii="Times New Roman" w:hAnsi="Times New Roman" w:cs="Times New Roman"/>
          <w:sz w:val="26"/>
          <w:szCs w:val="26"/>
        </w:rPr>
        <w:t>.2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. В целях дифференциации расчета размера субсидии с использованием постановления «Об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территории  </w:t>
      </w:r>
      <w:r w:rsidR="00C7656B" w:rsidRPr="00365A4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D256F" w:rsidRPr="00365A49">
        <w:rPr>
          <w:rFonts w:ascii="Times New Roman" w:hAnsi="Times New Roman" w:cs="Times New Roman"/>
          <w:sz w:val="26"/>
          <w:szCs w:val="26"/>
        </w:rPr>
        <w:t xml:space="preserve"> «</w:t>
      </w:r>
      <w:r w:rsidR="00365A49" w:rsidRPr="00365A49">
        <w:rPr>
          <w:rFonts w:ascii="Times New Roman" w:hAnsi="Times New Roman" w:cs="Times New Roman"/>
          <w:sz w:val="26"/>
          <w:szCs w:val="26"/>
        </w:rPr>
        <w:t>Коткинский сельсовет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» </w:t>
      </w:r>
      <w:r w:rsidR="00C7656B" w:rsidRPr="00365A49">
        <w:rPr>
          <w:rFonts w:ascii="Times New Roman" w:hAnsi="Times New Roman" w:cs="Times New Roman"/>
          <w:sz w:val="26"/>
          <w:szCs w:val="26"/>
        </w:rPr>
        <w:t xml:space="preserve">ЗР </w:t>
      </w:r>
      <w:r w:rsidR="006A2E29" w:rsidRPr="00365A49">
        <w:rPr>
          <w:rFonts w:ascii="Times New Roman" w:hAnsi="Times New Roman" w:cs="Times New Roman"/>
          <w:sz w:val="26"/>
          <w:szCs w:val="26"/>
        </w:rPr>
        <w:t>НАО и требований к их качеству»:</w:t>
      </w:r>
    </w:p>
    <w:p w:rsidR="0042219C" w:rsidRPr="0042219C" w:rsidRDefault="006A2E29" w:rsidP="004221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19C">
        <w:rPr>
          <w:rFonts w:ascii="Times New Roman" w:hAnsi="Times New Roman" w:cs="Times New Roman"/>
          <w:sz w:val="26"/>
          <w:szCs w:val="26"/>
        </w:rPr>
        <w:t xml:space="preserve">- </w:t>
      </w:r>
      <w:r w:rsidR="0042219C" w:rsidRPr="0042219C">
        <w:rPr>
          <w:rFonts w:ascii="Times New Roman" w:hAnsi="Times New Roman" w:cs="Times New Roman"/>
          <w:sz w:val="26"/>
          <w:szCs w:val="26"/>
        </w:rPr>
        <w:t xml:space="preserve">под </w:t>
      </w:r>
      <w:proofErr w:type="gramStart"/>
      <w:r w:rsidR="0042219C" w:rsidRPr="0042219C">
        <w:rPr>
          <w:rFonts w:ascii="Times New Roman" w:hAnsi="Times New Roman" w:cs="Times New Roman"/>
          <w:sz w:val="26"/>
          <w:szCs w:val="26"/>
        </w:rPr>
        <w:t>летним</w:t>
      </w:r>
      <w:proofErr w:type="gramEnd"/>
      <w:r w:rsidR="0042219C" w:rsidRPr="0042219C">
        <w:rPr>
          <w:rFonts w:ascii="Times New Roman" w:hAnsi="Times New Roman" w:cs="Times New Roman"/>
          <w:sz w:val="26"/>
          <w:szCs w:val="26"/>
        </w:rPr>
        <w:t xml:space="preserve"> подразумевается период времени с 1 июня по 31 октября;</w:t>
      </w:r>
    </w:p>
    <w:p w:rsidR="009B23B0" w:rsidRDefault="0042219C" w:rsidP="004221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19C">
        <w:rPr>
          <w:rFonts w:ascii="Times New Roman" w:hAnsi="Times New Roman" w:cs="Times New Roman"/>
          <w:sz w:val="26"/>
          <w:szCs w:val="26"/>
        </w:rPr>
        <w:t xml:space="preserve">- под </w:t>
      </w:r>
      <w:proofErr w:type="gramStart"/>
      <w:r w:rsidRPr="0042219C">
        <w:rPr>
          <w:rFonts w:ascii="Times New Roman" w:hAnsi="Times New Roman" w:cs="Times New Roman"/>
          <w:sz w:val="26"/>
          <w:szCs w:val="26"/>
        </w:rPr>
        <w:t>зимним</w:t>
      </w:r>
      <w:proofErr w:type="gramEnd"/>
      <w:r w:rsidRPr="0042219C">
        <w:rPr>
          <w:rFonts w:ascii="Times New Roman" w:hAnsi="Times New Roman" w:cs="Times New Roman"/>
          <w:sz w:val="26"/>
          <w:szCs w:val="26"/>
        </w:rPr>
        <w:t xml:space="preserve"> подразумевается период времени с 1 ноября по 31 мая</w:t>
      </w:r>
    </w:p>
    <w:p w:rsidR="0042219C" w:rsidRPr="0042219C" w:rsidRDefault="0042219C" w:rsidP="004221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23B0" w:rsidRPr="00365A49" w:rsidRDefault="009B23B0" w:rsidP="009B23B0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sz w:val="26"/>
          <w:szCs w:val="26"/>
        </w:rPr>
      </w:pPr>
      <w:r w:rsidRPr="00365A49">
        <w:rPr>
          <w:rFonts w:ascii="Times New Roman" w:hAnsi="Times New Roman"/>
          <w:sz w:val="26"/>
          <w:szCs w:val="26"/>
        </w:rPr>
        <w:t>Порядок возврата субсидий в случае нарушения условий, установленных при их предоставлении</w:t>
      </w:r>
    </w:p>
    <w:p w:rsidR="009B23B0" w:rsidRPr="00365A49" w:rsidRDefault="009B23B0" w:rsidP="009B23B0">
      <w:pPr>
        <w:pStyle w:val="a6"/>
        <w:ind w:left="900"/>
        <w:rPr>
          <w:rFonts w:ascii="Times New Roman" w:hAnsi="Times New Roman"/>
          <w:sz w:val="26"/>
          <w:szCs w:val="26"/>
        </w:rPr>
      </w:pPr>
    </w:p>
    <w:p w:rsidR="009B23B0" w:rsidRPr="00365A49" w:rsidRDefault="009B23B0" w:rsidP="009B23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5.1. В случае выявления главным распорядителем фактов нарушения условий, установленных при предоставлении субсидии,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нарушений.</w:t>
      </w:r>
    </w:p>
    <w:p w:rsidR="009B23B0" w:rsidRPr="00365A49" w:rsidRDefault="009B23B0" w:rsidP="009B23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5.2. Специализированная служба осуществляет возврат бюджетных сре</w:t>
      </w:r>
      <w:proofErr w:type="gramStart"/>
      <w:r w:rsidRPr="00365A49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Pr="00365A49">
        <w:rPr>
          <w:rFonts w:ascii="Times New Roman" w:hAnsi="Times New Roman" w:cs="Times New Roman"/>
          <w:sz w:val="26"/>
          <w:szCs w:val="26"/>
        </w:rPr>
        <w:t>ечение 10 рабочих дней со дня получения уведомления о возврате полученной субсидии.</w:t>
      </w:r>
    </w:p>
    <w:p w:rsidR="006A2E29" w:rsidRPr="00365A49" w:rsidRDefault="009B23B0" w:rsidP="009B23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5.3. 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Федерации.</w:t>
      </w:r>
    </w:p>
    <w:p w:rsidR="00925E9B" w:rsidRPr="00365A49" w:rsidRDefault="00925E9B" w:rsidP="009B23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9B23B0" w:rsidP="006A2E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6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. Требования об осуществлении </w:t>
      </w:r>
      <w:proofErr w:type="gramStart"/>
      <w:r w:rsidR="006A2E29" w:rsidRPr="00365A4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6A2E29" w:rsidRPr="00365A49">
        <w:rPr>
          <w:rFonts w:ascii="Times New Roman" w:hAnsi="Times New Roman" w:cs="Times New Roman"/>
          <w:sz w:val="26"/>
          <w:szCs w:val="26"/>
        </w:rPr>
        <w:t xml:space="preserve"> соблюдением условий, порядка и цели предоставления субсидий</w:t>
      </w:r>
    </w:p>
    <w:p w:rsidR="006A2E29" w:rsidRPr="00365A49" w:rsidRDefault="006A2E29" w:rsidP="006A2E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925E9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6</w:t>
      </w:r>
      <w:r w:rsidR="006A2E29" w:rsidRPr="00365A49">
        <w:rPr>
          <w:rFonts w:ascii="Times New Roman" w:hAnsi="Times New Roman" w:cs="Times New Roman"/>
          <w:sz w:val="26"/>
          <w:szCs w:val="26"/>
        </w:rPr>
        <w:t xml:space="preserve">.1. Главный распорядитель бюджетных средств, </w:t>
      </w:r>
      <w:r w:rsidR="000A77F0" w:rsidRPr="00365A49">
        <w:rPr>
          <w:rFonts w:ascii="Times New Roman" w:hAnsi="Times New Roman" w:cs="Times New Roman"/>
          <w:sz w:val="26"/>
          <w:szCs w:val="26"/>
        </w:rPr>
        <w:t xml:space="preserve">органы, </w:t>
      </w:r>
      <w:r w:rsidR="006A2E29" w:rsidRPr="00365A49">
        <w:rPr>
          <w:rFonts w:ascii="Times New Roman" w:hAnsi="Times New Roman" w:cs="Times New Roman"/>
          <w:sz w:val="26"/>
          <w:szCs w:val="26"/>
        </w:rPr>
        <w:t>осуществляющие внутренний и внешний муниципальный финансовый контроль, проводят проверки соблюдения специализированной службой цели, условий и порядка предоставления субсидии.</w:t>
      </w:r>
    </w:p>
    <w:p w:rsidR="006A2E29" w:rsidRPr="00365A49" w:rsidRDefault="00925E9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6</w:t>
      </w:r>
      <w:r w:rsidR="006A2E29" w:rsidRPr="00365A49">
        <w:rPr>
          <w:rFonts w:ascii="Times New Roman" w:hAnsi="Times New Roman" w:cs="Times New Roman"/>
          <w:sz w:val="26"/>
          <w:szCs w:val="26"/>
        </w:rPr>
        <w:t>.2. В случае выявления главным распорядителем фактов нарушения условий, установленных при предоставлении субсидии,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нарушений.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Специализированная служба осуществляет возврат бюджетных сре</w:t>
      </w:r>
      <w:proofErr w:type="gramStart"/>
      <w:r w:rsidRPr="00365A49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Pr="00365A49">
        <w:rPr>
          <w:rFonts w:ascii="Times New Roman" w:hAnsi="Times New Roman" w:cs="Times New Roman"/>
          <w:sz w:val="26"/>
          <w:szCs w:val="26"/>
        </w:rPr>
        <w:t>ечение 10 рабочих дней со дня получения уведомления о возврате полученной субсидии.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Федерации.</w:t>
      </w:r>
    </w:p>
    <w:p w:rsidR="006A2E29" w:rsidRPr="00365A49" w:rsidRDefault="00925E9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6</w:t>
      </w:r>
      <w:r w:rsidR="006A2E29" w:rsidRPr="00365A49">
        <w:rPr>
          <w:rFonts w:ascii="Times New Roman" w:hAnsi="Times New Roman" w:cs="Times New Roman"/>
          <w:sz w:val="26"/>
          <w:szCs w:val="26"/>
        </w:rPr>
        <w:t>.3. В случае</w:t>
      </w:r>
      <w:proofErr w:type="gramStart"/>
      <w:r w:rsidR="006A2E29" w:rsidRPr="00365A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A2E29" w:rsidRPr="00365A49">
        <w:rPr>
          <w:rFonts w:ascii="Times New Roman" w:hAnsi="Times New Roman" w:cs="Times New Roman"/>
          <w:sz w:val="26"/>
          <w:szCs w:val="26"/>
        </w:rPr>
        <w:t xml:space="preserve"> если нарушение условий, цели, порядка, установленных при </w:t>
      </w:r>
      <w:r w:rsidR="006A2E29" w:rsidRPr="00365A49">
        <w:rPr>
          <w:rFonts w:ascii="Times New Roman" w:hAnsi="Times New Roman" w:cs="Times New Roman"/>
          <w:sz w:val="26"/>
          <w:szCs w:val="26"/>
        </w:rPr>
        <w:lastRenderedPageBreak/>
        <w:t>предоставлении субсидии выявлены в ходе муниципального финансового контроля, возврат средств осуществляется в соответствии с законодательством Российской Федерации.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5E9B" w:rsidRPr="00365A49" w:rsidRDefault="00925E9B" w:rsidP="00925E9B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6"/>
          <w:szCs w:val="26"/>
        </w:rPr>
      </w:pPr>
      <w:r w:rsidRPr="00365A49">
        <w:rPr>
          <w:rFonts w:ascii="Times New Roman" w:hAnsi="Times New Roman"/>
          <w:sz w:val="26"/>
          <w:szCs w:val="26"/>
        </w:rPr>
        <w:t>Порядок возврата в текущем финансовом году получателем субсидий остатков субсидий, не использованных в отчетном финансовом году</w:t>
      </w:r>
    </w:p>
    <w:p w:rsidR="00925E9B" w:rsidRPr="00365A49" w:rsidRDefault="00925E9B" w:rsidP="00925E9B">
      <w:pPr>
        <w:pStyle w:val="a6"/>
        <w:ind w:left="900"/>
        <w:rPr>
          <w:rFonts w:ascii="Times New Roman" w:hAnsi="Times New Roman"/>
          <w:sz w:val="26"/>
          <w:szCs w:val="26"/>
        </w:rPr>
      </w:pPr>
    </w:p>
    <w:p w:rsidR="00925E9B" w:rsidRPr="00365A49" w:rsidRDefault="00925E9B" w:rsidP="00925E9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65A49">
        <w:rPr>
          <w:rFonts w:ascii="Times New Roman" w:hAnsi="Times New Roman"/>
          <w:sz w:val="26"/>
          <w:szCs w:val="26"/>
        </w:rPr>
        <w:t xml:space="preserve">7.1. Возврат </w:t>
      </w:r>
      <w:proofErr w:type="gramStart"/>
      <w:r w:rsidRPr="00365A49">
        <w:rPr>
          <w:rFonts w:ascii="Times New Roman" w:hAnsi="Times New Roman"/>
          <w:sz w:val="26"/>
          <w:szCs w:val="26"/>
        </w:rPr>
        <w:t>субсидий, не использованных получателем в текущем финансовом году осуществляется</w:t>
      </w:r>
      <w:proofErr w:type="gramEnd"/>
      <w:r w:rsidRPr="00365A49">
        <w:rPr>
          <w:rFonts w:ascii="Times New Roman" w:hAnsi="Times New Roman"/>
          <w:sz w:val="26"/>
          <w:szCs w:val="26"/>
        </w:rPr>
        <w:t xml:space="preserve"> следующим образом:</w:t>
      </w:r>
    </w:p>
    <w:p w:rsidR="00925E9B" w:rsidRPr="00365A49" w:rsidRDefault="00925E9B" w:rsidP="00925E9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65A49">
        <w:rPr>
          <w:rFonts w:ascii="Times New Roman" w:hAnsi="Times New Roman"/>
          <w:sz w:val="26"/>
          <w:szCs w:val="26"/>
        </w:rPr>
        <w:t>а) при выявлении в очередном году факта не использования получателем субсидии, предоставленной в отчетном финансовом году, Администрация Сельского поселения «</w:t>
      </w:r>
      <w:r w:rsidR="00F20E97">
        <w:rPr>
          <w:rFonts w:ascii="Times New Roman" w:hAnsi="Times New Roman"/>
          <w:sz w:val="26"/>
          <w:szCs w:val="26"/>
        </w:rPr>
        <w:t>Коткинский</w:t>
      </w:r>
      <w:r w:rsidRPr="00365A49">
        <w:rPr>
          <w:rFonts w:ascii="Times New Roman" w:hAnsi="Times New Roman"/>
          <w:sz w:val="26"/>
          <w:szCs w:val="26"/>
        </w:rPr>
        <w:t xml:space="preserve"> сельсовет» ЗР НАО в 10 срок направляет в адрес получателя субсидии уведомление о возврате остатка субсидии;</w:t>
      </w:r>
    </w:p>
    <w:p w:rsidR="00925E9B" w:rsidRPr="00365A49" w:rsidRDefault="00925E9B" w:rsidP="00925E9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65A49">
        <w:rPr>
          <w:rFonts w:ascii="Times New Roman" w:hAnsi="Times New Roman"/>
          <w:sz w:val="26"/>
          <w:szCs w:val="26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:rsidR="006A2E29" w:rsidRPr="00365A49" w:rsidRDefault="00925E9B" w:rsidP="00925E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A49">
        <w:rPr>
          <w:rFonts w:ascii="Times New Roman" w:hAnsi="Times New Roman" w:cs="Times New Roman"/>
          <w:sz w:val="26"/>
          <w:szCs w:val="26"/>
        </w:rPr>
        <w:t>7.2. В случае отказа получателя от возврата остатка субсидии Администрация Сельского поселения «</w:t>
      </w:r>
      <w:r w:rsidR="00F20E97">
        <w:rPr>
          <w:rFonts w:ascii="Times New Roman" w:hAnsi="Times New Roman" w:cs="Times New Roman"/>
          <w:sz w:val="26"/>
          <w:szCs w:val="26"/>
        </w:rPr>
        <w:t>Коткинский</w:t>
      </w:r>
      <w:r w:rsidRPr="00365A49">
        <w:rPr>
          <w:rFonts w:ascii="Times New Roman" w:hAnsi="Times New Roman" w:cs="Times New Roman"/>
          <w:sz w:val="26"/>
          <w:szCs w:val="26"/>
        </w:rPr>
        <w:t xml:space="preserve"> сельсовет» ЗР НАО обеспечивает возврат субсидии в судебном порядке.</w:t>
      </w: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77E3" w:rsidRPr="00365A49" w:rsidRDefault="00F977E3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77E3" w:rsidRPr="00365A49" w:rsidRDefault="00F977E3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BCB" w:rsidRPr="00365A49" w:rsidRDefault="00227BC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BCB" w:rsidRPr="00365A49" w:rsidRDefault="00227BC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BCB" w:rsidRPr="00365A49" w:rsidRDefault="00227BC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BCB" w:rsidRPr="00365A49" w:rsidRDefault="00227BC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BCB" w:rsidRPr="00365A49" w:rsidRDefault="00227BC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BCB" w:rsidRPr="00365A49" w:rsidRDefault="00227BC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2E29" w:rsidRPr="00365A49" w:rsidRDefault="006A2E29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56B" w:rsidRPr="00365A49" w:rsidRDefault="00C7656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56B" w:rsidRPr="00365A49" w:rsidRDefault="00C7656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56B" w:rsidRPr="00365A49" w:rsidRDefault="00C7656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56B" w:rsidRPr="00365A49" w:rsidRDefault="00C7656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56B" w:rsidRPr="00365A49" w:rsidRDefault="00C7656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56B" w:rsidRPr="00365A49" w:rsidRDefault="00C7656B" w:rsidP="006A2E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56B" w:rsidRDefault="00C7656B" w:rsidP="006A2E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2E29" w:rsidRDefault="006A2E29" w:rsidP="006A2E29">
      <w:pPr>
        <w:autoSpaceDE w:val="0"/>
        <w:autoSpaceDN w:val="0"/>
        <w:adjustRightInd w:val="0"/>
        <w:jc w:val="right"/>
        <w:outlineLvl w:val="1"/>
      </w:pPr>
      <w:r w:rsidRPr="00E635C8">
        <w:t>Приложение N 1</w:t>
      </w:r>
    </w:p>
    <w:p w:rsidR="002A77D9" w:rsidRDefault="006A2E29" w:rsidP="006A2E29">
      <w:pPr>
        <w:autoSpaceDE w:val="0"/>
        <w:autoSpaceDN w:val="0"/>
        <w:adjustRightInd w:val="0"/>
        <w:jc w:val="right"/>
        <w:outlineLvl w:val="1"/>
      </w:pPr>
      <w:r>
        <w:t>к Порядку</w:t>
      </w:r>
      <w:r w:rsidRPr="004E4C7D">
        <w:t xml:space="preserve"> предоставления субсидий </w:t>
      </w:r>
    </w:p>
    <w:p w:rsidR="002A77D9" w:rsidRDefault="006A2E29" w:rsidP="006A2E29">
      <w:pPr>
        <w:autoSpaceDE w:val="0"/>
        <w:autoSpaceDN w:val="0"/>
        <w:adjustRightInd w:val="0"/>
        <w:jc w:val="right"/>
        <w:outlineLvl w:val="1"/>
      </w:pPr>
      <w:r w:rsidRPr="004E4C7D">
        <w:t xml:space="preserve">с целью возмещения недополученных доходов </w:t>
      </w:r>
    </w:p>
    <w:p w:rsidR="002A77D9" w:rsidRDefault="006A2E29" w:rsidP="006A2E29">
      <w:pPr>
        <w:autoSpaceDE w:val="0"/>
        <w:autoSpaceDN w:val="0"/>
        <w:adjustRightInd w:val="0"/>
        <w:jc w:val="right"/>
        <w:outlineLvl w:val="1"/>
      </w:pPr>
      <w:r w:rsidRPr="004E4C7D">
        <w:t xml:space="preserve">в связи с оказанием </w:t>
      </w:r>
      <w:proofErr w:type="gramStart"/>
      <w:r w:rsidRPr="004E4C7D">
        <w:t>гарантированного</w:t>
      </w:r>
      <w:proofErr w:type="gramEnd"/>
    </w:p>
    <w:p w:rsidR="006A2E29" w:rsidRPr="00E635C8" w:rsidRDefault="006A2E29" w:rsidP="006A2E29">
      <w:pPr>
        <w:autoSpaceDE w:val="0"/>
        <w:autoSpaceDN w:val="0"/>
        <w:adjustRightInd w:val="0"/>
        <w:jc w:val="right"/>
        <w:outlineLvl w:val="1"/>
      </w:pPr>
      <w:r w:rsidRPr="004E4C7D">
        <w:t>перечня услуг по погребению</w:t>
      </w:r>
    </w:p>
    <w:p w:rsidR="006A2E29" w:rsidRDefault="006A2E29" w:rsidP="006A2E29">
      <w:pPr>
        <w:autoSpaceDE w:val="0"/>
        <w:autoSpaceDN w:val="0"/>
        <w:adjustRightInd w:val="0"/>
        <w:jc w:val="both"/>
      </w:pPr>
    </w:p>
    <w:p w:rsidR="006A2E29" w:rsidRPr="001442CC" w:rsidRDefault="006A2E29" w:rsidP="006A2E29">
      <w:pPr>
        <w:autoSpaceDE w:val="0"/>
        <w:autoSpaceDN w:val="0"/>
        <w:adjustRightInd w:val="0"/>
        <w:jc w:val="both"/>
      </w:pPr>
    </w:p>
    <w:p w:rsidR="00227BCB" w:rsidRDefault="006A2E29" w:rsidP="006A2E2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83592">
        <w:rPr>
          <w:sz w:val="26"/>
          <w:szCs w:val="26"/>
        </w:rPr>
        <w:t xml:space="preserve">                                          В </w:t>
      </w:r>
      <w:r w:rsidR="00BD256F">
        <w:rPr>
          <w:sz w:val="26"/>
          <w:szCs w:val="26"/>
        </w:rPr>
        <w:t xml:space="preserve">Администрацию </w:t>
      </w:r>
      <w:r w:rsidR="00227BCB">
        <w:rPr>
          <w:sz w:val="26"/>
          <w:szCs w:val="26"/>
        </w:rPr>
        <w:t>Сельского поселения</w:t>
      </w:r>
    </w:p>
    <w:p w:rsidR="006A2E29" w:rsidRPr="00A83592" w:rsidRDefault="00BD256F" w:rsidP="006A2E2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365A49" w:rsidRPr="00365A49">
        <w:rPr>
          <w:sz w:val="26"/>
          <w:szCs w:val="26"/>
        </w:rPr>
        <w:t>Коткинский сельсовет</w:t>
      </w:r>
      <w:r w:rsidR="006A2E29" w:rsidRPr="00A83592">
        <w:rPr>
          <w:sz w:val="26"/>
          <w:szCs w:val="26"/>
        </w:rPr>
        <w:t xml:space="preserve">» </w:t>
      </w:r>
      <w:r w:rsidR="00227BCB">
        <w:rPr>
          <w:sz w:val="26"/>
          <w:szCs w:val="26"/>
        </w:rPr>
        <w:t xml:space="preserve">ЗР </w:t>
      </w:r>
      <w:r w:rsidR="006A2E29" w:rsidRPr="00A83592">
        <w:rPr>
          <w:sz w:val="26"/>
          <w:szCs w:val="26"/>
        </w:rPr>
        <w:t xml:space="preserve">НАО                                       </w:t>
      </w:r>
    </w:p>
    <w:p w:rsidR="006A2E29" w:rsidRPr="00A83592" w:rsidRDefault="006A2E29" w:rsidP="006A2E2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83592">
        <w:rPr>
          <w:sz w:val="26"/>
          <w:szCs w:val="26"/>
        </w:rPr>
        <w:t xml:space="preserve">                                          от ______________________________</w:t>
      </w:r>
    </w:p>
    <w:p w:rsidR="006A2E29" w:rsidRPr="00403CAB" w:rsidRDefault="006A2E29" w:rsidP="006A2E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03CAB">
        <w:rPr>
          <w:sz w:val="20"/>
          <w:szCs w:val="20"/>
        </w:rPr>
        <w:t>наименование специализированной службы</w:t>
      </w:r>
    </w:p>
    <w:p w:rsidR="006A2E29" w:rsidRPr="00A83592" w:rsidRDefault="006A2E29" w:rsidP="006A2E2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83592">
        <w:rPr>
          <w:sz w:val="26"/>
          <w:szCs w:val="26"/>
        </w:rPr>
        <w:t xml:space="preserve">______________________________                                               </w:t>
      </w:r>
    </w:p>
    <w:p w:rsidR="006A2E29" w:rsidRPr="00403CAB" w:rsidRDefault="006A2E29" w:rsidP="006A2E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03CAB">
        <w:rPr>
          <w:sz w:val="20"/>
          <w:szCs w:val="20"/>
        </w:rPr>
        <w:t>адрес</w:t>
      </w:r>
    </w:p>
    <w:p w:rsidR="006A2E29" w:rsidRPr="00A83592" w:rsidRDefault="006A2E29" w:rsidP="006A2E2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3592">
        <w:rPr>
          <w:sz w:val="26"/>
          <w:szCs w:val="26"/>
        </w:rPr>
        <w:t>Заявление</w:t>
      </w:r>
    </w:p>
    <w:p w:rsidR="006A2E29" w:rsidRPr="00A83592" w:rsidRDefault="006A2E29" w:rsidP="006A2E2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3592">
        <w:rPr>
          <w:sz w:val="26"/>
          <w:szCs w:val="26"/>
        </w:rPr>
        <w:t>о предоставлении субсидии</w:t>
      </w:r>
    </w:p>
    <w:p w:rsidR="006A2E29" w:rsidRPr="00A83592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2E29" w:rsidRPr="00A83592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3592">
        <w:rPr>
          <w:sz w:val="26"/>
          <w:szCs w:val="26"/>
        </w:rPr>
        <w:tab/>
        <w:t>В  соответствии  с  постановлением</w:t>
      </w:r>
      <w:r w:rsidR="002A77D9">
        <w:rPr>
          <w:sz w:val="26"/>
          <w:szCs w:val="26"/>
        </w:rPr>
        <w:t xml:space="preserve"> Администрации </w:t>
      </w:r>
      <w:r w:rsidR="00227BCB">
        <w:rPr>
          <w:sz w:val="26"/>
          <w:szCs w:val="26"/>
        </w:rPr>
        <w:t>Сельского поселения</w:t>
      </w:r>
      <w:r w:rsidR="002A77D9">
        <w:rPr>
          <w:sz w:val="26"/>
          <w:szCs w:val="26"/>
        </w:rPr>
        <w:t xml:space="preserve"> «</w:t>
      </w:r>
      <w:r w:rsidR="00365A49" w:rsidRPr="00365A49">
        <w:rPr>
          <w:sz w:val="26"/>
          <w:szCs w:val="26"/>
        </w:rPr>
        <w:t>Коткинский сельсовет</w:t>
      </w:r>
      <w:r w:rsidRPr="00A83592">
        <w:rPr>
          <w:sz w:val="26"/>
          <w:szCs w:val="26"/>
        </w:rPr>
        <w:t xml:space="preserve">» </w:t>
      </w:r>
      <w:r w:rsidR="00227BCB">
        <w:rPr>
          <w:sz w:val="26"/>
          <w:szCs w:val="26"/>
        </w:rPr>
        <w:t xml:space="preserve">ЗР </w:t>
      </w:r>
      <w:r w:rsidRPr="00A83592">
        <w:rPr>
          <w:sz w:val="26"/>
          <w:szCs w:val="26"/>
        </w:rPr>
        <w:t xml:space="preserve">НАО </w:t>
      </w:r>
      <w:proofErr w:type="gramStart"/>
      <w:r w:rsidRPr="00A83592">
        <w:rPr>
          <w:sz w:val="26"/>
          <w:szCs w:val="26"/>
        </w:rPr>
        <w:t>от</w:t>
      </w:r>
      <w:proofErr w:type="gramEnd"/>
      <w:r w:rsidRPr="00A83592">
        <w:rPr>
          <w:sz w:val="26"/>
          <w:szCs w:val="26"/>
        </w:rPr>
        <w:t>_______________№___________ «</w:t>
      </w:r>
      <w:proofErr w:type="gramStart"/>
      <w:r w:rsidRPr="00A83592">
        <w:rPr>
          <w:sz w:val="26"/>
          <w:szCs w:val="26"/>
        </w:rPr>
        <w:t>О</w:t>
      </w:r>
      <w:proofErr w:type="gramEnd"/>
      <w:r w:rsidRPr="00A83592">
        <w:rPr>
          <w:sz w:val="26"/>
          <w:szCs w:val="26"/>
        </w:rPr>
        <w:t xml:space="preserve"> порядке предоставления субсидий с целью возмещения недополученных доходов в связи с оказанием гарантированного перечня услуг по погребению»___________________________________________</w:t>
      </w:r>
      <w:r>
        <w:rPr>
          <w:sz w:val="26"/>
          <w:szCs w:val="26"/>
        </w:rPr>
        <w:t>________________</w:t>
      </w:r>
    </w:p>
    <w:p w:rsidR="006A2E29" w:rsidRPr="00403CAB" w:rsidRDefault="006A2E29" w:rsidP="006A2E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03CAB">
        <w:rPr>
          <w:sz w:val="20"/>
          <w:szCs w:val="20"/>
        </w:rPr>
        <w:t>наименование получателя</w:t>
      </w:r>
    </w:p>
    <w:p w:rsidR="006A2E29" w:rsidRPr="00A83592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3592">
        <w:rPr>
          <w:sz w:val="26"/>
          <w:szCs w:val="26"/>
        </w:rPr>
        <w:t>просит   рассмотреть   вопрос   о  предоставлении  субсидии  с целью возмещения недополученных доходов в связи с оказанием гарантированного перечня услуг по погребению</w:t>
      </w:r>
      <w:r w:rsidR="002A77D9">
        <w:rPr>
          <w:sz w:val="26"/>
          <w:szCs w:val="26"/>
        </w:rPr>
        <w:t xml:space="preserve"> на территории </w:t>
      </w:r>
      <w:r w:rsidR="00227BCB">
        <w:rPr>
          <w:sz w:val="26"/>
          <w:szCs w:val="26"/>
        </w:rPr>
        <w:t>Сельского поселения</w:t>
      </w:r>
      <w:r w:rsidR="002A77D9">
        <w:rPr>
          <w:sz w:val="26"/>
          <w:szCs w:val="26"/>
        </w:rPr>
        <w:t xml:space="preserve"> «</w:t>
      </w:r>
      <w:r w:rsidR="00365A49" w:rsidRPr="00365A49">
        <w:rPr>
          <w:sz w:val="26"/>
          <w:szCs w:val="26"/>
        </w:rPr>
        <w:t>Коткинский сельсовет</w:t>
      </w:r>
      <w:r w:rsidRPr="00A83592">
        <w:rPr>
          <w:sz w:val="26"/>
          <w:szCs w:val="26"/>
        </w:rPr>
        <w:t xml:space="preserve">» </w:t>
      </w:r>
      <w:r w:rsidR="00227BCB">
        <w:rPr>
          <w:sz w:val="26"/>
          <w:szCs w:val="26"/>
        </w:rPr>
        <w:t xml:space="preserve">ЗР </w:t>
      </w:r>
      <w:r w:rsidRPr="00A83592">
        <w:rPr>
          <w:sz w:val="26"/>
          <w:szCs w:val="26"/>
        </w:rPr>
        <w:t>НАО в ________20</w:t>
      </w:r>
      <w:r w:rsidR="00561F51">
        <w:rPr>
          <w:sz w:val="26"/>
          <w:szCs w:val="26"/>
        </w:rPr>
        <w:t>2</w:t>
      </w:r>
      <w:r w:rsidRPr="00A83592">
        <w:rPr>
          <w:sz w:val="26"/>
          <w:szCs w:val="26"/>
        </w:rPr>
        <w:t>__ года.</w:t>
      </w:r>
    </w:p>
    <w:p w:rsidR="006A2E29" w:rsidRPr="00A83592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2E29" w:rsidRPr="00A83592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3592">
        <w:rPr>
          <w:sz w:val="26"/>
          <w:szCs w:val="26"/>
        </w:rPr>
        <w:t xml:space="preserve">  Приложение на</w:t>
      </w:r>
      <w:proofErr w:type="gramStart"/>
      <w:r w:rsidRPr="00A83592">
        <w:rPr>
          <w:sz w:val="26"/>
          <w:szCs w:val="26"/>
        </w:rPr>
        <w:t xml:space="preserve"> (_____) </w:t>
      </w:r>
      <w:proofErr w:type="gramEnd"/>
      <w:r w:rsidRPr="00A83592">
        <w:rPr>
          <w:sz w:val="26"/>
          <w:szCs w:val="26"/>
        </w:rPr>
        <w:t>листах.</w:t>
      </w:r>
    </w:p>
    <w:p w:rsidR="006A2E29" w:rsidRPr="00A83592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2E29" w:rsidRPr="00A83592" w:rsidRDefault="006A2E29" w:rsidP="006A2E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3592">
        <w:rPr>
          <w:sz w:val="26"/>
          <w:szCs w:val="26"/>
        </w:rPr>
        <w:t>Банковские реквизиты:</w:t>
      </w:r>
    </w:p>
    <w:p w:rsidR="006A2E29" w:rsidRPr="00A83592" w:rsidRDefault="006A2E29" w:rsidP="006A2E29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783"/>
      </w:tblGrid>
      <w:tr w:rsidR="006A2E29" w:rsidRPr="00A83592" w:rsidTr="00F20E97">
        <w:trPr>
          <w:trHeight w:val="62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F20E97" w:rsidRDefault="006A2E29" w:rsidP="00F20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0E97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83592" w:rsidRDefault="006A2E29" w:rsidP="002A77D9">
            <w:pPr>
              <w:autoSpaceDE w:val="0"/>
              <w:autoSpaceDN w:val="0"/>
              <w:adjustRightInd w:val="0"/>
            </w:pPr>
          </w:p>
        </w:tc>
      </w:tr>
      <w:tr w:rsidR="006A2E29" w:rsidRPr="00A83592" w:rsidTr="00F20E97">
        <w:trPr>
          <w:trHeight w:val="14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F20E97" w:rsidRDefault="006A2E29" w:rsidP="00F20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0E97">
              <w:rPr>
                <w:sz w:val="22"/>
                <w:szCs w:val="22"/>
              </w:rPr>
              <w:t>ИНН/КПП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83592" w:rsidRDefault="006A2E29" w:rsidP="002A77D9">
            <w:pPr>
              <w:autoSpaceDE w:val="0"/>
              <w:autoSpaceDN w:val="0"/>
              <w:adjustRightInd w:val="0"/>
            </w:pPr>
          </w:p>
        </w:tc>
      </w:tr>
      <w:tr w:rsidR="006A2E29" w:rsidRPr="00A83592" w:rsidTr="00F20E97">
        <w:trPr>
          <w:trHeight w:val="2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F20E97" w:rsidRDefault="006A2E29" w:rsidP="00F20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0E97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83592" w:rsidRDefault="006A2E29" w:rsidP="002A77D9">
            <w:pPr>
              <w:autoSpaceDE w:val="0"/>
              <w:autoSpaceDN w:val="0"/>
              <w:adjustRightInd w:val="0"/>
            </w:pPr>
          </w:p>
        </w:tc>
      </w:tr>
      <w:tr w:rsidR="006A2E29" w:rsidRPr="00A83592" w:rsidTr="00F20E97">
        <w:trPr>
          <w:trHeight w:val="2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F20E97" w:rsidRDefault="006A2E29" w:rsidP="00F20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0E97">
              <w:rPr>
                <w:sz w:val="22"/>
                <w:szCs w:val="22"/>
              </w:rPr>
              <w:t>Лицевой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83592" w:rsidRDefault="006A2E29" w:rsidP="002A77D9">
            <w:pPr>
              <w:autoSpaceDE w:val="0"/>
              <w:autoSpaceDN w:val="0"/>
              <w:adjustRightInd w:val="0"/>
            </w:pPr>
          </w:p>
        </w:tc>
      </w:tr>
      <w:tr w:rsidR="006A2E29" w:rsidRPr="00A83592" w:rsidTr="00F20E97">
        <w:trPr>
          <w:trHeight w:val="2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F20E97" w:rsidRDefault="006A2E29" w:rsidP="00F20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0E97">
              <w:rPr>
                <w:sz w:val="22"/>
                <w:szCs w:val="22"/>
              </w:rPr>
              <w:t>БИК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83592" w:rsidRDefault="006A2E29" w:rsidP="002A77D9">
            <w:pPr>
              <w:autoSpaceDE w:val="0"/>
              <w:autoSpaceDN w:val="0"/>
              <w:adjustRightInd w:val="0"/>
            </w:pPr>
          </w:p>
        </w:tc>
      </w:tr>
      <w:tr w:rsidR="006A2E29" w:rsidRPr="00A83592" w:rsidTr="00F20E97">
        <w:trPr>
          <w:trHeight w:val="2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F20E97" w:rsidRDefault="004B2694" w:rsidP="00F20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" w:history="1">
              <w:r w:rsidR="006A2E29" w:rsidRPr="00F20E97">
                <w:rPr>
                  <w:sz w:val="22"/>
                  <w:szCs w:val="22"/>
                </w:rPr>
                <w:t>ОКАТО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83592" w:rsidRDefault="006A2E29" w:rsidP="002A77D9">
            <w:pPr>
              <w:autoSpaceDE w:val="0"/>
              <w:autoSpaceDN w:val="0"/>
              <w:adjustRightInd w:val="0"/>
            </w:pPr>
          </w:p>
        </w:tc>
      </w:tr>
      <w:tr w:rsidR="006A2E29" w:rsidRPr="00A83592" w:rsidTr="00F20E97">
        <w:trPr>
          <w:trHeight w:val="103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F20E97" w:rsidRDefault="006A2E29" w:rsidP="00F20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0E97">
              <w:rPr>
                <w:sz w:val="22"/>
                <w:szCs w:val="22"/>
              </w:rPr>
              <w:t>ОГРН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83592" w:rsidRDefault="006A2E29" w:rsidP="002A77D9">
            <w:pPr>
              <w:autoSpaceDE w:val="0"/>
              <w:autoSpaceDN w:val="0"/>
              <w:adjustRightInd w:val="0"/>
            </w:pPr>
          </w:p>
        </w:tc>
      </w:tr>
    </w:tbl>
    <w:p w:rsidR="006A2E29" w:rsidRPr="00F20E97" w:rsidRDefault="006A2E29" w:rsidP="006A2E2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A2E29" w:rsidRDefault="006A2E29" w:rsidP="00F20E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3CAB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специализированной службы/</w:t>
      </w:r>
    </w:p>
    <w:p w:rsidR="006A2E29" w:rsidRPr="001442CC" w:rsidRDefault="006A2E29" w:rsidP="006A2E29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ab/>
        <w:t>_____________________</w:t>
      </w:r>
      <w:r w:rsidRPr="001442CC">
        <w:t>__________________________</w:t>
      </w:r>
    </w:p>
    <w:p w:rsidR="006A2E29" w:rsidRPr="00403CAB" w:rsidRDefault="006A2E29" w:rsidP="006A2E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расшифровка подписи</w:t>
      </w:r>
    </w:p>
    <w:p w:rsidR="006A2E29" w:rsidRPr="000A330F" w:rsidRDefault="006A2E29" w:rsidP="006A2E29">
      <w:pPr>
        <w:autoSpaceDE w:val="0"/>
        <w:autoSpaceDN w:val="0"/>
        <w:adjustRightInd w:val="0"/>
        <w:jc w:val="both"/>
      </w:pPr>
    </w:p>
    <w:p w:rsidR="006A2E29" w:rsidRPr="000A330F" w:rsidRDefault="006A2E29" w:rsidP="006A2E29">
      <w:pPr>
        <w:autoSpaceDE w:val="0"/>
        <w:autoSpaceDN w:val="0"/>
        <w:adjustRightInd w:val="0"/>
        <w:jc w:val="both"/>
      </w:pPr>
      <w:r w:rsidRPr="000A330F">
        <w:t>М.П.</w:t>
      </w:r>
    </w:p>
    <w:p w:rsidR="00B01EDA" w:rsidRDefault="006A2E29" w:rsidP="002A77D9">
      <w:pPr>
        <w:autoSpaceDE w:val="0"/>
        <w:autoSpaceDN w:val="0"/>
        <w:adjustRightInd w:val="0"/>
        <w:jc w:val="both"/>
      </w:pPr>
      <w:r w:rsidRPr="000A330F">
        <w:t>"____" ___________________ 20</w:t>
      </w:r>
      <w:r w:rsidR="00561F51">
        <w:t>2</w:t>
      </w:r>
      <w:r w:rsidRPr="000A330F">
        <w:t>___</w:t>
      </w:r>
    </w:p>
    <w:p w:rsidR="00365A49" w:rsidRDefault="00365A49" w:rsidP="002A77D9">
      <w:pPr>
        <w:autoSpaceDE w:val="0"/>
        <w:autoSpaceDN w:val="0"/>
        <w:adjustRightInd w:val="0"/>
        <w:jc w:val="both"/>
      </w:pPr>
    </w:p>
    <w:p w:rsidR="00F20E97" w:rsidRDefault="00F20E97" w:rsidP="002A77D9">
      <w:pPr>
        <w:autoSpaceDE w:val="0"/>
        <w:autoSpaceDN w:val="0"/>
        <w:adjustRightInd w:val="0"/>
        <w:jc w:val="both"/>
        <w:sectPr w:rsidR="00F20E97" w:rsidSect="00227B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5A49" w:rsidRDefault="00365A49" w:rsidP="00365A49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2 к Порядку</w:t>
      </w:r>
      <w:r w:rsidRPr="004E4C7D">
        <w:t xml:space="preserve"> предоставления субсидий </w:t>
      </w:r>
    </w:p>
    <w:p w:rsidR="00365A49" w:rsidRDefault="00365A49" w:rsidP="00365A49">
      <w:pPr>
        <w:autoSpaceDE w:val="0"/>
        <w:autoSpaceDN w:val="0"/>
        <w:adjustRightInd w:val="0"/>
        <w:jc w:val="right"/>
        <w:outlineLvl w:val="1"/>
      </w:pPr>
      <w:r w:rsidRPr="004E4C7D">
        <w:t xml:space="preserve">с целью возмещения недополученных доходов в связи </w:t>
      </w:r>
      <w:proofErr w:type="gramStart"/>
      <w:r w:rsidRPr="004E4C7D">
        <w:t>с</w:t>
      </w:r>
      <w:proofErr w:type="gramEnd"/>
    </w:p>
    <w:p w:rsidR="00365A49" w:rsidRPr="00E635C8" w:rsidRDefault="00365A49" w:rsidP="00365A49">
      <w:pPr>
        <w:autoSpaceDE w:val="0"/>
        <w:autoSpaceDN w:val="0"/>
        <w:adjustRightInd w:val="0"/>
        <w:jc w:val="right"/>
        <w:outlineLvl w:val="1"/>
      </w:pPr>
      <w:r w:rsidRPr="004E4C7D">
        <w:t>оказанием гарантированного перечня услуг по погребению</w:t>
      </w:r>
    </w:p>
    <w:p w:rsidR="00365A49" w:rsidRDefault="00365A49" w:rsidP="00365A49">
      <w:pPr>
        <w:autoSpaceDE w:val="0"/>
        <w:autoSpaceDN w:val="0"/>
        <w:adjustRightInd w:val="0"/>
        <w:jc w:val="both"/>
        <w:outlineLvl w:val="0"/>
      </w:pPr>
    </w:p>
    <w:p w:rsidR="00365A49" w:rsidRDefault="00365A49" w:rsidP="00365A4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Расчет размера субсидии</w:t>
      </w:r>
    </w:p>
    <w:p w:rsidR="00365A49" w:rsidRPr="000A330F" w:rsidRDefault="00365A49" w:rsidP="00365A4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330F">
        <w:rPr>
          <w:sz w:val="26"/>
          <w:szCs w:val="26"/>
        </w:rPr>
        <w:t>________________________________________________</w:t>
      </w:r>
    </w:p>
    <w:p w:rsidR="00365A49" w:rsidRPr="00111FB5" w:rsidRDefault="00365A49" w:rsidP="00365A4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1FB5">
        <w:rPr>
          <w:sz w:val="20"/>
          <w:szCs w:val="20"/>
        </w:rPr>
        <w:t>(наименование специализированной службы)</w:t>
      </w:r>
    </w:p>
    <w:p w:rsidR="00365A49" w:rsidRPr="000A330F" w:rsidRDefault="00365A49" w:rsidP="00365A4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65A49" w:rsidRPr="000A330F" w:rsidRDefault="00365A49" w:rsidP="00365A4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330F">
        <w:rPr>
          <w:sz w:val="26"/>
          <w:szCs w:val="26"/>
        </w:rPr>
        <w:t xml:space="preserve">    за _______________________ 20</w:t>
      </w:r>
      <w:r w:rsidR="00561F51">
        <w:rPr>
          <w:sz w:val="26"/>
          <w:szCs w:val="26"/>
        </w:rPr>
        <w:t>2</w:t>
      </w:r>
      <w:r w:rsidRPr="000A330F">
        <w:rPr>
          <w:sz w:val="26"/>
          <w:szCs w:val="26"/>
        </w:rPr>
        <w:t>___ года</w:t>
      </w:r>
    </w:p>
    <w:p w:rsidR="00365A49" w:rsidRDefault="00365A49" w:rsidP="00365A4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1FB5">
        <w:rPr>
          <w:sz w:val="20"/>
          <w:szCs w:val="20"/>
        </w:rPr>
        <w:t xml:space="preserve">                (месяц)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4962"/>
        <w:gridCol w:w="3118"/>
        <w:gridCol w:w="1843"/>
      </w:tblGrid>
      <w:tr w:rsidR="00365A49" w:rsidTr="00561F51">
        <w:tc>
          <w:tcPr>
            <w:tcW w:w="675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183A">
              <w:rPr>
                <w:rFonts w:ascii="Times New Roman" w:hAnsi="Times New Roman" w:cs="Times New Roman"/>
              </w:rPr>
              <w:t>п</w:t>
            </w:r>
            <w:proofErr w:type="gramEnd"/>
            <w:r w:rsidRPr="001F18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Ф.И.О., дата и место погребения</w:t>
            </w:r>
          </w:p>
        </w:tc>
        <w:tc>
          <w:tcPr>
            <w:tcW w:w="3543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умершего </w:t>
            </w:r>
            <w:r w:rsidRPr="001F183A">
              <w:rPr>
                <w:rFonts w:ascii="Times New Roman" w:hAnsi="Times New Roman" w:cs="Times New Roman"/>
              </w:rPr>
              <w:t>(</w:t>
            </w:r>
            <w:proofErr w:type="gramStart"/>
            <w:r w:rsidRPr="001F183A">
              <w:rPr>
                <w:rFonts w:ascii="Times New Roman" w:hAnsi="Times New Roman" w:cs="Times New Roman"/>
              </w:rPr>
              <w:t>согласно  статьи</w:t>
            </w:r>
            <w:proofErr w:type="gramEnd"/>
            <w:r w:rsidRPr="001F183A">
              <w:rPr>
                <w:rFonts w:ascii="Times New Roman" w:hAnsi="Times New Roman" w:cs="Times New Roman"/>
              </w:rPr>
              <w:t xml:space="preserve"> 9 ФЗ от 12.01.1996 № 8-ФЗ «О погребении и похоронном деле»)</w:t>
            </w:r>
          </w:p>
        </w:tc>
        <w:tc>
          <w:tcPr>
            <w:tcW w:w="4962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 xml:space="preserve">Стоимость услуг, предоставленных специализированной службой (руб.). Указываются фактически оказанные услуги и их стоимость (в летний или зимний период) согласно утвержденным органом местного самоуправления расценкам </w:t>
            </w:r>
            <w:r w:rsidRPr="001F183A">
              <w:rPr>
                <w:rFonts w:ascii="Times New Roman" w:hAnsi="Times New Roman" w:cs="Times New Roman"/>
                <w:b/>
              </w:rPr>
              <w:t>в разрезе видов услуг</w:t>
            </w:r>
          </w:p>
        </w:tc>
        <w:tc>
          <w:tcPr>
            <w:tcW w:w="3118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Стоимость услуг по гарантированному перечню (руб.), подлежащая возмещению из других источников (</w:t>
            </w:r>
            <w:proofErr w:type="gramStart"/>
            <w:r w:rsidRPr="001F183A">
              <w:rPr>
                <w:rFonts w:ascii="Times New Roman" w:hAnsi="Times New Roman" w:cs="Times New Roman"/>
              </w:rPr>
              <w:t>согласно  статьи</w:t>
            </w:r>
            <w:proofErr w:type="gramEnd"/>
            <w:r w:rsidRPr="001F183A">
              <w:rPr>
                <w:rFonts w:ascii="Times New Roman" w:hAnsi="Times New Roman" w:cs="Times New Roman"/>
              </w:rPr>
              <w:t xml:space="preserve"> 9 ФЗ от 12.01.1996 № 8-ФЗ «О погребении и похоронном деле»)</w:t>
            </w:r>
          </w:p>
        </w:tc>
        <w:tc>
          <w:tcPr>
            <w:tcW w:w="1843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Запрашиваемая сумма, под</w:t>
            </w:r>
            <w:r>
              <w:rPr>
                <w:rFonts w:ascii="Times New Roman" w:hAnsi="Times New Roman" w:cs="Times New Roman"/>
              </w:rPr>
              <w:t>лежащая возмещению (руб.) (гр. 4 - гр. 5</w:t>
            </w:r>
            <w:r w:rsidRPr="001F183A">
              <w:rPr>
                <w:rFonts w:ascii="Times New Roman" w:hAnsi="Times New Roman" w:cs="Times New Roman"/>
              </w:rPr>
              <w:t>)</w:t>
            </w:r>
          </w:p>
        </w:tc>
      </w:tr>
      <w:tr w:rsidR="00365A49" w:rsidTr="00561F51">
        <w:tc>
          <w:tcPr>
            <w:tcW w:w="675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43" w:type="dxa"/>
          </w:tcPr>
          <w:p w:rsidR="00365A49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неработавший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пенсионер, в том числе оформивший пенсию досрочно (возмещение через ПФР);</w:t>
            </w:r>
          </w:p>
          <w:p w:rsidR="00365A49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работавший гражданин (возмещение через ФСС);</w:t>
            </w:r>
          </w:p>
          <w:p w:rsidR="00365A49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несовершеннолетний член семьи работающего гражданина (возмещение через ФСС);</w:t>
            </w:r>
          </w:p>
          <w:p w:rsidR="00365A49" w:rsidRDefault="00365A49" w:rsidP="00C7352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мертвый ребенок по истечении 154 дней беременности (возмещение через ГКУ «ОСЗН»);</w:t>
            </w:r>
          </w:p>
          <w:p w:rsidR="00365A49" w:rsidRDefault="00365A49" w:rsidP="00C7352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неработавший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гражданин, не получающий пенсию (возмещение через ГКУ «ОСЗН»);</w:t>
            </w:r>
          </w:p>
          <w:p w:rsidR="00365A49" w:rsidRDefault="00365A49" w:rsidP="00C7352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гражданин, личность которого не установлена или который не относился к другим категориям (расходы местного бюджета).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оформление документов на погребение -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 xml:space="preserve">транспортировка тела в медицинское учреждение - 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облачение тела –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 xml:space="preserve">предоставление гроба – 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доставка гроба –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предоставление и доставка к месту захоронения других предметов, необходимых для погребения –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перевозка тела (останков умершего) к месту захоронения –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 xml:space="preserve">рытье могилы – </w:t>
            </w:r>
          </w:p>
          <w:p w:rsidR="00365A49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>захоронение –</w:t>
            </w:r>
          </w:p>
          <w:p w:rsidR="00F61790" w:rsidRPr="00F61790" w:rsidRDefault="0042219C" w:rsidP="00F6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790">
              <w:rPr>
                <w:rFonts w:ascii="Times New Roman" w:hAnsi="Times New Roman" w:cs="Times New Roman"/>
              </w:rPr>
              <w:t>изготовление и установка стелы</w:t>
            </w:r>
            <w:r w:rsidR="00F61790" w:rsidRPr="00F61790">
              <w:rPr>
                <w:rFonts w:ascii="Times New Roman" w:hAnsi="Times New Roman" w:cs="Times New Roman"/>
              </w:rPr>
              <w:t xml:space="preserve"> –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183A">
              <w:rPr>
                <w:rFonts w:ascii="Times New Roman" w:hAnsi="Times New Roman" w:cs="Times New Roman"/>
              </w:rPr>
              <w:t xml:space="preserve">, всего - </w:t>
            </w:r>
          </w:p>
        </w:tc>
        <w:tc>
          <w:tcPr>
            <w:tcW w:w="3118" w:type="dxa"/>
          </w:tcPr>
          <w:p w:rsidR="00365A49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орган ФФС – </w:t>
            </w:r>
          </w:p>
          <w:p w:rsidR="00365A49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орган ПФР – </w:t>
            </w:r>
          </w:p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НАО «Отделение социальной защиты населения» - </w:t>
            </w:r>
          </w:p>
        </w:tc>
        <w:tc>
          <w:tcPr>
            <w:tcW w:w="1843" w:type="dxa"/>
          </w:tcPr>
          <w:p w:rsidR="00365A49" w:rsidRPr="001F183A" w:rsidRDefault="00365A49" w:rsidP="00C73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:rsidR="0042219C" w:rsidRDefault="0042219C" w:rsidP="0042219C">
      <w:pPr>
        <w:pStyle w:val="Default"/>
      </w:pPr>
    </w:p>
    <w:sectPr w:rsidR="0042219C" w:rsidSect="00F20E97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24467"/>
    <w:multiLevelType w:val="hybridMultilevel"/>
    <w:tmpl w:val="DA048D1C"/>
    <w:lvl w:ilvl="0" w:tplc="3FDE84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750E9E"/>
    <w:multiLevelType w:val="multilevel"/>
    <w:tmpl w:val="EABE1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4">
    <w:nsid w:val="52666A9D"/>
    <w:multiLevelType w:val="hybridMultilevel"/>
    <w:tmpl w:val="59707226"/>
    <w:lvl w:ilvl="0" w:tplc="E578C1F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1501A9"/>
    <w:multiLevelType w:val="hybridMultilevel"/>
    <w:tmpl w:val="7C1C9CB8"/>
    <w:lvl w:ilvl="0" w:tplc="8EA6E4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F66D22"/>
    <w:multiLevelType w:val="hybridMultilevel"/>
    <w:tmpl w:val="FB78CDB8"/>
    <w:lvl w:ilvl="0" w:tplc="D0C0FEE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C54FE3"/>
    <w:multiLevelType w:val="hybridMultilevel"/>
    <w:tmpl w:val="B16628BE"/>
    <w:lvl w:ilvl="0" w:tplc="D41E042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7D59D0"/>
    <w:multiLevelType w:val="hybridMultilevel"/>
    <w:tmpl w:val="7516462C"/>
    <w:lvl w:ilvl="0" w:tplc="158E5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C6657"/>
    <w:rsid w:val="000465DB"/>
    <w:rsid w:val="000A77F0"/>
    <w:rsid w:val="000C07A3"/>
    <w:rsid w:val="000C244B"/>
    <w:rsid w:val="000E0AB8"/>
    <w:rsid w:val="00196075"/>
    <w:rsid w:val="001A667D"/>
    <w:rsid w:val="001D1094"/>
    <w:rsid w:val="001D202D"/>
    <w:rsid w:val="001F2746"/>
    <w:rsid w:val="00227BCB"/>
    <w:rsid w:val="00243943"/>
    <w:rsid w:val="00273EA7"/>
    <w:rsid w:val="002977EE"/>
    <w:rsid w:val="002A77D9"/>
    <w:rsid w:val="002C0BCE"/>
    <w:rsid w:val="002C3BD8"/>
    <w:rsid w:val="002C6546"/>
    <w:rsid w:val="002D2C27"/>
    <w:rsid w:val="002D2E27"/>
    <w:rsid w:val="00315974"/>
    <w:rsid w:val="0032357A"/>
    <w:rsid w:val="003376C7"/>
    <w:rsid w:val="00363FD9"/>
    <w:rsid w:val="00365A49"/>
    <w:rsid w:val="00381905"/>
    <w:rsid w:val="003C0964"/>
    <w:rsid w:val="003F6E52"/>
    <w:rsid w:val="00415288"/>
    <w:rsid w:val="0042219C"/>
    <w:rsid w:val="00440CFD"/>
    <w:rsid w:val="004816D9"/>
    <w:rsid w:val="0048674F"/>
    <w:rsid w:val="00486F09"/>
    <w:rsid w:val="00495CA2"/>
    <w:rsid w:val="00497D32"/>
    <w:rsid w:val="004A2CFF"/>
    <w:rsid w:val="004B2694"/>
    <w:rsid w:val="00500B1E"/>
    <w:rsid w:val="005278F5"/>
    <w:rsid w:val="00561F51"/>
    <w:rsid w:val="00567302"/>
    <w:rsid w:val="005A110E"/>
    <w:rsid w:val="005A7C63"/>
    <w:rsid w:val="00672BFA"/>
    <w:rsid w:val="00680CAA"/>
    <w:rsid w:val="006A2E29"/>
    <w:rsid w:val="006B3713"/>
    <w:rsid w:val="006C0A2C"/>
    <w:rsid w:val="0072465A"/>
    <w:rsid w:val="00725FF3"/>
    <w:rsid w:val="00766253"/>
    <w:rsid w:val="007A3654"/>
    <w:rsid w:val="007C7F3B"/>
    <w:rsid w:val="00852117"/>
    <w:rsid w:val="00855D9D"/>
    <w:rsid w:val="008C2103"/>
    <w:rsid w:val="008D5F88"/>
    <w:rsid w:val="008E6505"/>
    <w:rsid w:val="00925E9B"/>
    <w:rsid w:val="00981FA0"/>
    <w:rsid w:val="009B23B0"/>
    <w:rsid w:val="009F4AEE"/>
    <w:rsid w:val="00A0327C"/>
    <w:rsid w:val="00A80086"/>
    <w:rsid w:val="00AC6494"/>
    <w:rsid w:val="00AC6657"/>
    <w:rsid w:val="00AF697C"/>
    <w:rsid w:val="00B01EDA"/>
    <w:rsid w:val="00B3484F"/>
    <w:rsid w:val="00B63F6F"/>
    <w:rsid w:val="00B6792C"/>
    <w:rsid w:val="00B81DC5"/>
    <w:rsid w:val="00B837C6"/>
    <w:rsid w:val="00BA0CFB"/>
    <w:rsid w:val="00BC6B33"/>
    <w:rsid w:val="00BD256F"/>
    <w:rsid w:val="00BE44DF"/>
    <w:rsid w:val="00C174E4"/>
    <w:rsid w:val="00C7656B"/>
    <w:rsid w:val="00CD147F"/>
    <w:rsid w:val="00D14C13"/>
    <w:rsid w:val="00D22058"/>
    <w:rsid w:val="00D64925"/>
    <w:rsid w:val="00D72F24"/>
    <w:rsid w:val="00D74DDA"/>
    <w:rsid w:val="00DC214C"/>
    <w:rsid w:val="00DE37C8"/>
    <w:rsid w:val="00DF17B7"/>
    <w:rsid w:val="00DF2CD5"/>
    <w:rsid w:val="00E62792"/>
    <w:rsid w:val="00E74AF6"/>
    <w:rsid w:val="00F20E97"/>
    <w:rsid w:val="00F61790"/>
    <w:rsid w:val="00F7075F"/>
    <w:rsid w:val="00F977E3"/>
    <w:rsid w:val="00FA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17B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2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A77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77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3B0"/>
    <w:pPr>
      <w:ind w:left="720"/>
      <w:contextualSpacing/>
    </w:pPr>
  </w:style>
  <w:style w:type="paragraph" w:styleId="a6">
    <w:name w:val="No Spacing"/>
    <w:uiPriority w:val="1"/>
    <w:qFormat/>
    <w:rsid w:val="009B23B0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9B23B0"/>
    <w:rPr>
      <w:rFonts w:ascii="Times New Roman" w:hAnsi="Times New Roman" w:cs="Times New Roman" w:hint="default"/>
      <w:b/>
      <w:bCs/>
      <w:sz w:val="26"/>
      <w:szCs w:val="26"/>
    </w:rPr>
  </w:style>
  <w:style w:type="table" w:styleId="a7">
    <w:name w:val="Table Grid"/>
    <w:basedOn w:val="a1"/>
    <w:uiPriority w:val="59"/>
    <w:rsid w:val="00365A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21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17B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A2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A77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77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3B0"/>
    <w:pPr>
      <w:ind w:left="720"/>
      <w:contextualSpacing/>
    </w:pPr>
  </w:style>
  <w:style w:type="paragraph" w:styleId="a6">
    <w:name w:val="No Spacing"/>
    <w:uiPriority w:val="1"/>
    <w:qFormat/>
    <w:rsid w:val="009B23B0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9B23B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05E9948838104E98A1BBCB5593713C74559FDD0B7C857C466BC4CD5v6uFM" TargetMode="External"/><Relationship Id="rId13" Type="http://schemas.openxmlformats.org/officeDocument/2006/relationships/hyperlink" Target="consultantplus://offline/ref=31BB9361F9C73367440DE92ABF0621CE5D93005E5DE2F2308571C31B1D7F1FD3A02515EADFB8B5EBT8b6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D205E9948838104E98A05B1A335691FC44F07F0D4BFC006993BBA1B8A3FD5E367v6u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AE9612A57178503322895C8BDDBE7E31&amp;req=doc&amp;base=LAW&amp;n=370214&amp;dst=100045&amp;fld=134&amp;REFFIELD=134&amp;REFDST=100019&amp;REFDOC=47341&amp;REFBASE=RLAW913&amp;stat=refcode%3D16876%3Bdstident%3D100045%3Bindex%3D57&amp;date=27.05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05E9948838104E98A05B1A335691FC44F07F0D4BFC006993BBA1B8A3FD5E367v6u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205E9948838104E98A1BBCB5593713C7445BFDD5BBC857C466BC4CD5v6u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D89E-8704-4DA0-B042-69CB6BB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открытого конкурса</vt:lpstr>
    </vt:vector>
  </TitlesOfParts>
  <Company>Reanimator Extreme Edition</Company>
  <LinksUpToDate>false</LinksUpToDate>
  <CharactersWithSpaces>20915</CharactersWithSpaces>
  <SharedDoc>false</SharedDoc>
  <HLinks>
    <vt:vector size="42" baseType="variant"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consultantplus://offline/ref=31BB9361F9C73367440DE92ABF0621CE5D93005E5DE2F2308571C31B1D7F1FD3A02515EADFB8B5EBT8b6I</vt:lpwstr>
      </vt:variant>
      <vt:variant>
        <vt:lpwstr/>
      </vt:variant>
      <vt:variant>
        <vt:i4>4718602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4915212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consultantplus://offline/ref=3D205E9948838104E98A1BBCB5593713C7445BFDD5BBC857C466BC4CD5v6uFM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consultantplus://offline/ref=3D205E9948838104E98A1BBCB5593713C74559FDD0B7C857C466BC4CD5v6uFM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открытого конкурса</dc:title>
  <dc:creator>User</dc:creator>
  <cp:lastModifiedBy>Валентина Викторовна</cp:lastModifiedBy>
  <cp:revision>6</cp:revision>
  <cp:lastPrinted>2022-06-07T13:14:00Z</cp:lastPrinted>
  <dcterms:created xsi:type="dcterms:W3CDTF">2022-06-07T12:27:00Z</dcterms:created>
  <dcterms:modified xsi:type="dcterms:W3CDTF">2022-06-07T13:15:00Z</dcterms:modified>
</cp:coreProperties>
</file>